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02E4F" w14:textId="7E6EF7DA" w:rsidR="00B57087" w:rsidRPr="00E361B2" w:rsidRDefault="00AA0B89" w:rsidP="00E361B2">
      <w:pPr>
        <w:pStyle w:val="Ttulo1"/>
        <w:spacing w:line="360" w:lineRule="auto"/>
        <w:jc w:val="center"/>
        <w:rPr>
          <w:rFonts w:asciiTheme="minorHAnsi" w:eastAsia="Garamond" w:hAnsiTheme="minorHAnsi" w:cstheme="minorHAnsi"/>
          <w:b/>
          <w:bCs/>
          <w:color w:val="000000" w:themeColor="text1"/>
          <w:lang w:val="en-US"/>
        </w:rPr>
      </w:pPr>
      <w:bookmarkStart w:id="0" w:name="_GoBack"/>
      <w:r w:rsidRPr="00E361B2">
        <w:rPr>
          <w:rFonts w:asciiTheme="minorHAnsi" w:eastAsia="Calibri" w:hAnsiTheme="minorHAnsi" w:cstheme="minorHAnsi"/>
          <w:b/>
          <w:bCs/>
          <w:iCs/>
          <w:color w:val="000000" w:themeColor="text1"/>
          <w:lang w:val="en-US" w:eastAsia="en-US"/>
        </w:rPr>
        <w:t>From theory to practice:</w:t>
      </w:r>
      <w:r w:rsidRPr="00E361B2">
        <w:rPr>
          <w:rFonts w:asciiTheme="minorHAnsi" w:eastAsia="Calibri" w:hAnsiTheme="minorHAnsi" w:cstheme="minorHAnsi"/>
          <w:b/>
          <w:bCs/>
          <w:color w:val="000000" w:themeColor="text1"/>
          <w:lang w:val="en-US" w:eastAsia="en-US"/>
        </w:rPr>
        <w:t xml:space="preserve"> A matrix of common good dynamics</w:t>
      </w:r>
    </w:p>
    <w:bookmarkEnd w:id="0"/>
    <w:p w14:paraId="2C3C49E4" w14:textId="77777777" w:rsidR="00376323" w:rsidRPr="00573547" w:rsidRDefault="00376323" w:rsidP="00A7029A">
      <w:pPr>
        <w:spacing w:line="360" w:lineRule="auto"/>
        <w:rPr>
          <w:sz w:val="24"/>
          <w:szCs w:val="24"/>
          <w:lang w:val="en-US"/>
        </w:rPr>
      </w:pPr>
    </w:p>
    <w:p w14:paraId="1FEB6EB2" w14:textId="77777777" w:rsidR="00376323" w:rsidRPr="00573547" w:rsidRDefault="00376323" w:rsidP="00A7029A">
      <w:pPr>
        <w:spacing w:line="360" w:lineRule="auto"/>
        <w:rPr>
          <w:sz w:val="24"/>
          <w:szCs w:val="24"/>
          <w:lang w:val="en-US"/>
        </w:rPr>
      </w:pPr>
    </w:p>
    <w:p w14:paraId="2602655A" w14:textId="77777777" w:rsidR="00376323" w:rsidRPr="00573547" w:rsidRDefault="00376323" w:rsidP="00A7029A">
      <w:pPr>
        <w:spacing w:line="360" w:lineRule="auto"/>
        <w:rPr>
          <w:sz w:val="24"/>
          <w:szCs w:val="24"/>
          <w:lang w:val="en-US"/>
        </w:rPr>
      </w:pPr>
    </w:p>
    <w:p w14:paraId="10EFE5FF" w14:textId="77777777" w:rsidR="00376323" w:rsidRPr="00573547" w:rsidRDefault="00376323" w:rsidP="00A7029A">
      <w:pPr>
        <w:spacing w:line="360" w:lineRule="auto"/>
        <w:rPr>
          <w:sz w:val="24"/>
          <w:szCs w:val="24"/>
          <w:lang w:val="en-US"/>
        </w:rPr>
      </w:pPr>
    </w:p>
    <w:p w14:paraId="5E573257" w14:textId="77777777" w:rsidR="00376323" w:rsidRPr="00573547" w:rsidRDefault="00376323" w:rsidP="00A7029A">
      <w:pPr>
        <w:spacing w:line="360" w:lineRule="auto"/>
        <w:rPr>
          <w:sz w:val="24"/>
          <w:szCs w:val="24"/>
          <w:lang w:val="en-US"/>
        </w:rPr>
      </w:pPr>
    </w:p>
    <w:p w14:paraId="623EE8C3" w14:textId="79900369" w:rsidR="00376323" w:rsidRPr="00573547" w:rsidRDefault="00F37A56" w:rsidP="00A7029A">
      <w:pPr>
        <w:spacing w:line="360" w:lineRule="auto"/>
        <w:jc w:val="center"/>
        <w:rPr>
          <w:sz w:val="20"/>
          <w:szCs w:val="20"/>
          <w:lang w:val="en-US"/>
        </w:rPr>
      </w:pPr>
      <w:r w:rsidRPr="00573547">
        <w:rPr>
          <w:rFonts w:ascii="Garamond" w:eastAsia="Garamond" w:hAnsi="Garamond" w:cs="Garamond"/>
          <w:i/>
          <w:iCs/>
          <w:sz w:val="24"/>
          <w:szCs w:val="24"/>
          <w:lang w:val="en-US"/>
        </w:rPr>
        <w:t>Mathias Nebel &amp; Jorge Medina Delgadillo</w:t>
      </w:r>
    </w:p>
    <w:p w14:paraId="22745FED" w14:textId="77777777" w:rsidR="00376323" w:rsidRPr="00573547" w:rsidRDefault="00376323" w:rsidP="00A7029A">
      <w:pPr>
        <w:spacing w:line="360" w:lineRule="auto"/>
        <w:rPr>
          <w:sz w:val="24"/>
          <w:szCs w:val="24"/>
          <w:lang w:val="en-US"/>
        </w:rPr>
      </w:pPr>
    </w:p>
    <w:p w14:paraId="6590CDD4" w14:textId="77777777" w:rsidR="00376323" w:rsidRPr="00573547" w:rsidRDefault="00376323" w:rsidP="00A7029A">
      <w:pPr>
        <w:spacing w:line="360" w:lineRule="auto"/>
        <w:rPr>
          <w:sz w:val="24"/>
          <w:szCs w:val="24"/>
          <w:lang w:val="en-US"/>
        </w:rPr>
      </w:pPr>
    </w:p>
    <w:p w14:paraId="5E893CBB" w14:textId="77777777" w:rsidR="00376323" w:rsidRPr="00573547" w:rsidRDefault="00376323" w:rsidP="00A7029A">
      <w:pPr>
        <w:spacing w:line="360" w:lineRule="auto"/>
        <w:rPr>
          <w:sz w:val="24"/>
          <w:szCs w:val="24"/>
          <w:lang w:val="en-US"/>
        </w:rPr>
      </w:pPr>
    </w:p>
    <w:p w14:paraId="14E12071" w14:textId="77777777" w:rsidR="00376323" w:rsidRPr="00573547" w:rsidRDefault="00376323" w:rsidP="00A7029A">
      <w:pPr>
        <w:spacing w:line="360" w:lineRule="auto"/>
        <w:rPr>
          <w:sz w:val="24"/>
          <w:szCs w:val="24"/>
          <w:lang w:val="en-US"/>
        </w:rPr>
      </w:pPr>
    </w:p>
    <w:p w14:paraId="1BA65ABB" w14:textId="77777777" w:rsidR="00376323" w:rsidRPr="00573547" w:rsidRDefault="00376323" w:rsidP="00A7029A">
      <w:pPr>
        <w:spacing w:line="360" w:lineRule="auto"/>
        <w:rPr>
          <w:sz w:val="24"/>
          <w:szCs w:val="24"/>
          <w:lang w:val="en-US"/>
        </w:rPr>
      </w:pPr>
    </w:p>
    <w:p w14:paraId="0C32296E" w14:textId="6FC8467D" w:rsidR="00ED0FEA" w:rsidRPr="00573547" w:rsidRDefault="00F37A56"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 xml:space="preserve">The goal of this </w:t>
      </w:r>
      <w:r w:rsidR="005074BA" w:rsidRPr="00573547">
        <w:rPr>
          <w:rFonts w:ascii="Garamond" w:eastAsia="Garamond" w:hAnsi="Garamond" w:cs="Garamond"/>
          <w:sz w:val="24"/>
          <w:szCs w:val="24"/>
          <w:lang w:val="en-US"/>
        </w:rPr>
        <w:t xml:space="preserve">chapter </w:t>
      </w:r>
      <w:r w:rsidRPr="00573547">
        <w:rPr>
          <w:rFonts w:ascii="Garamond" w:eastAsia="Garamond" w:hAnsi="Garamond" w:cs="Garamond"/>
          <w:sz w:val="24"/>
          <w:szCs w:val="24"/>
          <w:lang w:val="en-US"/>
        </w:rPr>
        <w:t xml:space="preserve">is to propose a </w:t>
      </w:r>
      <w:r w:rsidR="00ED0FEA" w:rsidRPr="00573547">
        <w:rPr>
          <w:rFonts w:ascii="Garamond" w:eastAsia="Garamond" w:hAnsi="Garamond" w:cs="Garamond"/>
          <w:sz w:val="24"/>
          <w:szCs w:val="24"/>
          <w:lang w:val="en-US"/>
        </w:rPr>
        <w:t xml:space="preserve">matrix </w:t>
      </w:r>
      <w:r w:rsidRPr="00573547">
        <w:rPr>
          <w:rFonts w:ascii="Garamond" w:eastAsia="Garamond" w:hAnsi="Garamond" w:cs="Garamond"/>
          <w:sz w:val="24"/>
          <w:szCs w:val="24"/>
          <w:lang w:val="en-US"/>
        </w:rPr>
        <w:t>of common good</w:t>
      </w:r>
      <w:r w:rsidR="00184368" w:rsidRPr="00573547">
        <w:rPr>
          <w:rFonts w:ascii="Garamond" w:eastAsia="Garamond" w:hAnsi="Garamond" w:cs="Garamond"/>
          <w:sz w:val="24"/>
          <w:szCs w:val="24"/>
          <w:lang w:val="en-US"/>
        </w:rPr>
        <w:t xml:space="preserve"> dynamics</w:t>
      </w:r>
      <w:r w:rsidRPr="00573547">
        <w:rPr>
          <w:rFonts w:ascii="Garamond" w:eastAsia="Garamond" w:hAnsi="Garamond" w:cs="Garamond"/>
          <w:sz w:val="24"/>
          <w:szCs w:val="24"/>
          <w:lang w:val="en-US"/>
        </w:rPr>
        <w:t xml:space="preserve"> allowing us to measure the quality of the </w:t>
      </w:r>
      <w:r w:rsidR="00184368" w:rsidRPr="00573547">
        <w:rPr>
          <w:rFonts w:ascii="Garamond" w:eastAsia="Garamond" w:hAnsi="Garamond" w:cs="Garamond"/>
          <w:sz w:val="24"/>
          <w:szCs w:val="24"/>
          <w:lang w:val="en-US"/>
        </w:rPr>
        <w:t xml:space="preserve">nexus </w:t>
      </w:r>
      <w:r w:rsidRPr="00573547">
        <w:rPr>
          <w:rFonts w:ascii="Garamond" w:eastAsia="Garamond" w:hAnsi="Garamond" w:cs="Garamond"/>
          <w:sz w:val="24"/>
          <w:szCs w:val="24"/>
          <w:lang w:val="en-US"/>
        </w:rPr>
        <w:t xml:space="preserve">achieved at </w:t>
      </w:r>
      <w:r w:rsidR="00C147DE" w:rsidRPr="00573547">
        <w:rPr>
          <w:rFonts w:ascii="Garamond" w:eastAsia="Garamond" w:hAnsi="Garamond" w:cs="Garamond"/>
          <w:sz w:val="24"/>
          <w:szCs w:val="24"/>
          <w:lang w:val="en-US"/>
        </w:rPr>
        <w:t xml:space="preserve">the </w:t>
      </w:r>
      <w:r w:rsidRPr="00573547">
        <w:rPr>
          <w:rFonts w:ascii="Garamond" w:eastAsia="Garamond" w:hAnsi="Garamond" w:cs="Garamond"/>
          <w:sz w:val="24"/>
          <w:szCs w:val="24"/>
          <w:lang w:val="en-US"/>
        </w:rPr>
        <w:t xml:space="preserve">local </w:t>
      </w:r>
      <w:r w:rsidR="00184368" w:rsidRPr="00573547">
        <w:rPr>
          <w:rFonts w:ascii="Garamond" w:eastAsia="Garamond" w:hAnsi="Garamond" w:cs="Garamond"/>
          <w:sz w:val="24"/>
          <w:szCs w:val="24"/>
          <w:lang w:val="en-US"/>
        </w:rPr>
        <w:t>level</w:t>
      </w:r>
      <w:r w:rsidR="00B4433F" w:rsidRPr="00573547">
        <w:rPr>
          <w:rFonts w:ascii="Garamond" w:eastAsia="Garamond" w:hAnsi="Garamond" w:cs="Garamond"/>
          <w:sz w:val="24"/>
          <w:szCs w:val="24"/>
          <w:vertAlign w:val="superscript"/>
          <w:lang w:val="en-US"/>
        </w:rPr>
        <w:footnoteReference w:id="1"/>
      </w:r>
      <w:r w:rsidRPr="00573547">
        <w:rPr>
          <w:rFonts w:ascii="Garamond" w:eastAsia="Garamond" w:hAnsi="Garamond" w:cs="Garamond"/>
          <w:sz w:val="24"/>
          <w:szCs w:val="24"/>
          <w:lang w:val="en-US"/>
        </w:rPr>
        <w:t xml:space="preserve">. It builds on </w:t>
      </w:r>
      <w:r w:rsidR="00184368" w:rsidRPr="00573547">
        <w:rPr>
          <w:rFonts w:ascii="Garamond" w:eastAsia="Garamond" w:hAnsi="Garamond" w:cs="Garamond"/>
          <w:sz w:val="24"/>
          <w:szCs w:val="24"/>
          <w:lang w:val="en-US"/>
        </w:rPr>
        <w:t xml:space="preserve">the </w:t>
      </w:r>
      <w:r w:rsidRPr="00573547">
        <w:rPr>
          <w:rFonts w:ascii="Garamond" w:eastAsia="Garamond" w:hAnsi="Garamond" w:cs="Garamond"/>
          <w:sz w:val="24"/>
          <w:szCs w:val="24"/>
          <w:lang w:val="en-US"/>
        </w:rPr>
        <w:t xml:space="preserve">previous </w:t>
      </w:r>
      <w:r w:rsidR="00184368" w:rsidRPr="00573547">
        <w:rPr>
          <w:rFonts w:ascii="Garamond" w:eastAsia="Garamond" w:hAnsi="Garamond" w:cs="Garamond"/>
          <w:sz w:val="24"/>
          <w:szCs w:val="24"/>
          <w:lang w:val="en-US"/>
        </w:rPr>
        <w:t>chapters</w:t>
      </w:r>
      <w:r w:rsidRPr="00573547">
        <w:rPr>
          <w:rFonts w:ascii="Garamond" w:eastAsia="Garamond" w:hAnsi="Garamond" w:cs="Garamond"/>
          <w:sz w:val="24"/>
          <w:szCs w:val="24"/>
          <w:lang w:val="en-US"/>
        </w:rPr>
        <w:t xml:space="preserve"> that </w:t>
      </w:r>
      <w:r w:rsidR="00C147DE" w:rsidRPr="00573547">
        <w:rPr>
          <w:rFonts w:ascii="Garamond" w:eastAsia="Garamond" w:hAnsi="Garamond" w:cs="Garamond"/>
          <w:sz w:val="24"/>
          <w:szCs w:val="24"/>
          <w:lang w:val="en-US"/>
        </w:rPr>
        <w:t>laid out the foundation</w:t>
      </w:r>
      <w:r w:rsidRPr="00573547">
        <w:rPr>
          <w:rFonts w:ascii="Garamond" w:eastAsia="Garamond" w:hAnsi="Garamond" w:cs="Garamond"/>
          <w:sz w:val="24"/>
          <w:szCs w:val="24"/>
          <w:lang w:val="en-US"/>
        </w:rPr>
        <w:t xml:space="preserve"> for </w:t>
      </w:r>
      <w:r w:rsidR="00184368" w:rsidRPr="00573547">
        <w:rPr>
          <w:rFonts w:ascii="Garamond" w:eastAsia="Garamond" w:hAnsi="Garamond" w:cs="Garamond"/>
          <w:sz w:val="24"/>
          <w:szCs w:val="24"/>
          <w:lang w:val="en-US"/>
        </w:rPr>
        <w:t xml:space="preserve">this </w:t>
      </w:r>
      <w:r w:rsidR="00B57087" w:rsidRPr="00573547">
        <w:rPr>
          <w:rFonts w:ascii="Garamond" w:eastAsia="Garamond" w:hAnsi="Garamond" w:cs="Garamond"/>
          <w:sz w:val="24"/>
          <w:szCs w:val="24"/>
          <w:lang w:val="en-US"/>
        </w:rPr>
        <w:t xml:space="preserve">matrix </w:t>
      </w:r>
      <w:r w:rsidRPr="00573547">
        <w:rPr>
          <w:rFonts w:ascii="Garamond" w:eastAsia="Garamond" w:hAnsi="Garamond" w:cs="Garamond"/>
          <w:sz w:val="24"/>
          <w:szCs w:val="24"/>
          <w:lang w:val="en-US"/>
        </w:rPr>
        <w:t xml:space="preserve">of common good </w:t>
      </w:r>
      <w:r w:rsidR="00184368" w:rsidRPr="00573547">
        <w:rPr>
          <w:rFonts w:ascii="Garamond" w:eastAsia="Garamond" w:hAnsi="Garamond" w:cs="Garamond"/>
          <w:sz w:val="24"/>
          <w:szCs w:val="24"/>
          <w:lang w:val="en-US"/>
        </w:rPr>
        <w:t>dynamics</w:t>
      </w:r>
      <w:r w:rsidRPr="00573547">
        <w:rPr>
          <w:rFonts w:ascii="Garamond" w:eastAsia="Garamond" w:hAnsi="Garamond" w:cs="Garamond"/>
          <w:sz w:val="24"/>
          <w:szCs w:val="24"/>
          <w:lang w:val="en-US"/>
        </w:rPr>
        <w:t xml:space="preserve">. </w:t>
      </w:r>
      <w:r w:rsidR="00B57087" w:rsidRPr="00573547">
        <w:rPr>
          <w:rFonts w:ascii="Garamond" w:eastAsia="Garamond" w:hAnsi="Garamond" w:cs="Garamond"/>
          <w:sz w:val="24"/>
          <w:szCs w:val="24"/>
          <w:lang w:val="en-US"/>
        </w:rPr>
        <w:t>Most importantly, w</w:t>
      </w:r>
      <w:r w:rsidR="00ED0FEA" w:rsidRPr="00573547">
        <w:rPr>
          <w:rFonts w:ascii="Garamond" w:eastAsia="Garamond" w:hAnsi="Garamond" w:cs="Garamond"/>
          <w:sz w:val="24"/>
          <w:szCs w:val="24"/>
          <w:lang w:val="en-US"/>
        </w:rPr>
        <w:t xml:space="preserve">e decided to focus on a </w:t>
      </w:r>
      <w:r w:rsidR="00ED0FEA" w:rsidRPr="00573547">
        <w:rPr>
          <w:rFonts w:ascii="Garamond" w:eastAsia="Garamond" w:hAnsi="Garamond" w:cs="Garamond"/>
          <w:i/>
          <w:iCs/>
          <w:sz w:val="24"/>
          <w:szCs w:val="24"/>
          <w:lang w:val="en-US"/>
        </w:rPr>
        <w:t>metric of the</w:t>
      </w:r>
      <w:r w:rsidR="00ED0FEA" w:rsidRPr="00573547">
        <w:rPr>
          <w:rFonts w:ascii="Garamond" w:eastAsia="Garamond" w:hAnsi="Garamond" w:cs="Garamond"/>
          <w:sz w:val="24"/>
          <w:szCs w:val="24"/>
          <w:lang w:val="en-US"/>
        </w:rPr>
        <w:t xml:space="preserve"> </w:t>
      </w:r>
      <w:r w:rsidR="00ED0FEA" w:rsidRPr="00573547">
        <w:rPr>
          <w:rFonts w:ascii="Garamond" w:eastAsia="Garamond" w:hAnsi="Garamond" w:cs="Garamond"/>
          <w:i/>
          <w:iCs/>
          <w:sz w:val="24"/>
          <w:szCs w:val="24"/>
          <w:lang w:val="en-US"/>
        </w:rPr>
        <w:t>nexus</w:t>
      </w:r>
      <w:r w:rsidR="00ED0FEA" w:rsidRPr="00573547">
        <w:rPr>
          <w:rFonts w:ascii="Garamond" w:eastAsia="Garamond" w:hAnsi="Garamond" w:cs="Garamond"/>
          <w:sz w:val="24"/>
          <w:szCs w:val="24"/>
          <w:lang w:val="en-US"/>
        </w:rPr>
        <w:t xml:space="preserve">. Other measures or proxies for specific common goods </w:t>
      </w:r>
      <w:r w:rsidR="00C147DE" w:rsidRPr="00573547">
        <w:rPr>
          <w:rFonts w:ascii="Garamond" w:eastAsia="Garamond" w:hAnsi="Garamond" w:cs="Garamond"/>
          <w:sz w:val="24"/>
          <w:szCs w:val="24"/>
          <w:lang w:val="en-US"/>
        </w:rPr>
        <w:t xml:space="preserve">such </w:t>
      </w:r>
      <w:r w:rsidR="00ED0FEA" w:rsidRPr="00573547">
        <w:rPr>
          <w:rFonts w:ascii="Garamond" w:eastAsia="Garamond" w:hAnsi="Garamond" w:cs="Garamond"/>
          <w:sz w:val="24"/>
          <w:szCs w:val="24"/>
          <w:lang w:val="en-US"/>
        </w:rPr>
        <w:t>as health, education</w:t>
      </w:r>
      <w:r w:rsidR="00C147DE" w:rsidRPr="00573547">
        <w:rPr>
          <w:rFonts w:ascii="Garamond" w:eastAsia="Garamond" w:hAnsi="Garamond" w:cs="Garamond"/>
          <w:sz w:val="24"/>
          <w:szCs w:val="24"/>
          <w:lang w:val="en-US"/>
        </w:rPr>
        <w:t>,</w:t>
      </w:r>
      <w:r w:rsidR="00ED0FEA" w:rsidRPr="00573547">
        <w:rPr>
          <w:rFonts w:ascii="Garamond" w:eastAsia="Garamond" w:hAnsi="Garamond" w:cs="Garamond"/>
          <w:sz w:val="24"/>
          <w:szCs w:val="24"/>
          <w:lang w:val="en-US"/>
        </w:rPr>
        <w:t xml:space="preserve"> or</w:t>
      </w:r>
      <w:r w:rsidR="00ED0FEA" w:rsidRPr="00573547">
        <w:rPr>
          <w:rFonts w:ascii="Garamond" w:eastAsia="Garamond" w:hAnsi="Garamond" w:cs="Garamond"/>
          <w:i/>
          <w:iCs/>
          <w:sz w:val="24"/>
          <w:szCs w:val="24"/>
          <w:lang w:val="en-US"/>
        </w:rPr>
        <w:t xml:space="preserve"> </w:t>
      </w:r>
      <w:r w:rsidR="00ED0FEA" w:rsidRPr="00573547">
        <w:rPr>
          <w:rFonts w:ascii="Garamond" w:eastAsia="Garamond" w:hAnsi="Garamond" w:cs="Garamond"/>
          <w:sz w:val="24"/>
          <w:szCs w:val="24"/>
          <w:lang w:val="en-US"/>
        </w:rPr>
        <w:t xml:space="preserve">associative life already exist, while measures for the universal common good </w:t>
      </w:r>
      <w:r w:rsidR="00B57087" w:rsidRPr="00573547">
        <w:rPr>
          <w:rFonts w:ascii="Garamond" w:eastAsia="Garamond" w:hAnsi="Garamond" w:cs="Garamond"/>
          <w:sz w:val="24"/>
          <w:szCs w:val="24"/>
          <w:lang w:val="en-US"/>
        </w:rPr>
        <w:t xml:space="preserve">remain </w:t>
      </w:r>
      <w:r w:rsidR="00ED0FEA" w:rsidRPr="00573547">
        <w:rPr>
          <w:rFonts w:ascii="Garamond" w:eastAsia="Garamond" w:hAnsi="Garamond" w:cs="Garamond"/>
          <w:sz w:val="24"/>
          <w:szCs w:val="24"/>
          <w:lang w:val="en-US"/>
        </w:rPr>
        <w:t xml:space="preserve">elusive. What is lacking is a metric of </w:t>
      </w:r>
      <w:r w:rsidR="00ED0FEA" w:rsidRPr="00573547">
        <w:rPr>
          <w:rFonts w:ascii="Garamond" w:eastAsia="Garamond" w:hAnsi="Garamond" w:cs="Garamond"/>
          <w:i/>
          <w:iCs/>
          <w:sz w:val="24"/>
          <w:szCs w:val="24"/>
          <w:lang w:val="en-US"/>
        </w:rPr>
        <w:t xml:space="preserve">how specific common goods build up </w:t>
      </w:r>
      <w:r w:rsidR="00C147DE" w:rsidRPr="00573547">
        <w:rPr>
          <w:rFonts w:ascii="Garamond" w:eastAsia="Garamond" w:hAnsi="Garamond" w:cs="Garamond"/>
          <w:i/>
          <w:iCs/>
          <w:sz w:val="24"/>
          <w:szCs w:val="24"/>
          <w:lang w:val="en-US"/>
        </w:rPr>
        <w:t>–</w:t>
      </w:r>
      <w:r w:rsidR="00ED0FEA" w:rsidRPr="00573547">
        <w:rPr>
          <w:rFonts w:ascii="Garamond" w:eastAsia="Garamond" w:hAnsi="Garamond" w:cs="Garamond"/>
          <w:sz w:val="24"/>
          <w:szCs w:val="24"/>
          <w:lang w:val="en-US"/>
        </w:rPr>
        <w:t xml:space="preserve"> </w:t>
      </w:r>
      <w:r w:rsidR="00ED0FEA" w:rsidRPr="00573547">
        <w:rPr>
          <w:rFonts w:ascii="Garamond" w:eastAsia="Garamond" w:hAnsi="Garamond" w:cs="Garamond"/>
          <w:i/>
          <w:iCs/>
          <w:sz w:val="24"/>
          <w:szCs w:val="24"/>
          <w:lang w:val="en-US"/>
        </w:rPr>
        <w:t xml:space="preserve">along a common good dynamic </w:t>
      </w:r>
      <w:r w:rsidR="00C147DE" w:rsidRPr="00573547">
        <w:rPr>
          <w:rFonts w:ascii="Garamond" w:eastAsia="Garamond" w:hAnsi="Garamond" w:cs="Garamond"/>
          <w:i/>
          <w:iCs/>
          <w:sz w:val="24"/>
          <w:szCs w:val="24"/>
          <w:lang w:val="en-US"/>
        </w:rPr>
        <w:t>–</w:t>
      </w:r>
      <w:r w:rsidR="00ED0FEA" w:rsidRPr="00573547">
        <w:rPr>
          <w:rFonts w:ascii="Garamond" w:eastAsia="Garamond" w:hAnsi="Garamond" w:cs="Garamond"/>
          <w:i/>
          <w:iCs/>
          <w:sz w:val="24"/>
          <w:szCs w:val="24"/>
          <w:lang w:val="en-US"/>
        </w:rPr>
        <w:t xml:space="preserve"> into a nexus of the common good</w:t>
      </w:r>
      <w:r w:rsidR="00ED0FEA" w:rsidRPr="00573547">
        <w:rPr>
          <w:rFonts w:ascii="Garamond" w:eastAsia="Garamond" w:hAnsi="Garamond" w:cs="Garamond"/>
          <w:sz w:val="24"/>
          <w:szCs w:val="24"/>
          <w:lang w:val="en-US"/>
        </w:rPr>
        <w:t xml:space="preserve">. We are </w:t>
      </w:r>
      <w:r w:rsidR="00B57087" w:rsidRPr="00573547">
        <w:rPr>
          <w:rFonts w:ascii="Garamond" w:eastAsia="Garamond" w:hAnsi="Garamond" w:cs="Garamond"/>
          <w:sz w:val="24"/>
          <w:szCs w:val="24"/>
          <w:lang w:val="en-US"/>
        </w:rPr>
        <w:t xml:space="preserve">thus </w:t>
      </w:r>
      <w:r w:rsidR="00ED0FEA" w:rsidRPr="00573547">
        <w:rPr>
          <w:rFonts w:ascii="Garamond" w:eastAsia="Garamond" w:hAnsi="Garamond" w:cs="Garamond"/>
          <w:sz w:val="24"/>
          <w:szCs w:val="24"/>
          <w:lang w:val="en-US"/>
        </w:rPr>
        <w:t>interested in processes</w:t>
      </w:r>
      <w:r w:rsidR="00B57087" w:rsidRPr="00573547">
        <w:rPr>
          <w:rFonts w:ascii="Garamond" w:eastAsia="Garamond" w:hAnsi="Garamond" w:cs="Garamond"/>
          <w:sz w:val="24"/>
          <w:szCs w:val="24"/>
          <w:lang w:val="en-US"/>
        </w:rPr>
        <w:t>:</w:t>
      </w:r>
      <w:r w:rsidR="00ED0FEA" w:rsidRPr="00573547">
        <w:rPr>
          <w:rFonts w:ascii="Garamond" w:eastAsia="Garamond" w:hAnsi="Garamond" w:cs="Garamond"/>
          <w:sz w:val="24"/>
          <w:szCs w:val="24"/>
          <w:lang w:val="en-US"/>
        </w:rPr>
        <w:t xml:space="preserve"> </w:t>
      </w:r>
      <w:r w:rsidR="00B57087" w:rsidRPr="00573547">
        <w:rPr>
          <w:rFonts w:ascii="Garamond" w:eastAsia="Garamond" w:hAnsi="Garamond" w:cs="Garamond"/>
          <w:sz w:val="24"/>
          <w:szCs w:val="24"/>
          <w:lang w:val="en-US"/>
        </w:rPr>
        <w:t>t</w:t>
      </w:r>
      <w:r w:rsidR="00ED0FEA" w:rsidRPr="00573547">
        <w:rPr>
          <w:rFonts w:ascii="Garamond" w:eastAsia="Garamond" w:hAnsi="Garamond" w:cs="Garamond"/>
          <w:sz w:val="24"/>
          <w:szCs w:val="24"/>
          <w:lang w:val="en-US"/>
        </w:rPr>
        <w:t xml:space="preserve">he conditions required for </w:t>
      </w:r>
      <w:r w:rsidR="00E34D01" w:rsidRPr="00573547">
        <w:rPr>
          <w:rFonts w:ascii="Garamond" w:eastAsia="Garamond" w:hAnsi="Garamond" w:cs="Garamond"/>
          <w:sz w:val="24"/>
          <w:szCs w:val="24"/>
          <w:lang w:val="en-US"/>
        </w:rPr>
        <w:t xml:space="preserve">a positive dynamic to </w:t>
      </w:r>
      <w:r w:rsidR="00B4433F" w:rsidRPr="00573547">
        <w:rPr>
          <w:rFonts w:ascii="Garamond" w:eastAsia="Garamond" w:hAnsi="Garamond" w:cs="Garamond"/>
          <w:sz w:val="24"/>
          <w:szCs w:val="24"/>
          <w:lang w:val="en-US"/>
        </w:rPr>
        <w:t xml:space="preserve">build </w:t>
      </w:r>
      <w:r w:rsidR="00E34D01" w:rsidRPr="00573547">
        <w:rPr>
          <w:rFonts w:ascii="Garamond" w:eastAsia="Garamond" w:hAnsi="Garamond" w:cs="Garamond"/>
          <w:sz w:val="24"/>
          <w:szCs w:val="24"/>
          <w:lang w:val="en-US"/>
        </w:rPr>
        <w:t xml:space="preserve">within a nexus of common goods. </w:t>
      </w:r>
      <w:r w:rsidR="00ED0FEA" w:rsidRPr="00573547">
        <w:rPr>
          <w:rFonts w:ascii="Garamond" w:eastAsia="Garamond" w:hAnsi="Garamond" w:cs="Garamond"/>
          <w:sz w:val="24"/>
          <w:szCs w:val="24"/>
          <w:lang w:val="en-US"/>
        </w:rPr>
        <w:t>The descriptive and normative</w:t>
      </w:r>
      <w:r w:rsidR="00ED0FEA" w:rsidRPr="00573547">
        <w:rPr>
          <w:rFonts w:ascii="Garamond" w:eastAsia="Garamond" w:hAnsi="Garamond" w:cs="Garamond"/>
          <w:i/>
          <w:iCs/>
          <w:sz w:val="24"/>
          <w:szCs w:val="24"/>
          <w:lang w:val="en-US"/>
        </w:rPr>
        <w:t xml:space="preserve"> </w:t>
      </w:r>
      <w:r w:rsidR="00ED0FEA" w:rsidRPr="00573547">
        <w:rPr>
          <w:rFonts w:ascii="Garamond" w:eastAsia="Garamond" w:hAnsi="Garamond" w:cs="Garamond"/>
          <w:sz w:val="24"/>
          <w:szCs w:val="24"/>
          <w:lang w:val="en-US"/>
        </w:rPr>
        <w:t xml:space="preserve">dimensions of this dynamic make up our </w:t>
      </w:r>
      <w:r w:rsidR="00E34D01" w:rsidRPr="00573547">
        <w:rPr>
          <w:rFonts w:ascii="Garamond" w:eastAsia="Garamond" w:hAnsi="Garamond" w:cs="Garamond"/>
          <w:sz w:val="24"/>
          <w:szCs w:val="24"/>
          <w:lang w:val="en-US"/>
        </w:rPr>
        <w:t xml:space="preserve">matrix </w:t>
      </w:r>
      <w:r w:rsidR="00ED0FEA" w:rsidRPr="00573547">
        <w:rPr>
          <w:rFonts w:ascii="Garamond" w:eastAsia="Garamond" w:hAnsi="Garamond" w:cs="Garamond"/>
          <w:sz w:val="24"/>
          <w:szCs w:val="24"/>
          <w:lang w:val="en-US"/>
        </w:rPr>
        <w:t>of the nexus</w:t>
      </w:r>
      <w:r w:rsidR="00E34D01" w:rsidRPr="00573547">
        <w:rPr>
          <w:rFonts w:ascii="Garamond" w:eastAsia="Garamond" w:hAnsi="Garamond" w:cs="Garamond"/>
          <w:sz w:val="24"/>
          <w:szCs w:val="24"/>
          <w:lang w:val="en-US"/>
        </w:rPr>
        <w:t>. The metric itself</w:t>
      </w:r>
      <w:r w:rsidR="00A97A2A" w:rsidRPr="00573547">
        <w:rPr>
          <w:rFonts w:ascii="Garamond" w:eastAsia="Garamond" w:hAnsi="Garamond" w:cs="Garamond"/>
          <w:sz w:val="24"/>
          <w:szCs w:val="24"/>
          <w:lang w:val="en-US"/>
        </w:rPr>
        <w:t>,</w:t>
      </w:r>
      <w:r w:rsidR="00E34D01" w:rsidRPr="00573547">
        <w:rPr>
          <w:rFonts w:ascii="Garamond" w:eastAsia="Garamond" w:hAnsi="Garamond" w:cs="Garamond"/>
          <w:sz w:val="24"/>
          <w:szCs w:val="24"/>
          <w:lang w:val="en-US"/>
        </w:rPr>
        <w:t xml:space="preserve"> </w:t>
      </w:r>
      <w:r w:rsidR="00B57087" w:rsidRPr="00573547">
        <w:rPr>
          <w:rFonts w:ascii="Garamond" w:eastAsia="Garamond" w:hAnsi="Garamond" w:cs="Garamond"/>
          <w:sz w:val="24"/>
          <w:szCs w:val="24"/>
          <w:lang w:val="en-US"/>
        </w:rPr>
        <w:t>which will be presented in the next chapter</w:t>
      </w:r>
      <w:r w:rsidR="00A97A2A" w:rsidRPr="00573547">
        <w:rPr>
          <w:rFonts w:ascii="Garamond" w:eastAsia="Garamond" w:hAnsi="Garamond" w:cs="Garamond"/>
          <w:sz w:val="24"/>
          <w:szCs w:val="24"/>
          <w:lang w:val="en-US"/>
        </w:rPr>
        <w:t>,</w:t>
      </w:r>
      <w:r w:rsidR="00B57087" w:rsidRPr="00573547">
        <w:rPr>
          <w:rFonts w:ascii="Garamond" w:eastAsia="Garamond" w:hAnsi="Garamond" w:cs="Garamond"/>
          <w:sz w:val="24"/>
          <w:szCs w:val="24"/>
          <w:lang w:val="en-US"/>
        </w:rPr>
        <w:t xml:space="preserve"> </w:t>
      </w:r>
      <w:r w:rsidR="00E34D01" w:rsidRPr="00573547">
        <w:rPr>
          <w:rFonts w:ascii="Garamond" w:eastAsia="Garamond" w:hAnsi="Garamond" w:cs="Garamond"/>
          <w:sz w:val="24"/>
          <w:szCs w:val="24"/>
          <w:lang w:val="en-US"/>
        </w:rPr>
        <w:t xml:space="preserve">is intended as </w:t>
      </w:r>
      <w:r w:rsidR="00ED0FEA" w:rsidRPr="00573547">
        <w:rPr>
          <w:rFonts w:ascii="Garamond" w:eastAsia="Garamond" w:hAnsi="Garamond" w:cs="Garamond"/>
          <w:sz w:val="24"/>
          <w:szCs w:val="24"/>
          <w:lang w:val="en-US"/>
        </w:rPr>
        <w:t xml:space="preserve">a diagnostic tool aimed at assessing </w:t>
      </w:r>
      <w:r w:rsidR="00A97A2A" w:rsidRPr="00573547">
        <w:rPr>
          <w:rFonts w:ascii="Garamond" w:eastAsia="Garamond" w:hAnsi="Garamond" w:cs="Garamond"/>
          <w:sz w:val="24"/>
          <w:szCs w:val="24"/>
          <w:lang w:val="en-US"/>
        </w:rPr>
        <w:t xml:space="preserve">local-level </w:t>
      </w:r>
      <w:r w:rsidR="00ED0FEA" w:rsidRPr="00573547">
        <w:rPr>
          <w:rFonts w:ascii="Garamond" w:eastAsia="Garamond" w:hAnsi="Garamond" w:cs="Garamond"/>
          <w:sz w:val="24"/>
          <w:szCs w:val="24"/>
          <w:lang w:val="en-US"/>
        </w:rPr>
        <w:t>development priorities.</w:t>
      </w:r>
    </w:p>
    <w:p w14:paraId="66EB1AC3" w14:textId="5F33D33B" w:rsidR="00376323" w:rsidRPr="00573547" w:rsidRDefault="00184368" w:rsidP="00A7029A">
      <w:pPr>
        <w:spacing w:before="120" w:line="360" w:lineRule="auto"/>
        <w:jc w:val="both"/>
        <w:rPr>
          <w:sz w:val="20"/>
          <w:szCs w:val="20"/>
          <w:lang w:val="en-US"/>
        </w:rPr>
      </w:pPr>
      <w:r w:rsidRPr="00573547">
        <w:rPr>
          <w:rFonts w:ascii="Garamond" w:eastAsia="Garamond" w:hAnsi="Garamond" w:cs="Garamond"/>
          <w:sz w:val="24"/>
          <w:szCs w:val="24"/>
          <w:lang w:val="en-US"/>
        </w:rPr>
        <w:t xml:space="preserve">The chapter </w:t>
      </w:r>
      <w:r w:rsidR="00F37A56" w:rsidRPr="00573547">
        <w:rPr>
          <w:rFonts w:ascii="Garamond" w:eastAsia="Garamond" w:hAnsi="Garamond" w:cs="Garamond"/>
          <w:sz w:val="24"/>
          <w:szCs w:val="24"/>
          <w:lang w:val="en-US"/>
        </w:rPr>
        <w:t>is divided in</w:t>
      </w:r>
      <w:r w:rsidR="00A97A2A" w:rsidRPr="00573547">
        <w:rPr>
          <w:rFonts w:ascii="Garamond" w:eastAsia="Garamond" w:hAnsi="Garamond" w:cs="Garamond"/>
          <w:sz w:val="24"/>
          <w:szCs w:val="24"/>
          <w:lang w:val="en-US"/>
        </w:rPr>
        <w:t>to</w:t>
      </w:r>
      <w:r w:rsidR="00F37A56" w:rsidRPr="00573547">
        <w:rPr>
          <w:rFonts w:ascii="Garamond" w:eastAsia="Garamond" w:hAnsi="Garamond" w:cs="Garamond"/>
          <w:sz w:val="24"/>
          <w:szCs w:val="24"/>
          <w:lang w:val="en-US"/>
        </w:rPr>
        <w:t xml:space="preserve"> </w:t>
      </w:r>
      <w:r w:rsidR="00B57087" w:rsidRPr="00573547">
        <w:rPr>
          <w:rFonts w:ascii="Garamond" w:eastAsia="Garamond" w:hAnsi="Garamond" w:cs="Garamond"/>
          <w:sz w:val="24"/>
          <w:szCs w:val="24"/>
          <w:lang w:val="en-US"/>
        </w:rPr>
        <w:t>two parts</w:t>
      </w:r>
      <w:r w:rsidR="00F37A56" w:rsidRPr="00573547">
        <w:rPr>
          <w:rFonts w:ascii="Garamond" w:eastAsia="Garamond" w:hAnsi="Garamond" w:cs="Garamond"/>
          <w:sz w:val="24"/>
          <w:szCs w:val="24"/>
          <w:lang w:val="en-US"/>
        </w:rPr>
        <w:t xml:space="preserve">. The first </w:t>
      </w:r>
      <w:r w:rsidR="00B57087" w:rsidRPr="00573547">
        <w:rPr>
          <w:rFonts w:ascii="Garamond" w:eastAsia="Garamond" w:hAnsi="Garamond" w:cs="Garamond"/>
          <w:sz w:val="24"/>
          <w:szCs w:val="24"/>
          <w:lang w:val="en-US"/>
        </w:rPr>
        <w:t xml:space="preserve">revises </w:t>
      </w:r>
      <w:r w:rsidRPr="00573547">
        <w:rPr>
          <w:rFonts w:ascii="Garamond" w:eastAsia="Garamond" w:hAnsi="Garamond" w:cs="Garamond"/>
          <w:sz w:val="24"/>
          <w:szCs w:val="24"/>
          <w:lang w:val="en-US"/>
        </w:rPr>
        <w:t>the empirical foundation</w:t>
      </w:r>
      <w:r w:rsidR="00ED0FEA" w:rsidRPr="00573547">
        <w:rPr>
          <w:rFonts w:ascii="Garamond" w:eastAsia="Garamond" w:hAnsi="Garamond" w:cs="Garamond"/>
          <w:sz w:val="24"/>
          <w:szCs w:val="24"/>
          <w:lang w:val="en-US"/>
        </w:rPr>
        <w:t>s</w:t>
      </w:r>
      <w:r w:rsidRPr="00573547">
        <w:rPr>
          <w:rFonts w:ascii="Garamond" w:eastAsia="Garamond" w:hAnsi="Garamond" w:cs="Garamond"/>
          <w:sz w:val="24"/>
          <w:szCs w:val="24"/>
          <w:lang w:val="en-US"/>
        </w:rPr>
        <w:t xml:space="preserve"> </w:t>
      </w:r>
      <w:r w:rsidR="00B57087" w:rsidRPr="00573547">
        <w:rPr>
          <w:rFonts w:ascii="Garamond" w:eastAsia="Garamond" w:hAnsi="Garamond" w:cs="Garamond"/>
          <w:sz w:val="24"/>
          <w:szCs w:val="24"/>
          <w:lang w:val="en-US"/>
        </w:rPr>
        <w:t>on which to build the matrix</w:t>
      </w:r>
      <w:r w:rsidR="00ED0FEA" w:rsidRPr="00573547">
        <w:rPr>
          <w:rFonts w:ascii="Garamond" w:eastAsia="Garamond" w:hAnsi="Garamond" w:cs="Garamond"/>
          <w:sz w:val="24"/>
          <w:szCs w:val="24"/>
          <w:lang w:val="en-US"/>
        </w:rPr>
        <w:t xml:space="preserve">. </w:t>
      </w:r>
      <w:r w:rsidR="00F37A56" w:rsidRPr="00573547">
        <w:rPr>
          <w:rFonts w:ascii="Garamond" w:eastAsia="Garamond" w:hAnsi="Garamond" w:cs="Garamond"/>
          <w:sz w:val="24"/>
          <w:szCs w:val="24"/>
          <w:lang w:val="en-US"/>
        </w:rPr>
        <w:t xml:space="preserve">The second </w:t>
      </w:r>
      <w:r w:rsidR="00ED0FEA" w:rsidRPr="00573547">
        <w:rPr>
          <w:rFonts w:ascii="Garamond" w:eastAsia="Garamond" w:hAnsi="Garamond" w:cs="Garamond"/>
          <w:sz w:val="24"/>
          <w:szCs w:val="24"/>
          <w:lang w:val="en-US"/>
        </w:rPr>
        <w:t xml:space="preserve">introduces and </w:t>
      </w:r>
      <w:r w:rsidR="00F37A56" w:rsidRPr="00573547">
        <w:rPr>
          <w:rFonts w:ascii="Garamond" w:eastAsia="Garamond" w:hAnsi="Garamond" w:cs="Garamond"/>
          <w:sz w:val="24"/>
          <w:szCs w:val="24"/>
          <w:lang w:val="en-US"/>
        </w:rPr>
        <w:t xml:space="preserve">describes the five </w:t>
      </w:r>
      <w:r w:rsidR="00F37A56" w:rsidRPr="00573547">
        <w:rPr>
          <w:rFonts w:ascii="Garamond" w:eastAsia="Garamond" w:hAnsi="Garamond" w:cs="Garamond"/>
          <w:i/>
          <w:iCs/>
          <w:sz w:val="24"/>
          <w:szCs w:val="24"/>
          <w:lang w:val="en-US"/>
        </w:rPr>
        <w:t>normative dimensions</w:t>
      </w:r>
      <w:r w:rsidR="00F37A56" w:rsidRPr="00573547">
        <w:rPr>
          <w:rFonts w:ascii="Garamond" w:eastAsia="Garamond" w:hAnsi="Garamond" w:cs="Garamond"/>
          <w:sz w:val="24"/>
          <w:szCs w:val="24"/>
          <w:lang w:val="en-US"/>
        </w:rPr>
        <w:t xml:space="preserve"> constitutive of any common good dynamic. We suggest that the density and the quality of the relationships </w:t>
      </w:r>
      <w:r w:rsidR="00F37A56" w:rsidRPr="00573547">
        <w:rPr>
          <w:rFonts w:ascii="Garamond" w:eastAsia="Garamond" w:hAnsi="Garamond" w:cs="Garamond"/>
          <w:sz w:val="24"/>
          <w:szCs w:val="24"/>
          <w:lang w:val="en-US"/>
        </w:rPr>
        <w:lastRenderedPageBreak/>
        <w:t>between</w:t>
      </w:r>
      <w:r w:rsidR="00F37A56" w:rsidRPr="00573547">
        <w:rPr>
          <w:rFonts w:ascii="Garamond" w:eastAsia="Garamond" w:hAnsi="Garamond" w:cs="Garamond"/>
          <w:i/>
          <w:iCs/>
          <w:sz w:val="24"/>
          <w:szCs w:val="24"/>
          <w:lang w:val="en-US"/>
        </w:rPr>
        <w:t xml:space="preserve"> </w:t>
      </w:r>
      <w:r w:rsidR="00DA3084" w:rsidRPr="00573547">
        <w:rPr>
          <w:rFonts w:ascii="Garamond" w:eastAsia="Garamond" w:hAnsi="Garamond" w:cs="Garamond"/>
          <w:sz w:val="24"/>
          <w:szCs w:val="24"/>
          <w:lang w:val="en-US"/>
        </w:rPr>
        <w:t>the five</w:t>
      </w:r>
      <w:r w:rsidR="00DA3084" w:rsidRPr="00573547">
        <w:rPr>
          <w:rFonts w:ascii="Garamond" w:eastAsia="Garamond" w:hAnsi="Garamond" w:cs="Garamond"/>
          <w:i/>
          <w:iCs/>
          <w:sz w:val="24"/>
          <w:szCs w:val="24"/>
          <w:lang w:val="en-US"/>
        </w:rPr>
        <w:t xml:space="preserve"> </w:t>
      </w:r>
      <w:r w:rsidR="00F37A56" w:rsidRPr="00573547">
        <w:rPr>
          <w:rFonts w:ascii="Garamond" w:eastAsia="Garamond" w:hAnsi="Garamond" w:cs="Garamond"/>
          <w:sz w:val="24"/>
          <w:szCs w:val="24"/>
          <w:lang w:val="en-US"/>
        </w:rPr>
        <w:t xml:space="preserve">normative elements can be taken to be a measure of the common good achieved at </w:t>
      </w:r>
      <w:r w:rsidR="00A97A2A" w:rsidRPr="00573547">
        <w:rPr>
          <w:rFonts w:ascii="Garamond" w:eastAsia="Garamond" w:hAnsi="Garamond" w:cs="Garamond"/>
          <w:sz w:val="24"/>
          <w:szCs w:val="24"/>
          <w:lang w:val="en-US"/>
        </w:rPr>
        <w:t xml:space="preserve">the </w:t>
      </w:r>
      <w:r w:rsidR="00F37A56" w:rsidRPr="00573547">
        <w:rPr>
          <w:rFonts w:ascii="Garamond" w:eastAsia="Garamond" w:hAnsi="Garamond" w:cs="Garamond"/>
          <w:sz w:val="24"/>
          <w:szCs w:val="24"/>
          <w:lang w:val="en-US"/>
        </w:rPr>
        <w:t xml:space="preserve">local </w:t>
      </w:r>
      <w:r w:rsidR="00DA3084" w:rsidRPr="00573547">
        <w:rPr>
          <w:rFonts w:ascii="Garamond" w:eastAsia="Garamond" w:hAnsi="Garamond" w:cs="Garamond"/>
          <w:sz w:val="24"/>
          <w:szCs w:val="24"/>
          <w:lang w:val="en-US"/>
        </w:rPr>
        <w:t>level</w:t>
      </w:r>
      <w:r w:rsidR="00F37A56" w:rsidRPr="00573547">
        <w:rPr>
          <w:rFonts w:ascii="Garamond" w:eastAsia="Garamond" w:hAnsi="Garamond" w:cs="Garamond"/>
          <w:sz w:val="24"/>
          <w:szCs w:val="24"/>
          <w:lang w:val="en-US"/>
        </w:rPr>
        <w:t xml:space="preserve">. </w:t>
      </w:r>
      <w:r w:rsidR="00A97A2A" w:rsidRPr="00573547">
        <w:rPr>
          <w:rFonts w:ascii="Garamond" w:eastAsia="Garamond" w:hAnsi="Garamond" w:cs="Garamond"/>
          <w:sz w:val="24"/>
          <w:szCs w:val="24"/>
          <w:lang w:val="en-US"/>
        </w:rPr>
        <w:t>O</w:t>
      </w:r>
      <w:r w:rsidR="00F37A56" w:rsidRPr="00573547">
        <w:rPr>
          <w:rFonts w:ascii="Garamond" w:eastAsia="Garamond" w:hAnsi="Garamond" w:cs="Garamond"/>
          <w:sz w:val="24"/>
          <w:szCs w:val="24"/>
          <w:lang w:val="en-US"/>
        </w:rPr>
        <w:t xml:space="preserve">nly the integration and coherence of the different normative elements within the nexus can give us an accurate account </w:t>
      </w:r>
      <w:r w:rsidR="00DA3084" w:rsidRPr="00573547">
        <w:rPr>
          <w:rFonts w:ascii="Garamond" w:eastAsia="Garamond" w:hAnsi="Garamond" w:cs="Garamond"/>
          <w:sz w:val="24"/>
          <w:szCs w:val="24"/>
          <w:lang w:val="en-US"/>
        </w:rPr>
        <w:t xml:space="preserve">of </w:t>
      </w:r>
      <w:r w:rsidR="00F37A56" w:rsidRPr="00573547">
        <w:rPr>
          <w:rFonts w:ascii="Garamond" w:eastAsia="Garamond" w:hAnsi="Garamond" w:cs="Garamond"/>
          <w:sz w:val="24"/>
          <w:szCs w:val="24"/>
          <w:lang w:val="en-US"/>
        </w:rPr>
        <w:t>‘how human’ our social interactions actually are.</w:t>
      </w:r>
    </w:p>
    <w:p w14:paraId="646EA951" w14:textId="77777777" w:rsidR="00376323" w:rsidRPr="00573547" w:rsidRDefault="00376323" w:rsidP="00A7029A">
      <w:pPr>
        <w:spacing w:line="360" w:lineRule="auto"/>
        <w:rPr>
          <w:sz w:val="24"/>
          <w:szCs w:val="24"/>
          <w:lang w:val="en-US"/>
        </w:rPr>
      </w:pPr>
    </w:p>
    <w:p w14:paraId="046279A5" w14:textId="77777777" w:rsidR="00376323" w:rsidRPr="00573547" w:rsidRDefault="00376323" w:rsidP="00A7029A">
      <w:pPr>
        <w:spacing w:line="360" w:lineRule="auto"/>
        <w:rPr>
          <w:sz w:val="24"/>
          <w:szCs w:val="24"/>
          <w:lang w:val="en-US"/>
        </w:rPr>
      </w:pPr>
    </w:p>
    <w:p w14:paraId="50E17406" w14:textId="1E033592" w:rsidR="00376323" w:rsidRPr="00573547" w:rsidRDefault="00F37A56" w:rsidP="00A7029A">
      <w:pPr>
        <w:spacing w:line="360" w:lineRule="auto"/>
        <w:ind w:right="6"/>
        <w:jc w:val="center"/>
        <w:rPr>
          <w:sz w:val="20"/>
          <w:szCs w:val="20"/>
          <w:lang w:val="en-US"/>
        </w:rPr>
      </w:pPr>
      <w:r w:rsidRPr="00573547">
        <w:rPr>
          <w:rFonts w:ascii="Cambria" w:eastAsia="Cambria" w:hAnsi="Cambria" w:cs="Cambria"/>
          <w:b/>
          <w:bCs/>
          <w:color w:val="0070C0"/>
          <w:sz w:val="32"/>
          <w:szCs w:val="32"/>
          <w:lang w:val="en-US"/>
        </w:rPr>
        <w:t>Part</w:t>
      </w:r>
      <w:r w:rsidR="00A97A2A" w:rsidRPr="00573547">
        <w:rPr>
          <w:rFonts w:ascii="Cambria" w:eastAsia="Cambria" w:hAnsi="Cambria" w:cs="Cambria"/>
          <w:b/>
          <w:bCs/>
          <w:color w:val="0070C0"/>
          <w:sz w:val="32"/>
          <w:szCs w:val="32"/>
          <w:lang w:val="en-US"/>
        </w:rPr>
        <w:t xml:space="preserve"> I</w:t>
      </w:r>
      <w:r w:rsidRPr="00573547">
        <w:rPr>
          <w:rFonts w:ascii="Cambria" w:eastAsia="Cambria" w:hAnsi="Cambria" w:cs="Cambria"/>
          <w:b/>
          <w:bCs/>
          <w:color w:val="0070C0"/>
          <w:sz w:val="32"/>
          <w:szCs w:val="32"/>
          <w:lang w:val="en-US"/>
        </w:rPr>
        <w:t xml:space="preserve">: </w:t>
      </w:r>
      <w:r w:rsidR="00A97A2A" w:rsidRPr="00573547">
        <w:rPr>
          <w:rFonts w:ascii="Cambria" w:eastAsia="Cambria" w:hAnsi="Cambria" w:cs="Cambria"/>
          <w:b/>
          <w:bCs/>
          <w:color w:val="0070C0"/>
          <w:sz w:val="32"/>
          <w:szCs w:val="32"/>
          <w:lang w:val="en-US"/>
        </w:rPr>
        <w:t>T</w:t>
      </w:r>
      <w:r w:rsidR="00E34D01" w:rsidRPr="00573547">
        <w:rPr>
          <w:rFonts w:ascii="Cambria" w:eastAsia="Cambria" w:hAnsi="Cambria" w:cs="Cambria"/>
          <w:b/>
          <w:bCs/>
          <w:color w:val="0070C0"/>
          <w:sz w:val="32"/>
          <w:szCs w:val="32"/>
          <w:lang w:val="en-US"/>
        </w:rPr>
        <w:t>he empirical foundations of the matrix</w:t>
      </w:r>
    </w:p>
    <w:p w14:paraId="742CF626" w14:textId="77777777" w:rsidR="00376323" w:rsidRPr="00573547" w:rsidRDefault="00376323" w:rsidP="00A7029A">
      <w:pPr>
        <w:spacing w:line="360" w:lineRule="auto"/>
        <w:rPr>
          <w:sz w:val="20"/>
          <w:szCs w:val="20"/>
          <w:lang w:val="en-US"/>
        </w:rPr>
      </w:pPr>
      <w:bookmarkStart w:id="1" w:name="page2"/>
      <w:bookmarkEnd w:id="1"/>
    </w:p>
    <w:p w14:paraId="7BEC0630" w14:textId="77777777" w:rsidR="00F37A56" w:rsidRPr="00573547" w:rsidRDefault="00F37A56" w:rsidP="00A7029A">
      <w:pPr>
        <w:spacing w:line="360" w:lineRule="auto"/>
        <w:rPr>
          <w:sz w:val="20"/>
          <w:szCs w:val="20"/>
          <w:lang w:val="en-US"/>
        </w:rPr>
      </w:pPr>
    </w:p>
    <w:p w14:paraId="28B65F58" w14:textId="558022A7" w:rsidR="00F37A56" w:rsidRPr="00573547" w:rsidRDefault="00F37A56" w:rsidP="00A7029A">
      <w:pPr>
        <w:spacing w:line="360" w:lineRule="auto"/>
        <w:ind w:left="260"/>
        <w:rPr>
          <w:rFonts w:ascii="Garamond" w:eastAsia="Garamond" w:hAnsi="Garamond" w:cs="Garamond"/>
          <w:b/>
          <w:bCs/>
          <w:sz w:val="24"/>
          <w:szCs w:val="24"/>
          <w:lang w:val="en-US"/>
        </w:rPr>
      </w:pPr>
    </w:p>
    <w:p w14:paraId="3A204A00" w14:textId="47CE77BC" w:rsidR="008E0EE5" w:rsidRPr="00573547" w:rsidRDefault="00B4433F"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 xml:space="preserve">In addition to </w:t>
      </w:r>
      <w:r w:rsidR="006A5E43" w:rsidRPr="00573547">
        <w:rPr>
          <w:rFonts w:ascii="Garamond" w:eastAsia="Garamond" w:hAnsi="Garamond" w:cs="Garamond"/>
          <w:sz w:val="24"/>
          <w:szCs w:val="24"/>
          <w:lang w:val="en-US"/>
        </w:rPr>
        <w:t xml:space="preserve">the theoretical foundations of the matrix </w:t>
      </w:r>
      <w:r w:rsidR="00A97A2A" w:rsidRPr="00573547">
        <w:rPr>
          <w:rFonts w:ascii="Garamond" w:eastAsia="Garamond" w:hAnsi="Garamond" w:cs="Garamond"/>
          <w:sz w:val="24"/>
          <w:szCs w:val="24"/>
          <w:lang w:val="en-US"/>
        </w:rPr>
        <w:t xml:space="preserve">outlined </w:t>
      </w:r>
      <w:r w:rsidR="006A5E43" w:rsidRPr="00573547">
        <w:rPr>
          <w:rFonts w:ascii="Garamond" w:eastAsia="Garamond" w:hAnsi="Garamond" w:cs="Garamond"/>
          <w:sz w:val="24"/>
          <w:szCs w:val="24"/>
          <w:lang w:val="en-US"/>
        </w:rPr>
        <w:t xml:space="preserve">in the previous chapter, we </w:t>
      </w:r>
      <w:r w:rsidR="00DA3084" w:rsidRPr="00573547">
        <w:rPr>
          <w:rFonts w:ascii="Garamond" w:eastAsia="Garamond" w:hAnsi="Garamond" w:cs="Garamond"/>
          <w:sz w:val="24"/>
          <w:szCs w:val="24"/>
          <w:lang w:val="en-US"/>
        </w:rPr>
        <w:t xml:space="preserve">need to </w:t>
      </w:r>
      <w:r w:rsidR="006A5E43" w:rsidRPr="00573547">
        <w:rPr>
          <w:rFonts w:ascii="Garamond" w:eastAsia="Garamond" w:hAnsi="Garamond" w:cs="Garamond"/>
          <w:sz w:val="24"/>
          <w:szCs w:val="24"/>
          <w:lang w:val="en-US"/>
        </w:rPr>
        <w:t>empirical</w:t>
      </w:r>
      <w:r w:rsidR="00DA3084" w:rsidRPr="00573547">
        <w:rPr>
          <w:rFonts w:ascii="Garamond" w:eastAsia="Garamond" w:hAnsi="Garamond" w:cs="Garamond"/>
          <w:sz w:val="24"/>
          <w:szCs w:val="24"/>
          <w:lang w:val="en-US"/>
        </w:rPr>
        <w:t xml:space="preserve">ly ground </w:t>
      </w:r>
      <w:r w:rsidR="00A71BFA" w:rsidRPr="00573547">
        <w:rPr>
          <w:rFonts w:ascii="Garamond" w:eastAsia="Garamond" w:hAnsi="Garamond" w:cs="Garamond"/>
          <w:sz w:val="24"/>
          <w:szCs w:val="24"/>
          <w:lang w:val="en-US"/>
        </w:rPr>
        <w:t xml:space="preserve">our new </w:t>
      </w:r>
      <w:r w:rsidR="006A5E43" w:rsidRPr="00573547">
        <w:rPr>
          <w:rFonts w:ascii="Garamond" w:eastAsia="Garamond" w:hAnsi="Garamond" w:cs="Garamond"/>
          <w:sz w:val="24"/>
          <w:szCs w:val="24"/>
          <w:lang w:val="en-US"/>
        </w:rPr>
        <w:t>matrix</w:t>
      </w:r>
      <w:r w:rsidR="00981510" w:rsidRPr="00573547">
        <w:rPr>
          <w:rFonts w:ascii="Garamond" w:eastAsia="Garamond" w:hAnsi="Garamond" w:cs="Garamond"/>
          <w:sz w:val="24"/>
          <w:szCs w:val="24"/>
          <w:lang w:val="en-US"/>
        </w:rPr>
        <w:t xml:space="preserve"> of common good dynamics. </w:t>
      </w:r>
      <w:r w:rsidR="00DA3084" w:rsidRPr="00573547">
        <w:rPr>
          <w:rFonts w:ascii="Garamond" w:eastAsia="Garamond" w:hAnsi="Garamond" w:cs="Garamond"/>
          <w:sz w:val="24"/>
          <w:szCs w:val="24"/>
          <w:lang w:val="en-US"/>
        </w:rPr>
        <w:t>Fortunately, two large set</w:t>
      </w:r>
      <w:r w:rsidR="00A97A2A" w:rsidRPr="00573547">
        <w:rPr>
          <w:rFonts w:ascii="Garamond" w:eastAsia="Garamond" w:hAnsi="Garamond" w:cs="Garamond"/>
          <w:sz w:val="24"/>
          <w:szCs w:val="24"/>
          <w:lang w:val="en-US"/>
        </w:rPr>
        <w:t>s</w:t>
      </w:r>
      <w:r w:rsidR="00DA3084" w:rsidRPr="00573547">
        <w:rPr>
          <w:rFonts w:ascii="Garamond" w:eastAsia="Garamond" w:hAnsi="Garamond" w:cs="Garamond"/>
          <w:sz w:val="24"/>
          <w:szCs w:val="24"/>
          <w:lang w:val="en-US"/>
        </w:rPr>
        <w:t xml:space="preserve"> of studies are at hand. </w:t>
      </w:r>
      <w:r w:rsidR="00981510" w:rsidRPr="00573547">
        <w:rPr>
          <w:rFonts w:ascii="Garamond" w:eastAsia="Garamond" w:hAnsi="Garamond" w:cs="Garamond"/>
          <w:sz w:val="24"/>
          <w:szCs w:val="24"/>
          <w:lang w:val="en-US"/>
        </w:rPr>
        <w:t xml:space="preserve">The first is related </w:t>
      </w:r>
      <w:r w:rsidR="00DA3084" w:rsidRPr="00573547">
        <w:rPr>
          <w:rFonts w:ascii="Garamond" w:eastAsia="Garamond" w:hAnsi="Garamond" w:cs="Garamond"/>
          <w:sz w:val="24"/>
          <w:szCs w:val="24"/>
          <w:lang w:val="en-US"/>
        </w:rPr>
        <w:t xml:space="preserve">to </w:t>
      </w:r>
      <w:r w:rsidR="00981510" w:rsidRPr="00573547">
        <w:rPr>
          <w:rFonts w:ascii="Garamond" w:eastAsia="Garamond" w:hAnsi="Garamond" w:cs="Garamond"/>
          <w:sz w:val="24"/>
          <w:szCs w:val="24"/>
          <w:lang w:val="en-US"/>
        </w:rPr>
        <w:t xml:space="preserve">the work done by </w:t>
      </w:r>
      <w:r w:rsidR="00393121" w:rsidRPr="00573547">
        <w:rPr>
          <w:rFonts w:ascii="Garamond" w:eastAsia="Garamond" w:hAnsi="Garamond" w:cs="Garamond"/>
          <w:sz w:val="24"/>
          <w:szCs w:val="24"/>
          <w:lang w:val="en-US"/>
        </w:rPr>
        <w:t xml:space="preserve">Elinor </w:t>
      </w:r>
      <w:r w:rsidR="00981510" w:rsidRPr="00573547">
        <w:rPr>
          <w:rFonts w:ascii="Garamond" w:eastAsia="Garamond" w:hAnsi="Garamond" w:cs="Garamond"/>
          <w:sz w:val="24"/>
          <w:szCs w:val="24"/>
          <w:lang w:val="en-US"/>
        </w:rPr>
        <w:t>Ostrom</w:t>
      </w:r>
      <w:r w:rsidR="00A71BFA" w:rsidRPr="00573547">
        <w:rPr>
          <w:rStyle w:val="Refdenotaalpie"/>
          <w:rFonts w:ascii="Garamond" w:eastAsia="Garamond" w:hAnsi="Garamond" w:cs="Garamond"/>
          <w:sz w:val="24"/>
          <w:szCs w:val="24"/>
          <w:lang w:val="en-US"/>
        </w:rPr>
        <w:footnoteReference w:id="2"/>
      </w:r>
      <w:r w:rsidR="00981510" w:rsidRPr="00573547">
        <w:rPr>
          <w:rFonts w:ascii="Garamond" w:eastAsia="Garamond" w:hAnsi="Garamond" w:cs="Garamond"/>
          <w:sz w:val="24"/>
          <w:szCs w:val="24"/>
          <w:lang w:val="en-US"/>
        </w:rPr>
        <w:t xml:space="preserve"> and the International Association for the Study of the Commons</w:t>
      </w:r>
      <w:r w:rsidR="00A71BFA" w:rsidRPr="00573547">
        <w:rPr>
          <w:rFonts w:ascii="Garamond" w:eastAsia="Garamond" w:hAnsi="Garamond" w:cs="Garamond"/>
          <w:sz w:val="24"/>
          <w:szCs w:val="24"/>
          <w:lang w:val="en-US"/>
        </w:rPr>
        <w:t xml:space="preserve"> which she helped found</w:t>
      </w:r>
      <w:r w:rsidR="00DA3084" w:rsidRPr="00573547">
        <w:rPr>
          <w:rFonts w:ascii="Garamond" w:eastAsia="Garamond" w:hAnsi="Garamond" w:cs="Garamond"/>
          <w:sz w:val="24"/>
          <w:szCs w:val="24"/>
          <w:lang w:val="en-US"/>
        </w:rPr>
        <w:t xml:space="preserve"> (IASC)</w:t>
      </w:r>
      <w:r w:rsidR="00981510" w:rsidRPr="00573547">
        <w:rPr>
          <w:rFonts w:ascii="Garamond" w:eastAsia="Garamond" w:hAnsi="Garamond" w:cs="Garamond"/>
          <w:sz w:val="24"/>
          <w:szCs w:val="24"/>
          <w:lang w:val="en-US"/>
        </w:rPr>
        <w:t xml:space="preserve">. </w:t>
      </w:r>
      <w:r w:rsidR="00C451F4" w:rsidRPr="00573547">
        <w:rPr>
          <w:rFonts w:ascii="Garamond" w:eastAsia="Garamond" w:hAnsi="Garamond" w:cs="Garamond"/>
          <w:sz w:val="24"/>
          <w:szCs w:val="24"/>
          <w:lang w:val="en-US"/>
        </w:rPr>
        <w:t xml:space="preserve">Its extensive </w:t>
      </w:r>
      <w:r w:rsidR="00B474E4" w:rsidRPr="00573547">
        <w:rPr>
          <w:rFonts w:ascii="Garamond" w:eastAsia="Garamond" w:hAnsi="Garamond" w:cs="Garamond"/>
          <w:sz w:val="24"/>
          <w:szCs w:val="24"/>
          <w:lang w:val="en-US"/>
        </w:rPr>
        <w:t xml:space="preserve">literature on </w:t>
      </w:r>
      <w:r w:rsidR="00A97A2A" w:rsidRPr="00573547">
        <w:rPr>
          <w:rFonts w:ascii="Garamond" w:eastAsia="Garamond" w:hAnsi="Garamond" w:cs="Garamond"/>
          <w:sz w:val="24"/>
          <w:szCs w:val="24"/>
          <w:lang w:val="en-US"/>
        </w:rPr>
        <w:t xml:space="preserve">present-day </w:t>
      </w:r>
      <w:r w:rsidR="00B474E4" w:rsidRPr="00573547">
        <w:rPr>
          <w:rFonts w:ascii="Garamond" w:eastAsia="Garamond" w:hAnsi="Garamond" w:cs="Garamond"/>
          <w:sz w:val="24"/>
          <w:szCs w:val="24"/>
          <w:lang w:val="en-US"/>
        </w:rPr>
        <w:t>commons reviews cases from all over the world</w:t>
      </w:r>
      <w:r w:rsidR="00C451F4" w:rsidRPr="00573547">
        <w:rPr>
          <w:rFonts w:ascii="Garamond" w:eastAsia="Garamond" w:hAnsi="Garamond" w:cs="Garamond"/>
          <w:sz w:val="24"/>
          <w:szCs w:val="24"/>
          <w:lang w:val="en-US"/>
        </w:rPr>
        <w:t>,</w:t>
      </w:r>
      <w:r w:rsidR="00B474E4" w:rsidRPr="00573547">
        <w:rPr>
          <w:rFonts w:ascii="Garamond" w:eastAsia="Garamond" w:hAnsi="Garamond" w:cs="Garamond"/>
          <w:sz w:val="24"/>
          <w:szCs w:val="24"/>
          <w:lang w:val="en-US"/>
        </w:rPr>
        <w:t xml:space="preserve"> reach</w:t>
      </w:r>
      <w:r w:rsidR="00C451F4" w:rsidRPr="00573547">
        <w:rPr>
          <w:rFonts w:ascii="Garamond" w:eastAsia="Garamond" w:hAnsi="Garamond" w:cs="Garamond"/>
          <w:sz w:val="24"/>
          <w:szCs w:val="24"/>
          <w:lang w:val="en-US"/>
        </w:rPr>
        <w:t>ing</w:t>
      </w:r>
      <w:r w:rsidR="00B474E4" w:rsidRPr="00573547">
        <w:rPr>
          <w:rFonts w:ascii="Garamond" w:eastAsia="Garamond" w:hAnsi="Garamond" w:cs="Garamond"/>
          <w:sz w:val="24"/>
          <w:szCs w:val="24"/>
          <w:lang w:val="en-US"/>
        </w:rPr>
        <w:t xml:space="preserve"> back in</w:t>
      </w:r>
      <w:r w:rsidR="00A97A2A" w:rsidRPr="00573547">
        <w:rPr>
          <w:rFonts w:ascii="Garamond" w:eastAsia="Garamond" w:hAnsi="Garamond" w:cs="Garamond"/>
          <w:sz w:val="24"/>
          <w:szCs w:val="24"/>
          <w:lang w:val="en-US"/>
        </w:rPr>
        <w:t>to</w:t>
      </w:r>
      <w:r w:rsidR="00B474E4" w:rsidRPr="00573547">
        <w:rPr>
          <w:rFonts w:ascii="Garamond" w:eastAsia="Garamond" w:hAnsi="Garamond" w:cs="Garamond"/>
          <w:sz w:val="24"/>
          <w:szCs w:val="24"/>
          <w:lang w:val="en-US"/>
        </w:rPr>
        <w:t xml:space="preserve"> history</w:t>
      </w:r>
      <w:r w:rsidR="00C451F4" w:rsidRPr="00573547">
        <w:rPr>
          <w:rFonts w:ascii="Garamond" w:eastAsia="Garamond" w:hAnsi="Garamond" w:cs="Garamond"/>
          <w:sz w:val="24"/>
          <w:szCs w:val="24"/>
          <w:lang w:val="en-US"/>
        </w:rPr>
        <w:t xml:space="preserve"> as well</w:t>
      </w:r>
      <w:r w:rsidR="00A97A2A" w:rsidRPr="00573547">
        <w:rPr>
          <w:rFonts w:ascii="Garamond" w:eastAsia="Garamond" w:hAnsi="Garamond" w:cs="Garamond"/>
          <w:sz w:val="24"/>
          <w:szCs w:val="24"/>
          <w:lang w:val="en-US"/>
        </w:rPr>
        <w:t>.</w:t>
      </w:r>
      <w:r w:rsidR="00B474E4" w:rsidRPr="00573547">
        <w:rPr>
          <w:rStyle w:val="Refdenotaalpie"/>
          <w:rFonts w:ascii="Garamond" w:eastAsia="Garamond" w:hAnsi="Garamond" w:cs="Garamond"/>
          <w:sz w:val="24"/>
          <w:szCs w:val="24"/>
          <w:lang w:val="en-US"/>
        </w:rPr>
        <w:footnoteReference w:id="3"/>
      </w:r>
      <w:r w:rsidR="00B474E4" w:rsidRPr="00573547">
        <w:rPr>
          <w:rFonts w:ascii="Garamond" w:eastAsia="Garamond" w:hAnsi="Garamond" w:cs="Garamond"/>
          <w:sz w:val="24"/>
          <w:szCs w:val="24"/>
          <w:lang w:val="en-US"/>
        </w:rPr>
        <w:t xml:space="preserve"> </w:t>
      </w:r>
      <w:r w:rsidR="00A97A2A" w:rsidRPr="00573547">
        <w:rPr>
          <w:rFonts w:ascii="Garamond" w:eastAsia="Garamond" w:hAnsi="Garamond" w:cs="Garamond"/>
          <w:sz w:val="24"/>
          <w:szCs w:val="24"/>
          <w:lang w:val="en-US"/>
        </w:rPr>
        <w:t xml:space="preserve">With </w:t>
      </w:r>
      <w:r w:rsidR="00B474E4" w:rsidRPr="00573547">
        <w:rPr>
          <w:rFonts w:ascii="Garamond" w:eastAsia="Garamond" w:hAnsi="Garamond" w:cs="Garamond"/>
          <w:sz w:val="24"/>
          <w:szCs w:val="24"/>
          <w:lang w:val="en-US"/>
        </w:rPr>
        <w:t xml:space="preserve">a </w:t>
      </w:r>
      <w:r w:rsidR="00981510" w:rsidRPr="00573547">
        <w:rPr>
          <w:rFonts w:ascii="Garamond" w:eastAsia="Garamond" w:hAnsi="Garamond" w:cs="Garamond"/>
          <w:sz w:val="24"/>
          <w:szCs w:val="24"/>
          <w:lang w:val="en-US"/>
        </w:rPr>
        <w:t xml:space="preserve">social </w:t>
      </w:r>
      <w:r w:rsidR="00B474E4" w:rsidRPr="00573547">
        <w:rPr>
          <w:rFonts w:ascii="Garamond" w:eastAsia="Garamond" w:hAnsi="Garamond" w:cs="Garamond"/>
          <w:sz w:val="24"/>
          <w:szCs w:val="24"/>
          <w:lang w:val="en-US"/>
        </w:rPr>
        <w:t>scien</w:t>
      </w:r>
      <w:r w:rsidR="00A97A2A" w:rsidRPr="00573547">
        <w:rPr>
          <w:rFonts w:ascii="Garamond" w:eastAsia="Garamond" w:hAnsi="Garamond" w:cs="Garamond"/>
          <w:sz w:val="24"/>
          <w:szCs w:val="24"/>
          <w:lang w:val="en-US"/>
        </w:rPr>
        <w:t>ce</w:t>
      </w:r>
      <w:r w:rsidR="00B474E4" w:rsidRPr="00573547">
        <w:rPr>
          <w:rFonts w:ascii="Garamond" w:eastAsia="Garamond" w:hAnsi="Garamond" w:cs="Garamond"/>
          <w:sz w:val="24"/>
          <w:szCs w:val="24"/>
          <w:lang w:val="en-US"/>
        </w:rPr>
        <w:t xml:space="preserve"> approach </w:t>
      </w:r>
      <w:r w:rsidR="00981510" w:rsidRPr="00573547">
        <w:rPr>
          <w:rFonts w:ascii="Garamond" w:eastAsia="Garamond" w:hAnsi="Garamond" w:cs="Garamond"/>
          <w:sz w:val="24"/>
          <w:szCs w:val="24"/>
          <w:lang w:val="en-US"/>
        </w:rPr>
        <w:t xml:space="preserve">to </w:t>
      </w:r>
      <w:r w:rsidR="00A97A2A" w:rsidRPr="00573547">
        <w:rPr>
          <w:rFonts w:ascii="Garamond" w:eastAsia="Garamond" w:hAnsi="Garamond" w:cs="Garamond"/>
          <w:sz w:val="24"/>
          <w:szCs w:val="24"/>
          <w:lang w:val="en-US"/>
        </w:rPr>
        <w:t>the topic,</w:t>
      </w:r>
      <w:r w:rsidR="00B474E4" w:rsidRPr="00573547">
        <w:rPr>
          <w:rFonts w:ascii="Garamond" w:eastAsia="Garamond" w:hAnsi="Garamond" w:cs="Garamond"/>
          <w:sz w:val="24"/>
          <w:szCs w:val="24"/>
          <w:lang w:val="en-US"/>
        </w:rPr>
        <w:t xml:space="preserve"> this literature</w:t>
      </w:r>
      <w:r w:rsidR="00981510" w:rsidRPr="00573547">
        <w:rPr>
          <w:rFonts w:ascii="Garamond" w:eastAsia="Garamond" w:hAnsi="Garamond" w:cs="Garamond"/>
          <w:sz w:val="24"/>
          <w:szCs w:val="24"/>
          <w:lang w:val="en-US"/>
        </w:rPr>
        <w:t xml:space="preserve"> is heavily dependent on case studies</w:t>
      </w:r>
      <w:r w:rsidR="00DA3084" w:rsidRPr="00573547">
        <w:rPr>
          <w:rFonts w:ascii="Garamond" w:eastAsia="Garamond" w:hAnsi="Garamond" w:cs="Garamond"/>
          <w:sz w:val="24"/>
          <w:szCs w:val="24"/>
          <w:lang w:val="en-US"/>
        </w:rPr>
        <w:t xml:space="preserve"> and has formalized a set of stable empirical features of commons</w:t>
      </w:r>
      <w:r w:rsidR="00981510" w:rsidRPr="00573547">
        <w:rPr>
          <w:rFonts w:ascii="Garamond" w:eastAsia="Garamond" w:hAnsi="Garamond" w:cs="Garamond"/>
          <w:sz w:val="24"/>
          <w:szCs w:val="24"/>
          <w:lang w:val="en-US"/>
        </w:rPr>
        <w:t>. Ostrom</w:t>
      </w:r>
      <w:r w:rsidR="00C451F4" w:rsidRPr="00573547">
        <w:rPr>
          <w:rFonts w:ascii="Garamond" w:eastAsia="Garamond" w:hAnsi="Garamond" w:cs="Garamond"/>
          <w:sz w:val="24"/>
          <w:szCs w:val="24"/>
          <w:lang w:val="en-US"/>
        </w:rPr>
        <w:t>’s</w:t>
      </w:r>
      <w:r w:rsidR="00981510" w:rsidRPr="00573547">
        <w:rPr>
          <w:rFonts w:ascii="Garamond" w:eastAsia="Garamond" w:hAnsi="Garamond" w:cs="Garamond"/>
          <w:sz w:val="24"/>
          <w:szCs w:val="24"/>
          <w:lang w:val="en-US"/>
        </w:rPr>
        <w:t xml:space="preserve"> results have been confirmed</w:t>
      </w:r>
      <w:r w:rsidR="00A71BFA" w:rsidRPr="00573547">
        <w:rPr>
          <w:rFonts w:ascii="Garamond" w:eastAsia="Garamond" w:hAnsi="Garamond" w:cs="Garamond"/>
          <w:sz w:val="24"/>
          <w:szCs w:val="24"/>
          <w:lang w:val="en-US"/>
        </w:rPr>
        <w:t xml:space="preserve"> by the research done since by the IASC</w:t>
      </w:r>
      <w:r w:rsidR="0024701D" w:rsidRPr="00573547">
        <w:rPr>
          <w:rFonts w:ascii="Garamond" w:eastAsia="Garamond" w:hAnsi="Garamond" w:cs="Garamond"/>
          <w:sz w:val="24"/>
          <w:szCs w:val="24"/>
          <w:lang w:val="en-US"/>
        </w:rPr>
        <w:t>, as we discuss later in this chapter.</w:t>
      </w:r>
      <w:r w:rsidR="00A71BFA" w:rsidRPr="00573547">
        <w:rPr>
          <w:rFonts w:ascii="Garamond" w:eastAsia="Garamond" w:hAnsi="Garamond" w:cs="Garamond"/>
          <w:sz w:val="24"/>
          <w:szCs w:val="24"/>
          <w:lang w:val="en-US"/>
        </w:rPr>
        <w:t xml:space="preserve"> However</w:t>
      </w:r>
      <w:r w:rsidR="00981510" w:rsidRPr="00573547">
        <w:rPr>
          <w:rFonts w:ascii="Garamond" w:eastAsia="Garamond" w:hAnsi="Garamond" w:cs="Garamond"/>
          <w:sz w:val="24"/>
          <w:szCs w:val="24"/>
          <w:lang w:val="en-US"/>
        </w:rPr>
        <w:t xml:space="preserve"> empirical research </w:t>
      </w:r>
      <w:r w:rsidR="00C451F4" w:rsidRPr="00573547">
        <w:rPr>
          <w:rFonts w:ascii="Garamond" w:eastAsia="Garamond" w:hAnsi="Garamond" w:cs="Garamond"/>
          <w:sz w:val="24"/>
          <w:szCs w:val="24"/>
          <w:lang w:val="en-US"/>
        </w:rPr>
        <w:t xml:space="preserve">has </w:t>
      </w:r>
      <w:r w:rsidR="00981510" w:rsidRPr="00573547">
        <w:rPr>
          <w:rFonts w:ascii="Garamond" w:eastAsia="Garamond" w:hAnsi="Garamond" w:cs="Garamond"/>
          <w:sz w:val="24"/>
          <w:szCs w:val="24"/>
          <w:lang w:val="en-US"/>
        </w:rPr>
        <w:t>also highlighted some limits of her approach, shifting the interest to the community engaging in commoning practice</w:t>
      </w:r>
      <w:r w:rsidR="00C451F4" w:rsidRPr="00573547">
        <w:rPr>
          <w:rFonts w:ascii="Garamond" w:eastAsia="Garamond" w:hAnsi="Garamond" w:cs="Garamond"/>
          <w:sz w:val="24"/>
          <w:szCs w:val="24"/>
          <w:lang w:val="en-US"/>
        </w:rPr>
        <w:t>s</w:t>
      </w:r>
      <w:r w:rsidR="00981510" w:rsidRPr="00573547">
        <w:rPr>
          <w:rFonts w:ascii="Garamond" w:eastAsia="Garamond" w:hAnsi="Garamond" w:cs="Garamond"/>
          <w:sz w:val="24"/>
          <w:szCs w:val="24"/>
          <w:lang w:val="en-US"/>
        </w:rPr>
        <w:t xml:space="preserve">. </w:t>
      </w:r>
      <w:r w:rsidR="00A71BFA" w:rsidRPr="00573547">
        <w:rPr>
          <w:rFonts w:ascii="Garamond" w:eastAsia="Garamond" w:hAnsi="Garamond" w:cs="Garamond"/>
          <w:sz w:val="24"/>
          <w:szCs w:val="24"/>
          <w:lang w:val="en-US"/>
        </w:rPr>
        <w:t xml:space="preserve">A proper attention was not given by Ostrom to the role of the group or community in the definition of the common as a common. Her attention going rather to the description of the collaboration mechanisms. </w:t>
      </w:r>
      <w:r w:rsidR="00C86508" w:rsidRPr="00573547">
        <w:rPr>
          <w:rFonts w:ascii="Garamond" w:eastAsia="Garamond" w:hAnsi="Garamond" w:cs="Garamond"/>
          <w:sz w:val="24"/>
          <w:szCs w:val="24"/>
          <w:lang w:val="en-US"/>
        </w:rPr>
        <w:t xml:space="preserve">The second set of empirical studies </w:t>
      </w:r>
      <w:r w:rsidR="0027149F" w:rsidRPr="00573547">
        <w:rPr>
          <w:rFonts w:ascii="Garamond" w:eastAsia="Garamond" w:hAnsi="Garamond" w:cs="Garamond"/>
          <w:sz w:val="24"/>
          <w:szCs w:val="24"/>
          <w:lang w:val="en-US"/>
        </w:rPr>
        <w:t>that</w:t>
      </w:r>
      <w:r w:rsidR="00B474E4" w:rsidRPr="00573547">
        <w:rPr>
          <w:rFonts w:ascii="Garamond" w:eastAsia="Garamond" w:hAnsi="Garamond" w:cs="Garamond"/>
          <w:sz w:val="24"/>
          <w:szCs w:val="24"/>
          <w:lang w:val="en-US"/>
        </w:rPr>
        <w:t xml:space="preserve"> we </w:t>
      </w:r>
      <w:r w:rsidR="0027149F" w:rsidRPr="00573547">
        <w:rPr>
          <w:rFonts w:ascii="Garamond" w:eastAsia="Garamond" w:hAnsi="Garamond" w:cs="Garamond"/>
          <w:sz w:val="24"/>
          <w:szCs w:val="24"/>
          <w:lang w:val="en-US"/>
        </w:rPr>
        <w:t xml:space="preserve">draw on in building </w:t>
      </w:r>
      <w:r w:rsidR="00C86508" w:rsidRPr="00573547">
        <w:rPr>
          <w:rFonts w:ascii="Garamond" w:eastAsia="Garamond" w:hAnsi="Garamond" w:cs="Garamond"/>
          <w:sz w:val="24"/>
          <w:szCs w:val="24"/>
          <w:lang w:val="en-US"/>
        </w:rPr>
        <w:t>the matrix are the so-called Community</w:t>
      </w:r>
      <w:r w:rsidR="0027149F" w:rsidRPr="00573547">
        <w:rPr>
          <w:rFonts w:ascii="Garamond" w:eastAsia="Garamond" w:hAnsi="Garamond" w:cs="Garamond"/>
          <w:sz w:val="24"/>
          <w:szCs w:val="24"/>
          <w:lang w:val="en-US"/>
        </w:rPr>
        <w:t>-</w:t>
      </w:r>
      <w:r w:rsidR="00C86508" w:rsidRPr="00573547">
        <w:rPr>
          <w:rFonts w:ascii="Garamond" w:eastAsia="Garamond" w:hAnsi="Garamond" w:cs="Garamond"/>
          <w:sz w:val="24"/>
          <w:szCs w:val="24"/>
          <w:lang w:val="en-US"/>
        </w:rPr>
        <w:t xml:space="preserve">Based or </w:t>
      </w:r>
      <w:r w:rsidR="0027149F" w:rsidRPr="00573547">
        <w:rPr>
          <w:rFonts w:ascii="Garamond" w:eastAsia="Garamond" w:hAnsi="Garamond" w:cs="Garamond"/>
          <w:sz w:val="24"/>
          <w:szCs w:val="24"/>
          <w:lang w:val="en-US"/>
        </w:rPr>
        <w:t>Community-</w:t>
      </w:r>
      <w:r w:rsidR="00C86508" w:rsidRPr="00573547">
        <w:rPr>
          <w:rFonts w:ascii="Garamond" w:eastAsia="Garamond" w:hAnsi="Garamond" w:cs="Garamond"/>
          <w:sz w:val="24"/>
          <w:szCs w:val="24"/>
          <w:lang w:val="en-US"/>
        </w:rPr>
        <w:t>Driven Development Programs</w:t>
      </w:r>
      <w:r w:rsidR="008E0EE5" w:rsidRPr="00573547">
        <w:rPr>
          <w:rFonts w:ascii="Garamond" w:eastAsia="Garamond" w:hAnsi="Garamond" w:cs="Garamond"/>
          <w:sz w:val="24"/>
          <w:szCs w:val="24"/>
          <w:lang w:val="en-US"/>
        </w:rPr>
        <w:t xml:space="preserve"> (CBD &amp; CDD)</w:t>
      </w:r>
      <w:r w:rsidR="00C86508" w:rsidRPr="00573547">
        <w:rPr>
          <w:rFonts w:ascii="Garamond" w:eastAsia="Garamond" w:hAnsi="Garamond" w:cs="Garamond"/>
          <w:sz w:val="24"/>
          <w:szCs w:val="24"/>
          <w:lang w:val="en-US"/>
        </w:rPr>
        <w:t xml:space="preserve">. </w:t>
      </w:r>
      <w:r w:rsidR="0027149F" w:rsidRPr="00573547">
        <w:rPr>
          <w:rFonts w:ascii="Garamond" w:eastAsia="Garamond" w:hAnsi="Garamond" w:cs="Garamond"/>
          <w:sz w:val="24"/>
          <w:szCs w:val="24"/>
          <w:lang w:val="en-US"/>
        </w:rPr>
        <w:t>Over the last 30 years, such programs</w:t>
      </w:r>
      <w:r w:rsidR="00C86508" w:rsidRPr="00573547">
        <w:rPr>
          <w:rFonts w:ascii="Garamond" w:eastAsia="Garamond" w:hAnsi="Garamond" w:cs="Garamond"/>
          <w:sz w:val="24"/>
          <w:szCs w:val="24"/>
          <w:lang w:val="en-US"/>
        </w:rPr>
        <w:t xml:space="preserve"> have become </w:t>
      </w:r>
      <w:r w:rsidR="00FF5F48" w:rsidRPr="00573547">
        <w:rPr>
          <w:rFonts w:ascii="Garamond" w:eastAsia="Garamond" w:hAnsi="Garamond" w:cs="Garamond"/>
          <w:sz w:val="24"/>
          <w:szCs w:val="24"/>
          <w:lang w:val="en-US"/>
        </w:rPr>
        <w:t>a ma</w:t>
      </w:r>
      <w:r w:rsidR="0027149F" w:rsidRPr="00573547">
        <w:rPr>
          <w:rFonts w:ascii="Garamond" w:eastAsia="Garamond" w:hAnsi="Garamond" w:cs="Garamond"/>
          <w:sz w:val="24"/>
          <w:szCs w:val="24"/>
          <w:lang w:val="en-US"/>
        </w:rPr>
        <w:t>j</w:t>
      </w:r>
      <w:r w:rsidR="00FF5F48" w:rsidRPr="00573547">
        <w:rPr>
          <w:rFonts w:ascii="Garamond" w:eastAsia="Garamond" w:hAnsi="Garamond" w:cs="Garamond"/>
          <w:sz w:val="24"/>
          <w:szCs w:val="24"/>
          <w:lang w:val="en-US"/>
        </w:rPr>
        <w:t xml:space="preserve">or instrument to further development </w:t>
      </w:r>
      <w:r w:rsidR="008E0EE5" w:rsidRPr="00573547">
        <w:rPr>
          <w:rFonts w:ascii="Garamond" w:eastAsia="Garamond" w:hAnsi="Garamond" w:cs="Garamond"/>
          <w:sz w:val="24"/>
          <w:szCs w:val="24"/>
          <w:lang w:val="en-US"/>
        </w:rPr>
        <w:t xml:space="preserve">projects, </w:t>
      </w:r>
      <w:r w:rsidR="00FF5F48" w:rsidRPr="00573547">
        <w:rPr>
          <w:rFonts w:ascii="Garamond" w:eastAsia="Garamond" w:hAnsi="Garamond" w:cs="Garamond"/>
          <w:sz w:val="24"/>
          <w:szCs w:val="24"/>
          <w:lang w:val="en-US"/>
        </w:rPr>
        <w:t>attracting billions of dollars of investments</w:t>
      </w:r>
      <w:r w:rsidR="008E0EE5" w:rsidRPr="00573547">
        <w:rPr>
          <w:rFonts w:ascii="Garamond" w:eastAsia="Garamond" w:hAnsi="Garamond" w:cs="Garamond"/>
          <w:sz w:val="24"/>
          <w:szCs w:val="24"/>
          <w:lang w:val="en-US"/>
        </w:rPr>
        <w:t xml:space="preserve"> all over the world</w:t>
      </w:r>
      <w:r w:rsidR="00FF5F48" w:rsidRPr="00573547">
        <w:rPr>
          <w:rFonts w:ascii="Garamond" w:eastAsia="Garamond" w:hAnsi="Garamond" w:cs="Garamond"/>
          <w:sz w:val="24"/>
          <w:szCs w:val="24"/>
          <w:lang w:val="en-US"/>
        </w:rPr>
        <w:t xml:space="preserve">. This approach </w:t>
      </w:r>
      <w:r w:rsidR="0027149F" w:rsidRPr="00573547">
        <w:rPr>
          <w:rFonts w:ascii="Garamond" w:eastAsia="Garamond" w:hAnsi="Garamond" w:cs="Garamond"/>
          <w:sz w:val="24"/>
          <w:szCs w:val="24"/>
          <w:lang w:val="en-US"/>
        </w:rPr>
        <w:t>emphasizes</w:t>
      </w:r>
      <w:r w:rsidR="008E0EE5" w:rsidRPr="00573547">
        <w:rPr>
          <w:rFonts w:ascii="Garamond" w:eastAsia="Garamond" w:hAnsi="Garamond" w:cs="Garamond"/>
          <w:sz w:val="24"/>
          <w:szCs w:val="24"/>
          <w:lang w:val="en-US"/>
        </w:rPr>
        <w:t xml:space="preserve"> the importance of local participation and </w:t>
      </w:r>
      <w:r w:rsidR="0027149F" w:rsidRPr="00573547">
        <w:rPr>
          <w:rFonts w:ascii="Garamond" w:eastAsia="Garamond" w:hAnsi="Garamond" w:cs="Garamond"/>
          <w:sz w:val="24"/>
          <w:szCs w:val="24"/>
          <w:lang w:val="en-US"/>
        </w:rPr>
        <w:t>the value of being embedded in the community</w:t>
      </w:r>
      <w:r w:rsidR="008E0EE5" w:rsidRPr="00573547">
        <w:rPr>
          <w:rFonts w:ascii="Garamond" w:eastAsia="Garamond" w:hAnsi="Garamond" w:cs="Garamond"/>
          <w:sz w:val="24"/>
          <w:szCs w:val="24"/>
          <w:lang w:val="en-US"/>
        </w:rPr>
        <w:t xml:space="preserve">. </w:t>
      </w:r>
      <w:r w:rsidR="0027149F" w:rsidRPr="00573547">
        <w:rPr>
          <w:rFonts w:ascii="Garamond" w:eastAsia="Garamond" w:hAnsi="Garamond" w:cs="Garamond"/>
          <w:sz w:val="24"/>
          <w:szCs w:val="24"/>
          <w:lang w:val="en-US"/>
        </w:rPr>
        <w:t>To</w:t>
      </w:r>
      <w:r w:rsidR="008E0EE5" w:rsidRPr="00573547">
        <w:rPr>
          <w:rFonts w:ascii="Garamond" w:eastAsia="Garamond" w:hAnsi="Garamond" w:cs="Garamond"/>
          <w:sz w:val="24"/>
          <w:szCs w:val="24"/>
          <w:lang w:val="en-US"/>
        </w:rPr>
        <w:t xml:space="preserve"> be sustainable and efficient</w:t>
      </w:r>
      <w:r w:rsidR="0027149F" w:rsidRPr="00573547">
        <w:rPr>
          <w:rFonts w:ascii="Garamond" w:eastAsia="Garamond" w:hAnsi="Garamond" w:cs="Garamond"/>
          <w:sz w:val="24"/>
          <w:szCs w:val="24"/>
          <w:lang w:val="en-US"/>
        </w:rPr>
        <w:t>, development programs</w:t>
      </w:r>
      <w:r w:rsidR="008E0EE5" w:rsidRPr="00573547">
        <w:rPr>
          <w:rFonts w:ascii="Garamond" w:eastAsia="Garamond" w:hAnsi="Garamond" w:cs="Garamond"/>
          <w:sz w:val="24"/>
          <w:szCs w:val="24"/>
          <w:lang w:val="en-US"/>
        </w:rPr>
        <w:t xml:space="preserve"> </w:t>
      </w:r>
      <w:r w:rsidR="0027149F" w:rsidRPr="00573547">
        <w:rPr>
          <w:rFonts w:ascii="Garamond" w:eastAsia="Garamond" w:hAnsi="Garamond" w:cs="Garamond"/>
          <w:sz w:val="24"/>
          <w:szCs w:val="24"/>
          <w:lang w:val="en-US"/>
        </w:rPr>
        <w:t xml:space="preserve">need </w:t>
      </w:r>
      <w:r w:rsidR="008E0EE5" w:rsidRPr="00573547">
        <w:rPr>
          <w:rFonts w:ascii="Garamond" w:eastAsia="Garamond" w:hAnsi="Garamond" w:cs="Garamond"/>
          <w:sz w:val="24"/>
          <w:szCs w:val="24"/>
          <w:lang w:val="en-US"/>
        </w:rPr>
        <w:t xml:space="preserve">to be locally </w:t>
      </w:r>
      <w:r w:rsidR="008E0EE5" w:rsidRPr="00573547">
        <w:rPr>
          <w:rFonts w:ascii="Garamond" w:eastAsia="Garamond" w:hAnsi="Garamond" w:cs="Garamond"/>
          <w:sz w:val="24"/>
          <w:szCs w:val="24"/>
          <w:lang w:val="en-US"/>
        </w:rPr>
        <w:lastRenderedPageBreak/>
        <w:t xml:space="preserve">constructed and managed. </w:t>
      </w:r>
      <w:r w:rsidR="00FF5F48" w:rsidRPr="00573547">
        <w:rPr>
          <w:rFonts w:ascii="Garamond" w:eastAsia="Garamond" w:hAnsi="Garamond" w:cs="Garamond"/>
          <w:sz w:val="24"/>
          <w:szCs w:val="24"/>
          <w:lang w:val="en-US"/>
        </w:rPr>
        <w:t xml:space="preserve">The </w:t>
      </w:r>
      <w:r w:rsidR="00393121" w:rsidRPr="00573547">
        <w:rPr>
          <w:rFonts w:ascii="Garamond" w:eastAsia="Garamond" w:hAnsi="Garamond" w:cs="Garamond"/>
          <w:sz w:val="24"/>
          <w:szCs w:val="24"/>
          <w:lang w:val="en-US"/>
        </w:rPr>
        <w:t xml:space="preserve">knowledge of development </w:t>
      </w:r>
      <w:r w:rsidR="00FF5F48" w:rsidRPr="00573547">
        <w:rPr>
          <w:rFonts w:ascii="Garamond" w:eastAsia="Garamond" w:hAnsi="Garamond" w:cs="Garamond"/>
          <w:sz w:val="24"/>
          <w:szCs w:val="24"/>
          <w:lang w:val="en-US"/>
        </w:rPr>
        <w:t xml:space="preserve">experience gained from </w:t>
      </w:r>
      <w:r w:rsidR="00B474E4" w:rsidRPr="00573547">
        <w:rPr>
          <w:rFonts w:ascii="Garamond" w:eastAsia="Garamond" w:hAnsi="Garamond" w:cs="Garamond"/>
          <w:sz w:val="24"/>
          <w:szCs w:val="24"/>
          <w:lang w:val="en-US"/>
        </w:rPr>
        <w:t xml:space="preserve">both set of empirical studies </w:t>
      </w:r>
      <w:r w:rsidR="00393121" w:rsidRPr="00573547">
        <w:rPr>
          <w:rFonts w:ascii="Garamond" w:eastAsia="Garamond" w:hAnsi="Garamond" w:cs="Garamond"/>
          <w:sz w:val="24"/>
          <w:szCs w:val="24"/>
          <w:lang w:val="en-US"/>
        </w:rPr>
        <w:t>was instrumental in</w:t>
      </w:r>
      <w:r w:rsidR="008E0EE5" w:rsidRPr="00573547">
        <w:rPr>
          <w:rFonts w:ascii="Garamond" w:eastAsia="Garamond" w:hAnsi="Garamond" w:cs="Garamond"/>
          <w:sz w:val="24"/>
          <w:szCs w:val="24"/>
          <w:lang w:val="en-US"/>
        </w:rPr>
        <w:t xml:space="preserve"> creat</w:t>
      </w:r>
      <w:r w:rsidR="00393121" w:rsidRPr="00573547">
        <w:rPr>
          <w:rFonts w:ascii="Garamond" w:eastAsia="Garamond" w:hAnsi="Garamond" w:cs="Garamond"/>
          <w:sz w:val="24"/>
          <w:szCs w:val="24"/>
          <w:lang w:val="en-US"/>
        </w:rPr>
        <w:t>ing</w:t>
      </w:r>
      <w:r w:rsidR="008E0EE5" w:rsidRPr="00573547">
        <w:rPr>
          <w:rFonts w:ascii="Garamond" w:eastAsia="Garamond" w:hAnsi="Garamond" w:cs="Garamond"/>
          <w:sz w:val="24"/>
          <w:szCs w:val="24"/>
          <w:lang w:val="en-US"/>
        </w:rPr>
        <w:t xml:space="preserve"> </w:t>
      </w:r>
      <w:r w:rsidR="00B474E4" w:rsidRPr="00573547">
        <w:rPr>
          <w:rFonts w:ascii="Garamond" w:eastAsia="Garamond" w:hAnsi="Garamond" w:cs="Garamond"/>
          <w:sz w:val="24"/>
          <w:szCs w:val="24"/>
          <w:lang w:val="en-US"/>
        </w:rPr>
        <w:t xml:space="preserve">our </w:t>
      </w:r>
      <w:r w:rsidR="008E0EE5" w:rsidRPr="00573547">
        <w:rPr>
          <w:rFonts w:ascii="Garamond" w:eastAsia="Garamond" w:hAnsi="Garamond" w:cs="Garamond"/>
          <w:sz w:val="24"/>
          <w:szCs w:val="24"/>
          <w:lang w:val="en-US"/>
        </w:rPr>
        <w:t xml:space="preserve">matrix of common good dynamics. </w:t>
      </w:r>
    </w:p>
    <w:p w14:paraId="2FBE406D" w14:textId="03C3BE3E" w:rsidR="006A5E43" w:rsidRPr="00573547" w:rsidRDefault="006A5E43" w:rsidP="00A7029A">
      <w:pPr>
        <w:spacing w:before="120" w:line="360" w:lineRule="auto"/>
        <w:jc w:val="both"/>
        <w:rPr>
          <w:rFonts w:ascii="Garamond" w:eastAsia="Garamond" w:hAnsi="Garamond" w:cs="Garamond"/>
          <w:b/>
          <w:bCs/>
          <w:sz w:val="24"/>
          <w:szCs w:val="24"/>
          <w:lang w:val="en-US"/>
        </w:rPr>
      </w:pPr>
    </w:p>
    <w:p w14:paraId="777468D7" w14:textId="052AB3AE" w:rsidR="00376323" w:rsidRPr="00573547" w:rsidRDefault="00F37A56" w:rsidP="00A7029A">
      <w:pPr>
        <w:spacing w:before="120" w:line="360" w:lineRule="auto"/>
        <w:jc w:val="both"/>
        <w:rPr>
          <w:sz w:val="20"/>
          <w:szCs w:val="20"/>
          <w:lang w:val="en-US"/>
        </w:rPr>
      </w:pPr>
      <w:r w:rsidRPr="00573547">
        <w:rPr>
          <w:rFonts w:ascii="Garamond" w:eastAsia="Garamond" w:hAnsi="Garamond" w:cs="Garamond"/>
          <w:b/>
          <w:bCs/>
          <w:sz w:val="24"/>
          <w:szCs w:val="24"/>
          <w:lang w:val="en-US"/>
        </w:rPr>
        <w:t xml:space="preserve">1. </w:t>
      </w:r>
      <w:r w:rsidR="00AB6323" w:rsidRPr="00573547">
        <w:rPr>
          <w:rFonts w:ascii="Garamond" w:eastAsia="Garamond" w:hAnsi="Garamond" w:cs="Garamond"/>
          <w:b/>
          <w:bCs/>
          <w:sz w:val="24"/>
          <w:szCs w:val="24"/>
          <w:lang w:val="en-US"/>
        </w:rPr>
        <w:t>Commons and commoning</w:t>
      </w:r>
    </w:p>
    <w:p w14:paraId="707B0063" w14:textId="341F680D" w:rsidR="006A5E43" w:rsidRPr="00573547" w:rsidRDefault="006A5E43" w:rsidP="00A7029A">
      <w:pPr>
        <w:spacing w:before="120" w:line="360" w:lineRule="auto"/>
        <w:jc w:val="both"/>
        <w:rPr>
          <w:rFonts w:ascii="Garamond" w:hAnsi="Garamond"/>
          <w:sz w:val="24"/>
          <w:szCs w:val="24"/>
          <w:lang w:val="en-US"/>
        </w:rPr>
      </w:pPr>
      <w:r w:rsidRPr="00573547">
        <w:rPr>
          <w:rFonts w:ascii="Garamond" w:hAnsi="Garamond"/>
          <w:sz w:val="24"/>
          <w:szCs w:val="24"/>
          <w:lang w:val="en-US"/>
        </w:rPr>
        <w:t xml:space="preserve">What do we understand by commons? Elinor in </w:t>
      </w:r>
      <w:r w:rsidR="00AB6323" w:rsidRPr="00573547">
        <w:rPr>
          <w:rFonts w:ascii="Garamond" w:hAnsi="Garamond"/>
          <w:sz w:val="24"/>
          <w:szCs w:val="24"/>
          <w:lang w:val="en-US"/>
        </w:rPr>
        <w:t xml:space="preserve">her </w:t>
      </w:r>
      <w:r w:rsidRPr="00573547">
        <w:rPr>
          <w:rFonts w:ascii="Garamond" w:hAnsi="Garamond"/>
          <w:sz w:val="24"/>
          <w:szCs w:val="24"/>
          <w:lang w:val="en-US"/>
        </w:rPr>
        <w:t xml:space="preserve">seminal work started the present use of the term. </w:t>
      </w:r>
      <w:r w:rsidR="00AB6323" w:rsidRPr="00573547">
        <w:rPr>
          <w:rFonts w:ascii="Garamond" w:hAnsi="Garamond"/>
          <w:sz w:val="24"/>
          <w:szCs w:val="24"/>
          <w:lang w:val="en-US"/>
        </w:rPr>
        <w:t xml:space="preserve">She </w:t>
      </w:r>
      <w:r w:rsidRPr="00573547">
        <w:rPr>
          <w:rFonts w:ascii="Garamond" w:hAnsi="Garamond"/>
          <w:sz w:val="24"/>
          <w:szCs w:val="24"/>
          <w:lang w:val="en-US"/>
        </w:rPr>
        <w:t>describe</w:t>
      </w:r>
      <w:r w:rsidR="00AB6323" w:rsidRPr="00573547">
        <w:rPr>
          <w:rFonts w:ascii="Garamond" w:hAnsi="Garamond"/>
          <w:sz w:val="24"/>
          <w:szCs w:val="24"/>
          <w:lang w:val="en-US"/>
        </w:rPr>
        <w:t>s</w:t>
      </w:r>
      <w:r w:rsidRPr="00573547">
        <w:rPr>
          <w:rFonts w:ascii="Garamond" w:hAnsi="Garamond"/>
          <w:sz w:val="24"/>
          <w:szCs w:val="24"/>
          <w:lang w:val="en-US"/>
        </w:rPr>
        <w:t xml:space="preserve"> </w:t>
      </w:r>
      <w:r w:rsidR="00E11656" w:rsidRPr="00573547">
        <w:rPr>
          <w:rFonts w:ascii="Garamond" w:hAnsi="Garamond"/>
          <w:sz w:val="24"/>
          <w:szCs w:val="24"/>
          <w:lang w:val="en-US"/>
        </w:rPr>
        <w:t>a</w:t>
      </w:r>
      <w:r w:rsidRPr="00573547">
        <w:rPr>
          <w:rFonts w:ascii="Garamond" w:hAnsi="Garamond"/>
          <w:sz w:val="24"/>
          <w:szCs w:val="24"/>
          <w:lang w:val="en-US"/>
        </w:rPr>
        <w:t xml:space="preserve"> </w:t>
      </w:r>
      <w:r w:rsidRPr="00573547">
        <w:rPr>
          <w:rFonts w:ascii="Garamond" w:hAnsi="Garamond"/>
          <w:i/>
          <w:iCs/>
          <w:sz w:val="24"/>
          <w:szCs w:val="24"/>
          <w:lang w:val="en-US"/>
        </w:rPr>
        <w:t>common</w:t>
      </w:r>
      <w:r w:rsidR="006F2392" w:rsidRPr="00573547">
        <w:rPr>
          <w:rFonts w:ascii="Garamond" w:hAnsi="Garamond"/>
          <w:i/>
          <w:iCs/>
          <w:sz w:val="24"/>
          <w:szCs w:val="24"/>
          <w:lang w:val="en-US"/>
        </w:rPr>
        <w:t xml:space="preserve"> </w:t>
      </w:r>
      <w:r w:rsidR="00E11656" w:rsidRPr="00573547">
        <w:rPr>
          <w:rFonts w:ascii="Garamond" w:hAnsi="Garamond"/>
          <w:iCs/>
          <w:sz w:val="24"/>
          <w:szCs w:val="24"/>
          <w:lang w:val="en-US"/>
        </w:rPr>
        <w:t xml:space="preserve">as </w:t>
      </w:r>
      <w:r w:rsidR="006F2392" w:rsidRPr="00573547">
        <w:rPr>
          <w:rFonts w:ascii="Garamond" w:hAnsi="Garamond"/>
          <w:sz w:val="24"/>
          <w:szCs w:val="24"/>
          <w:lang w:val="en-US"/>
        </w:rPr>
        <w:t>a</w:t>
      </w:r>
      <w:r w:rsidR="006F2392" w:rsidRPr="00573547">
        <w:rPr>
          <w:rFonts w:ascii="Garamond" w:hAnsi="Garamond"/>
          <w:i/>
          <w:iCs/>
          <w:sz w:val="24"/>
          <w:szCs w:val="24"/>
          <w:lang w:val="en-US"/>
        </w:rPr>
        <w:t xml:space="preserve"> </w:t>
      </w:r>
      <w:r w:rsidRPr="00573547">
        <w:rPr>
          <w:rFonts w:ascii="Garamond" w:hAnsi="Garamond"/>
          <w:sz w:val="24"/>
          <w:szCs w:val="24"/>
          <w:lang w:val="en-US"/>
        </w:rPr>
        <w:t>resource</w:t>
      </w:r>
      <w:r w:rsidR="006F2392" w:rsidRPr="00573547">
        <w:rPr>
          <w:rFonts w:ascii="Garamond" w:hAnsi="Garamond"/>
          <w:sz w:val="24"/>
          <w:szCs w:val="24"/>
          <w:lang w:val="en-US"/>
        </w:rPr>
        <w:t xml:space="preserve"> system </w:t>
      </w:r>
      <w:r w:rsidRPr="00573547">
        <w:rPr>
          <w:rFonts w:ascii="Garamond" w:hAnsi="Garamond"/>
          <w:sz w:val="24"/>
          <w:szCs w:val="24"/>
          <w:lang w:val="en-US"/>
        </w:rPr>
        <w:t xml:space="preserve">held by a group and managed in such a way that individual </w:t>
      </w:r>
      <w:r w:rsidR="00370D6E" w:rsidRPr="00573547">
        <w:rPr>
          <w:rFonts w:ascii="Garamond" w:hAnsi="Garamond"/>
          <w:sz w:val="24"/>
          <w:szCs w:val="24"/>
          <w:lang w:val="en-US"/>
        </w:rPr>
        <w:t>‘</w:t>
      </w:r>
      <w:r w:rsidRPr="00573547">
        <w:rPr>
          <w:rFonts w:ascii="Garamond" w:hAnsi="Garamond"/>
          <w:sz w:val="24"/>
          <w:szCs w:val="24"/>
          <w:lang w:val="en-US"/>
        </w:rPr>
        <w:t>appropriation</w:t>
      </w:r>
      <w:r w:rsidR="00370D6E" w:rsidRPr="00573547">
        <w:rPr>
          <w:rFonts w:ascii="Garamond" w:hAnsi="Garamond"/>
          <w:sz w:val="24"/>
          <w:szCs w:val="24"/>
          <w:lang w:val="en-US"/>
        </w:rPr>
        <w:t>’</w:t>
      </w:r>
      <w:r w:rsidRPr="00573547">
        <w:rPr>
          <w:rFonts w:ascii="Garamond" w:hAnsi="Garamond"/>
          <w:sz w:val="24"/>
          <w:szCs w:val="24"/>
          <w:lang w:val="en-US"/>
        </w:rPr>
        <w:t xml:space="preserve"> by members does no</w:t>
      </w:r>
      <w:r w:rsidR="00E11656" w:rsidRPr="00573547">
        <w:rPr>
          <w:rFonts w:ascii="Garamond" w:hAnsi="Garamond"/>
          <w:sz w:val="24"/>
          <w:szCs w:val="24"/>
          <w:lang w:val="en-US"/>
        </w:rPr>
        <w:t>t</w:t>
      </w:r>
      <w:r w:rsidRPr="00573547">
        <w:rPr>
          <w:rFonts w:ascii="Garamond" w:hAnsi="Garamond"/>
          <w:sz w:val="24"/>
          <w:szCs w:val="24"/>
          <w:lang w:val="en-US"/>
        </w:rPr>
        <w:t xml:space="preserve"> undermine the</w:t>
      </w:r>
      <w:r w:rsidR="00E11656" w:rsidRPr="00573547">
        <w:rPr>
          <w:rFonts w:ascii="Garamond" w:hAnsi="Garamond"/>
          <w:sz w:val="24"/>
          <w:szCs w:val="24"/>
          <w:lang w:val="en-US"/>
        </w:rPr>
        <w:t xml:space="preserve"> system’s</w:t>
      </w:r>
      <w:r w:rsidRPr="00573547">
        <w:rPr>
          <w:rFonts w:ascii="Garamond" w:hAnsi="Garamond"/>
          <w:sz w:val="24"/>
          <w:szCs w:val="24"/>
          <w:lang w:val="en-US"/>
        </w:rPr>
        <w:t xml:space="preserve"> sustainability. </w:t>
      </w:r>
      <w:r w:rsidR="00E11656" w:rsidRPr="00573547">
        <w:rPr>
          <w:rFonts w:ascii="Garamond" w:hAnsi="Garamond"/>
          <w:sz w:val="24"/>
          <w:szCs w:val="24"/>
          <w:lang w:val="en-US"/>
        </w:rPr>
        <w:t>A common could be</w:t>
      </w:r>
      <w:r w:rsidRPr="00573547">
        <w:rPr>
          <w:rFonts w:ascii="Garamond" w:hAnsi="Garamond"/>
          <w:sz w:val="24"/>
          <w:szCs w:val="24"/>
          <w:lang w:val="en-US"/>
        </w:rPr>
        <w:t xml:space="preserve"> the high mountain meadows of a Swiss alpine village or irrigation systems in Spain</w:t>
      </w:r>
      <w:r w:rsidR="00E11656" w:rsidRPr="00573547">
        <w:rPr>
          <w:rFonts w:ascii="Garamond" w:hAnsi="Garamond"/>
          <w:sz w:val="24"/>
          <w:szCs w:val="24"/>
          <w:lang w:val="en-US"/>
        </w:rPr>
        <w:t>, which are managed in common.</w:t>
      </w:r>
      <w:r w:rsidRPr="00573547">
        <w:rPr>
          <w:rStyle w:val="Refdenotaalpie"/>
          <w:rFonts w:ascii="Garamond" w:hAnsi="Garamond"/>
          <w:sz w:val="24"/>
          <w:szCs w:val="24"/>
          <w:lang w:val="en-US"/>
        </w:rPr>
        <w:footnoteReference w:id="4"/>
      </w:r>
      <w:r w:rsidRPr="00573547">
        <w:rPr>
          <w:rFonts w:ascii="Garamond" w:hAnsi="Garamond"/>
          <w:sz w:val="24"/>
          <w:szCs w:val="24"/>
          <w:lang w:val="en-US"/>
        </w:rPr>
        <w:t xml:space="preserve"> In both cases </w:t>
      </w:r>
      <w:r w:rsidR="00E11656" w:rsidRPr="00573547">
        <w:rPr>
          <w:rFonts w:ascii="Garamond" w:hAnsi="Garamond"/>
          <w:sz w:val="24"/>
          <w:szCs w:val="24"/>
          <w:lang w:val="en-US"/>
        </w:rPr>
        <w:t>there is</w:t>
      </w:r>
      <w:r w:rsidRPr="00573547">
        <w:rPr>
          <w:rFonts w:ascii="Garamond" w:hAnsi="Garamond"/>
          <w:sz w:val="24"/>
          <w:szCs w:val="24"/>
          <w:lang w:val="en-US"/>
        </w:rPr>
        <w:t xml:space="preserve"> a </w:t>
      </w:r>
      <w:r w:rsidRPr="00573547">
        <w:rPr>
          <w:rFonts w:ascii="Garamond" w:hAnsi="Garamond"/>
          <w:i/>
          <w:iCs/>
          <w:sz w:val="24"/>
          <w:szCs w:val="24"/>
          <w:lang w:val="en-US"/>
        </w:rPr>
        <w:t>common pool resource</w:t>
      </w:r>
      <w:r w:rsidR="00E342F8" w:rsidRPr="00573547">
        <w:rPr>
          <w:rStyle w:val="Refdenotaalpie"/>
          <w:rFonts w:ascii="Garamond" w:hAnsi="Garamond"/>
          <w:sz w:val="24"/>
          <w:szCs w:val="24"/>
          <w:lang w:val="en-US"/>
        </w:rPr>
        <w:footnoteReference w:id="5"/>
      </w:r>
      <w:r w:rsidRPr="00573547">
        <w:rPr>
          <w:rFonts w:ascii="Garamond" w:hAnsi="Garamond"/>
          <w:sz w:val="24"/>
          <w:szCs w:val="24"/>
          <w:lang w:val="en-US"/>
        </w:rPr>
        <w:t xml:space="preserve"> – the mountain meadows, the irrigation system – </w:t>
      </w:r>
      <w:r w:rsidR="00E11656" w:rsidRPr="00573547">
        <w:rPr>
          <w:rFonts w:ascii="Garamond" w:hAnsi="Garamond"/>
          <w:sz w:val="24"/>
          <w:szCs w:val="24"/>
          <w:lang w:val="en-US"/>
        </w:rPr>
        <w:t xml:space="preserve">whose </w:t>
      </w:r>
      <w:r w:rsidRPr="00573547">
        <w:rPr>
          <w:rFonts w:ascii="Garamond" w:hAnsi="Garamond"/>
          <w:sz w:val="24"/>
          <w:szCs w:val="24"/>
          <w:lang w:val="en-US"/>
        </w:rPr>
        <w:t xml:space="preserve">economical rationality </w:t>
      </w:r>
      <w:r w:rsidR="00E11656" w:rsidRPr="00573547">
        <w:rPr>
          <w:rFonts w:ascii="Garamond" w:hAnsi="Garamond"/>
          <w:sz w:val="24"/>
          <w:szCs w:val="24"/>
          <w:lang w:val="en-US"/>
        </w:rPr>
        <w:t>is outside</w:t>
      </w:r>
      <w:r w:rsidRPr="00573547">
        <w:rPr>
          <w:rFonts w:ascii="Garamond" w:hAnsi="Garamond"/>
          <w:sz w:val="24"/>
          <w:szCs w:val="24"/>
          <w:lang w:val="en-US"/>
        </w:rPr>
        <w:t xml:space="preserve"> the free market or the state management</w:t>
      </w:r>
      <w:r w:rsidR="008E0EE5" w:rsidRPr="00573547">
        <w:rPr>
          <w:rFonts w:ascii="Garamond" w:hAnsi="Garamond"/>
          <w:sz w:val="24"/>
          <w:szCs w:val="24"/>
          <w:lang w:val="en-US"/>
        </w:rPr>
        <w:t xml:space="preserve"> of public goods</w:t>
      </w:r>
      <w:r w:rsidRPr="00573547">
        <w:rPr>
          <w:rFonts w:ascii="Garamond" w:hAnsi="Garamond"/>
          <w:sz w:val="24"/>
          <w:szCs w:val="24"/>
          <w:lang w:val="en-US"/>
        </w:rPr>
        <w:t>. A common pool resource implies the capacity of competitors to collaborate so that individual</w:t>
      </w:r>
      <w:r w:rsidR="008E0EE5" w:rsidRPr="00573547">
        <w:rPr>
          <w:rFonts w:ascii="Garamond" w:hAnsi="Garamond"/>
          <w:sz w:val="24"/>
          <w:szCs w:val="24"/>
          <w:lang w:val="en-US"/>
        </w:rPr>
        <w:t xml:space="preserve"> use of </w:t>
      </w:r>
      <w:r w:rsidRPr="00573547">
        <w:rPr>
          <w:rFonts w:ascii="Garamond" w:hAnsi="Garamond"/>
          <w:sz w:val="24"/>
          <w:szCs w:val="24"/>
          <w:lang w:val="en-US"/>
        </w:rPr>
        <w:t xml:space="preserve">the meadow </w:t>
      </w:r>
      <w:r w:rsidR="008E0EE5" w:rsidRPr="00573547">
        <w:rPr>
          <w:rFonts w:ascii="Garamond" w:hAnsi="Garamond"/>
          <w:sz w:val="24"/>
          <w:szCs w:val="24"/>
          <w:lang w:val="en-US"/>
        </w:rPr>
        <w:t xml:space="preserve">or </w:t>
      </w:r>
      <w:r w:rsidRPr="00573547">
        <w:rPr>
          <w:rFonts w:ascii="Garamond" w:hAnsi="Garamond"/>
          <w:sz w:val="24"/>
          <w:szCs w:val="24"/>
          <w:lang w:val="en-US"/>
        </w:rPr>
        <w:t xml:space="preserve">the </w:t>
      </w:r>
      <w:r w:rsidR="008E0EE5" w:rsidRPr="00573547">
        <w:rPr>
          <w:rFonts w:ascii="Garamond" w:hAnsi="Garamond"/>
          <w:sz w:val="24"/>
          <w:szCs w:val="24"/>
          <w:lang w:val="en-US"/>
        </w:rPr>
        <w:t>irrigation system do</w:t>
      </w:r>
      <w:r w:rsidR="00E11656" w:rsidRPr="00573547">
        <w:rPr>
          <w:rFonts w:ascii="Garamond" w:hAnsi="Garamond"/>
          <w:sz w:val="24"/>
          <w:szCs w:val="24"/>
          <w:lang w:val="en-US"/>
        </w:rPr>
        <w:t>es</w:t>
      </w:r>
      <w:r w:rsidR="008E0EE5" w:rsidRPr="00573547">
        <w:rPr>
          <w:rFonts w:ascii="Garamond" w:hAnsi="Garamond"/>
          <w:sz w:val="24"/>
          <w:szCs w:val="24"/>
          <w:lang w:val="en-US"/>
        </w:rPr>
        <w:t xml:space="preserve"> not lead to the collapse of </w:t>
      </w:r>
      <w:r w:rsidRPr="00573547">
        <w:rPr>
          <w:rFonts w:ascii="Garamond" w:hAnsi="Garamond"/>
          <w:sz w:val="24"/>
          <w:szCs w:val="24"/>
          <w:lang w:val="en-US"/>
        </w:rPr>
        <w:t>the whole resource system. Commons, in Ostrom</w:t>
      </w:r>
      <w:r w:rsidR="00E11656" w:rsidRPr="00573547">
        <w:rPr>
          <w:rFonts w:ascii="Garamond" w:hAnsi="Garamond"/>
          <w:sz w:val="24"/>
          <w:szCs w:val="24"/>
          <w:lang w:val="en-US"/>
        </w:rPr>
        <w:t>’s</w:t>
      </w:r>
      <w:r w:rsidRPr="00573547">
        <w:rPr>
          <w:rFonts w:ascii="Garamond" w:hAnsi="Garamond"/>
          <w:sz w:val="24"/>
          <w:szCs w:val="24"/>
          <w:lang w:val="en-US"/>
        </w:rPr>
        <w:t xml:space="preserve"> understanding</w:t>
      </w:r>
      <w:r w:rsidR="00E11656" w:rsidRPr="00573547">
        <w:rPr>
          <w:rFonts w:ascii="Garamond" w:hAnsi="Garamond"/>
          <w:sz w:val="24"/>
          <w:szCs w:val="24"/>
          <w:lang w:val="en-US"/>
        </w:rPr>
        <w:t>,</w:t>
      </w:r>
      <w:r w:rsidRPr="00573547">
        <w:rPr>
          <w:rFonts w:ascii="Garamond" w:hAnsi="Garamond"/>
          <w:sz w:val="24"/>
          <w:szCs w:val="24"/>
          <w:lang w:val="en-US"/>
        </w:rPr>
        <w:t xml:space="preserve"> </w:t>
      </w:r>
      <w:r w:rsidR="00E11656" w:rsidRPr="00573547">
        <w:rPr>
          <w:rFonts w:ascii="Garamond" w:hAnsi="Garamond"/>
          <w:sz w:val="24"/>
          <w:szCs w:val="24"/>
          <w:lang w:val="en-US"/>
        </w:rPr>
        <w:t>involves</w:t>
      </w:r>
      <w:r w:rsidRPr="00573547">
        <w:rPr>
          <w:rFonts w:ascii="Garamond" w:hAnsi="Garamond"/>
          <w:sz w:val="24"/>
          <w:szCs w:val="24"/>
          <w:lang w:val="en-US"/>
        </w:rPr>
        <w:t xml:space="preserve"> </w:t>
      </w:r>
      <w:r w:rsidR="00FF5F48" w:rsidRPr="00573547">
        <w:rPr>
          <w:rFonts w:ascii="Garamond" w:hAnsi="Garamond"/>
          <w:sz w:val="24"/>
          <w:szCs w:val="24"/>
          <w:lang w:val="en-US"/>
        </w:rPr>
        <w:t xml:space="preserve">the </w:t>
      </w:r>
      <w:r w:rsidRPr="00573547">
        <w:rPr>
          <w:rFonts w:ascii="Garamond" w:hAnsi="Garamond"/>
          <w:sz w:val="24"/>
          <w:szCs w:val="24"/>
          <w:lang w:val="en-US"/>
        </w:rPr>
        <w:t xml:space="preserve">sustainable use of a resource by a group of commoners.  </w:t>
      </w:r>
      <w:r w:rsidR="005D7695" w:rsidRPr="00573547">
        <w:rPr>
          <w:rFonts w:ascii="Garamond" w:hAnsi="Garamond"/>
          <w:sz w:val="24"/>
          <w:szCs w:val="24"/>
          <w:lang w:val="en-US"/>
        </w:rPr>
        <w:t>We can</w:t>
      </w:r>
      <w:r w:rsidRPr="00573547">
        <w:rPr>
          <w:rFonts w:ascii="Garamond" w:hAnsi="Garamond"/>
          <w:sz w:val="24"/>
          <w:szCs w:val="24"/>
          <w:lang w:val="en-US"/>
        </w:rPr>
        <w:t xml:space="preserve"> define commons</w:t>
      </w:r>
      <w:r w:rsidR="00FF5F48" w:rsidRPr="00573547">
        <w:rPr>
          <w:rFonts w:ascii="Garamond" w:hAnsi="Garamond"/>
          <w:sz w:val="24"/>
          <w:szCs w:val="24"/>
          <w:lang w:val="en-US"/>
        </w:rPr>
        <w:t xml:space="preserve">, </w:t>
      </w:r>
      <w:r w:rsidR="005D7695" w:rsidRPr="00573547">
        <w:rPr>
          <w:rFonts w:ascii="Garamond" w:hAnsi="Garamond"/>
          <w:sz w:val="24"/>
          <w:szCs w:val="24"/>
          <w:lang w:val="en-US"/>
        </w:rPr>
        <w:t xml:space="preserve">as </w:t>
      </w:r>
      <w:r w:rsidR="00FF5F48" w:rsidRPr="00573547">
        <w:rPr>
          <w:rFonts w:ascii="Garamond" w:hAnsi="Garamond"/>
          <w:sz w:val="24"/>
          <w:szCs w:val="24"/>
          <w:lang w:val="en-US"/>
        </w:rPr>
        <w:t>Ostrom</w:t>
      </w:r>
      <w:r w:rsidR="005D7695" w:rsidRPr="00573547">
        <w:rPr>
          <w:rFonts w:ascii="Garamond" w:hAnsi="Garamond"/>
          <w:sz w:val="24"/>
          <w:szCs w:val="24"/>
          <w:lang w:val="en-US"/>
        </w:rPr>
        <w:t xml:space="preserve"> does,</w:t>
      </w:r>
      <w:r w:rsidR="00FF5F48" w:rsidRPr="00573547">
        <w:rPr>
          <w:rFonts w:ascii="Garamond" w:hAnsi="Garamond"/>
          <w:sz w:val="24"/>
          <w:szCs w:val="24"/>
          <w:lang w:val="en-US"/>
        </w:rPr>
        <w:t xml:space="preserve"> </w:t>
      </w:r>
      <w:r w:rsidRPr="00573547">
        <w:rPr>
          <w:rFonts w:ascii="Garamond" w:hAnsi="Garamond"/>
          <w:sz w:val="24"/>
          <w:szCs w:val="24"/>
          <w:lang w:val="en-US"/>
        </w:rPr>
        <w:t xml:space="preserve">as “long-enduring, self-organized, and self-governed” </w:t>
      </w:r>
      <w:r w:rsidR="00FF5F48" w:rsidRPr="00573547">
        <w:rPr>
          <w:rFonts w:ascii="Garamond" w:hAnsi="Garamond"/>
          <w:sz w:val="24"/>
          <w:szCs w:val="24"/>
          <w:lang w:val="en-US"/>
        </w:rPr>
        <w:t xml:space="preserve">common pool </w:t>
      </w:r>
      <w:r w:rsidRPr="00573547">
        <w:rPr>
          <w:rFonts w:ascii="Garamond" w:hAnsi="Garamond"/>
          <w:sz w:val="24"/>
          <w:szCs w:val="24"/>
          <w:lang w:val="en-US"/>
        </w:rPr>
        <w:t>resources.</w:t>
      </w:r>
      <w:r w:rsidRPr="00573547">
        <w:rPr>
          <w:rStyle w:val="Refdenotaalpie"/>
          <w:rFonts w:ascii="Garamond" w:hAnsi="Garamond"/>
          <w:sz w:val="24"/>
          <w:szCs w:val="24"/>
          <w:lang w:val="en-US"/>
        </w:rPr>
        <w:footnoteReference w:id="6"/>
      </w:r>
      <w:r w:rsidRPr="00573547">
        <w:rPr>
          <w:rFonts w:ascii="Garamond" w:hAnsi="Garamond"/>
          <w:sz w:val="24"/>
          <w:szCs w:val="24"/>
          <w:lang w:val="en-US"/>
        </w:rPr>
        <w:t xml:space="preserve"> </w:t>
      </w:r>
    </w:p>
    <w:p w14:paraId="39CACDB3" w14:textId="6F4B1EC3" w:rsidR="006A5E43" w:rsidRPr="00573547" w:rsidRDefault="006A5E43" w:rsidP="00A7029A">
      <w:pPr>
        <w:spacing w:before="120" w:line="360" w:lineRule="auto"/>
        <w:jc w:val="both"/>
        <w:rPr>
          <w:rFonts w:ascii="Garamond" w:hAnsi="Garamond"/>
          <w:sz w:val="24"/>
          <w:szCs w:val="24"/>
          <w:lang w:val="en-US"/>
        </w:rPr>
      </w:pPr>
      <w:r w:rsidRPr="00573547">
        <w:rPr>
          <w:rFonts w:ascii="Garamond" w:hAnsi="Garamond"/>
          <w:sz w:val="24"/>
          <w:szCs w:val="24"/>
          <w:lang w:val="en-US"/>
        </w:rPr>
        <w:t xml:space="preserve">It is important to understand that Ostrom builds on the classical distinction in economics between </w:t>
      </w:r>
      <w:r w:rsidR="006F2392" w:rsidRPr="00573547">
        <w:rPr>
          <w:rFonts w:ascii="Garamond" w:hAnsi="Garamond"/>
          <w:sz w:val="24"/>
          <w:szCs w:val="24"/>
          <w:lang w:val="en-US"/>
        </w:rPr>
        <w:t>‘</w:t>
      </w:r>
      <w:r w:rsidRPr="00573547">
        <w:rPr>
          <w:rFonts w:ascii="Garamond" w:hAnsi="Garamond"/>
          <w:sz w:val="24"/>
          <w:szCs w:val="24"/>
          <w:lang w:val="en-US"/>
        </w:rPr>
        <w:t>private</w:t>
      </w:r>
      <w:r w:rsidR="006F2392" w:rsidRPr="00573547">
        <w:rPr>
          <w:rFonts w:ascii="Garamond" w:hAnsi="Garamond"/>
          <w:sz w:val="24"/>
          <w:szCs w:val="24"/>
          <w:lang w:val="en-US"/>
        </w:rPr>
        <w:t>’</w:t>
      </w:r>
      <w:r w:rsidRPr="00573547">
        <w:rPr>
          <w:rFonts w:ascii="Garamond" w:hAnsi="Garamond"/>
          <w:sz w:val="24"/>
          <w:szCs w:val="24"/>
          <w:lang w:val="en-US"/>
        </w:rPr>
        <w:t xml:space="preserve"> and </w:t>
      </w:r>
      <w:r w:rsidR="006F2392" w:rsidRPr="00573547">
        <w:rPr>
          <w:rFonts w:ascii="Garamond" w:hAnsi="Garamond"/>
          <w:sz w:val="24"/>
          <w:szCs w:val="24"/>
          <w:lang w:val="en-US"/>
        </w:rPr>
        <w:t>‘</w:t>
      </w:r>
      <w:r w:rsidRPr="00573547">
        <w:rPr>
          <w:rFonts w:ascii="Garamond" w:hAnsi="Garamond"/>
          <w:sz w:val="24"/>
          <w:szCs w:val="24"/>
          <w:lang w:val="en-US"/>
        </w:rPr>
        <w:t>public</w:t>
      </w:r>
      <w:r w:rsidR="005D7695" w:rsidRPr="00573547">
        <w:rPr>
          <w:rFonts w:ascii="Garamond" w:hAnsi="Garamond"/>
          <w:sz w:val="24"/>
          <w:szCs w:val="24"/>
          <w:lang w:val="en-US"/>
        </w:rPr>
        <w:t>’</w:t>
      </w:r>
      <w:r w:rsidRPr="00573547">
        <w:rPr>
          <w:rFonts w:ascii="Garamond" w:hAnsi="Garamond"/>
          <w:sz w:val="24"/>
          <w:szCs w:val="24"/>
          <w:lang w:val="en-US"/>
        </w:rPr>
        <w:t xml:space="preserve"> goods. </w:t>
      </w:r>
      <w:r w:rsidR="005D7695" w:rsidRPr="00573547">
        <w:rPr>
          <w:rFonts w:ascii="Garamond" w:hAnsi="Garamond"/>
          <w:sz w:val="24"/>
          <w:szCs w:val="24"/>
          <w:lang w:val="en-US"/>
        </w:rPr>
        <w:t xml:space="preserve">In 1954, </w:t>
      </w:r>
      <w:r w:rsidRPr="00573547">
        <w:rPr>
          <w:rFonts w:ascii="Garamond" w:hAnsi="Garamond"/>
          <w:sz w:val="24"/>
          <w:szCs w:val="24"/>
          <w:lang w:val="en-US"/>
        </w:rPr>
        <w:t>Samuelson proposed to ground the difference</w:t>
      </w:r>
      <w:r w:rsidR="00052167" w:rsidRPr="00573547">
        <w:rPr>
          <w:rFonts w:ascii="Garamond" w:hAnsi="Garamond"/>
          <w:sz w:val="24"/>
          <w:szCs w:val="24"/>
          <w:lang w:val="en-US"/>
        </w:rPr>
        <w:t xml:space="preserve"> between the two</w:t>
      </w:r>
      <w:r w:rsidRPr="00573547">
        <w:rPr>
          <w:rFonts w:ascii="Garamond" w:hAnsi="Garamond"/>
          <w:sz w:val="24"/>
          <w:szCs w:val="24"/>
          <w:lang w:val="en-US"/>
        </w:rPr>
        <w:t xml:space="preserve"> in their respective </w:t>
      </w:r>
      <w:r w:rsidRPr="00573547">
        <w:rPr>
          <w:rFonts w:ascii="Garamond" w:hAnsi="Garamond"/>
          <w:i/>
          <w:iCs/>
          <w:sz w:val="24"/>
          <w:szCs w:val="24"/>
          <w:lang w:val="en-US"/>
        </w:rPr>
        <w:t>competitiveness in consumption</w:t>
      </w:r>
      <w:r w:rsidRPr="00573547">
        <w:rPr>
          <w:rFonts w:ascii="Garamond" w:hAnsi="Garamond"/>
          <w:sz w:val="24"/>
          <w:szCs w:val="24"/>
          <w:lang w:val="en-US"/>
        </w:rPr>
        <w:t xml:space="preserve">. </w:t>
      </w:r>
      <w:r w:rsidR="005D7695" w:rsidRPr="00573547">
        <w:rPr>
          <w:rFonts w:ascii="Garamond" w:hAnsi="Garamond"/>
          <w:sz w:val="24"/>
          <w:szCs w:val="24"/>
          <w:lang w:val="en-US"/>
        </w:rPr>
        <w:t>A p</w:t>
      </w:r>
      <w:r w:rsidRPr="00573547">
        <w:rPr>
          <w:rFonts w:ascii="Garamond" w:hAnsi="Garamond"/>
          <w:sz w:val="24"/>
          <w:szCs w:val="24"/>
          <w:lang w:val="en-US"/>
        </w:rPr>
        <w:t xml:space="preserve">rivate good can </w:t>
      </w:r>
      <w:r w:rsidR="00A230F0" w:rsidRPr="00573547">
        <w:rPr>
          <w:rFonts w:ascii="Garamond" w:hAnsi="Garamond"/>
          <w:sz w:val="24"/>
          <w:szCs w:val="24"/>
          <w:lang w:val="en-US"/>
        </w:rPr>
        <w:t xml:space="preserve">be </w:t>
      </w:r>
      <w:r w:rsidRPr="00573547">
        <w:rPr>
          <w:rFonts w:ascii="Garamond" w:hAnsi="Garamond"/>
          <w:sz w:val="24"/>
          <w:szCs w:val="24"/>
          <w:lang w:val="en-US"/>
        </w:rPr>
        <w:t>“parceled out among different individuals” for their private consumption</w:t>
      </w:r>
      <w:r w:rsidR="005D7695" w:rsidRPr="00573547">
        <w:rPr>
          <w:rFonts w:ascii="Garamond" w:hAnsi="Garamond"/>
          <w:sz w:val="24"/>
          <w:szCs w:val="24"/>
          <w:lang w:val="en-US"/>
        </w:rPr>
        <w:t>,</w:t>
      </w:r>
      <w:r w:rsidR="00A230F0" w:rsidRPr="00573547">
        <w:rPr>
          <w:rFonts w:ascii="Garamond" w:hAnsi="Garamond"/>
          <w:sz w:val="24"/>
          <w:szCs w:val="24"/>
          <w:lang w:val="en-US"/>
        </w:rPr>
        <w:t xml:space="preserve"> whereas </w:t>
      </w:r>
      <w:r w:rsidR="005D7695" w:rsidRPr="00573547">
        <w:rPr>
          <w:rFonts w:ascii="Garamond" w:hAnsi="Garamond"/>
          <w:sz w:val="24"/>
          <w:szCs w:val="24"/>
          <w:lang w:val="en-US"/>
        </w:rPr>
        <w:t xml:space="preserve">a </w:t>
      </w:r>
      <w:r w:rsidR="00A230F0" w:rsidRPr="00573547">
        <w:rPr>
          <w:rFonts w:ascii="Garamond" w:hAnsi="Garamond"/>
          <w:sz w:val="24"/>
          <w:szCs w:val="24"/>
          <w:lang w:val="en-US"/>
        </w:rPr>
        <w:t>p</w:t>
      </w:r>
      <w:r w:rsidRPr="00573547">
        <w:rPr>
          <w:rFonts w:ascii="Garamond" w:hAnsi="Garamond"/>
          <w:sz w:val="24"/>
          <w:szCs w:val="24"/>
          <w:lang w:val="en-US"/>
        </w:rPr>
        <w:t>ublic good</w:t>
      </w:r>
      <w:r w:rsidR="005D7695" w:rsidRPr="00573547">
        <w:rPr>
          <w:rFonts w:ascii="Garamond" w:hAnsi="Garamond"/>
          <w:sz w:val="24"/>
          <w:szCs w:val="24"/>
          <w:lang w:val="en-US"/>
        </w:rPr>
        <w:t xml:space="preserve"> </w:t>
      </w:r>
      <w:r w:rsidRPr="00573547">
        <w:rPr>
          <w:rFonts w:ascii="Garamond" w:hAnsi="Garamond"/>
          <w:sz w:val="24"/>
          <w:szCs w:val="24"/>
          <w:lang w:val="en-US"/>
        </w:rPr>
        <w:t>can be enjoyed in such a way “that each individual’s consumption of such good leads to no action from any other individual’s consumption of that good</w:t>
      </w:r>
      <w:r w:rsidR="005D7695" w:rsidRPr="00573547">
        <w:rPr>
          <w:rFonts w:ascii="Garamond" w:hAnsi="Garamond"/>
          <w:sz w:val="24"/>
          <w:szCs w:val="24"/>
          <w:lang w:val="en-US"/>
        </w:rPr>
        <w:t>.</w:t>
      </w:r>
      <w:r w:rsidRPr="00573547">
        <w:rPr>
          <w:rFonts w:ascii="Garamond" w:hAnsi="Garamond"/>
          <w:sz w:val="24"/>
          <w:szCs w:val="24"/>
          <w:lang w:val="en-US"/>
        </w:rPr>
        <w:t>”</w:t>
      </w:r>
      <w:r w:rsidRPr="00573547">
        <w:rPr>
          <w:rStyle w:val="Refdenotaalpie"/>
          <w:rFonts w:ascii="Garamond" w:hAnsi="Garamond"/>
          <w:sz w:val="24"/>
          <w:szCs w:val="24"/>
          <w:lang w:val="en-US"/>
        </w:rPr>
        <w:footnoteReference w:id="7"/>
      </w:r>
      <w:r w:rsidRPr="00573547">
        <w:rPr>
          <w:rFonts w:ascii="Garamond" w:hAnsi="Garamond"/>
          <w:sz w:val="24"/>
          <w:szCs w:val="24"/>
          <w:lang w:val="en-US"/>
        </w:rPr>
        <w:t xml:space="preserve"> For Samuelson, public good</w:t>
      </w:r>
      <w:r w:rsidR="005D7695" w:rsidRPr="00573547">
        <w:rPr>
          <w:rFonts w:ascii="Garamond" w:hAnsi="Garamond"/>
          <w:sz w:val="24"/>
          <w:szCs w:val="24"/>
          <w:lang w:val="en-US"/>
        </w:rPr>
        <w:t>s</w:t>
      </w:r>
      <w:r w:rsidRPr="00573547">
        <w:rPr>
          <w:rFonts w:ascii="Garamond" w:hAnsi="Garamond"/>
          <w:sz w:val="24"/>
          <w:szCs w:val="24"/>
          <w:lang w:val="en-US"/>
        </w:rPr>
        <w:t xml:space="preserve"> are non-competitive in consumption while private goods are. Soon after</w:t>
      </w:r>
      <w:r w:rsidR="006F2392" w:rsidRPr="00573547">
        <w:rPr>
          <w:rFonts w:ascii="Garamond" w:hAnsi="Garamond"/>
          <w:sz w:val="24"/>
          <w:szCs w:val="24"/>
          <w:lang w:val="en-US"/>
        </w:rPr>
        <w:t>,</w:t>
      </w:r>
      <w:r w:rsidRPr="00573547">
        <w:rPr>
          <w:rFonts w:ascii="Garamond" w:hAnsi="Garamond"/>
          <w:sz w:val="24"/>
          <w:szCs w:val="24"/>
          <w:lang w:val="en-US"/>
        </w:rPr>
        <w:t xml:space="preserve"> Buchanan</w:t>
      </w:r>
      <w:r w:rsidR="00AB6323" w:rsidRPr="00573547">
        <w:rPr>
          <w:rFonts w:ascii="Garamond" w:hAnsi="Garamond"/>
          <w:sz w:val="24"/>
          <w:szCs w:val="24"/>
          <w:lang w:val="en-US"/>
        </w:rPr>
        <w:t xml:space="preserve"> </w:t>
      </w:r>
      <w:r w:rsidRPr="00573547">
        <w:rPr>
          <w:rFonts w:ascii="Garamond" w:hAnsi="Garamond"/>
          <w:sz w:val="24"/>
          <w:szCs w:val="24"/>
          <w:lang w:val="en-US"/>
        </w:rPr>
        <w:t xml:space="preserve">added to </w:t>
      </w:r>
      <w:r w:rsidR="006F2392" w:rsidRPr="00573547">
        <w:rPr>
          <w:rFonts w:ascii="Garamond" w:hAnsi="Garamond"/>
          <w:sz w:val="24"/>
          <w:szCs w:val="24"/>
          <w:lang w:val="en-US"/>
        </w:rPr>
        <w:t>the ‘</w:t>
      </w:r>
      <w:r w:rsidRPr="00573547">
        <w:rPr>
          <w:rFonts w:ascii="Garamond" w:hAnsi="Garamond"/>
          <w:sz w:val="24"/>
          <w:szCs w:val="24"/>
          <w:lang w:val="en-US"/>
        </w:rPr>
        <w:t>competitiveness in consumption</w:t>
      </w:r>
      <w:r w:rsidR="006F2392" w:rsidRPr="00573547">
        <w:rPr>
          <w:rFonts w:ascii="Garamond" w:hAnsi="Garamond"/>
          <w:sz w:val="24"/>
          <w:szCs w:val="24"/>
          <w:lang w:val="en-US"/>
        </w:rPr>
        <w:t>’</w:t>
      </w:r>
      <w:r w:rsidRPr="00573547">
        <w:rPr>
          <w:rFonts w:ascii="Garamond" w:hAnsi="Garamond"/>
          <w:sz w:val="24"/>
          <w:szCs w:val="24"/>
          <w:lang w:val="en-US"/>
        </w:rPr>
        <w:t xml:space="preserve"> a second element of difference: </w:t>
      </w:r>
      <w:r w:rsidRPr="00573547">
        <w:rPr>
          <w:rFonts w:ascii="Garamond" w:hAnsi="Garamond"/>
          <w:i/>
          <w:iCs/>
          <w:sz w:val="24"/>
          <w:szCs w:val="24"/>
          <w:lang w:val="en-US"/>
        </w:rPr>
        <w:t>excludability</w:t>
      </w:r>
      <w:r w:rsidRPr="00573547">
        <w:rPr>
          <w:rFonts w:ascii="Garamond" w:hAnsi="Garamond"/>
          <w:sz w:val="24"/>
          <w:szCs w:val="24"/>
          <w:lang w:val="en-US"/>
        </w:rPr>
        <w:t>.</w:t>
      </w:r>
      <w:r w:rsidR="00052167" w:rsidRPr="00573547">
        <w:rPr>
          <w:rStyle w:val="Refdenotaalpie"/>
          <w:rFonts w:ascii="Garamond" w:hAnsi="Garamond"/>
          <w:sz w:val="24"/>
          <w:szCs w:val="24"/>
          <w:lang w:val="en-US"/>
        </w:rPr>
        <w:t xml:space="preserve"> </w:t>
      </w:r>
      <w:r w:rsidR="00052167" w:rsidRPr="00573547">
        <w:rPr>
          <w:rStyle w:val="Refdenotaalpie"/>
          <w:rFonts w:ascii="Garamond" w:hAnsi="Garamond"/>
          <w:sz w:val="24"/>
          <w:szCs w:val="24"/>
          <w:lang w:val="en-US"/>
        </w:rPr>
        <w:footnoteReference w:id="8"/>
      </w:r>
      <w:r w:rsidR="00052167" w:rsidRPr="00573547">
        <w:rPr>
          <w:rFonts w:ascii="Garamond" w:hAnsi="Garamond"/>
          <w:sz w:val="24"/>
          <w:szCs w:val="24"/>
          <w:lang w:val="en-US"/>
        </w:rPr>
        <w:t xml:space="preserve"> </w:t>
      </w:r>
      <w:r w:rsidRPr="00573547">
        <w:rPr>
          <w:rFonts w:ascii="Garamond" w:hAnsi="Garamond"/>
          <w:sz w:val="24"/>
          <w:szCs w:val="24"/>
          <w:lang w:val="en-US"/>
        </w:rPr>
        <w:t xml:space="preserve"> Some goods are </w:t>
      </w:r>
      <w:r w:rsidR="00052167" w:rsidRPr="00573547">
        <w:rPr>
          <w:rFonts w:ascii="Garamond" w:hAnsi="Garamond"/>
          <w:sz w:val="24"/>
          <w:szCs w:val="24"/>
          <w:lang w:val="en-US"/>
        </w:rPr>
        <w:t>–</w:t>
      </w:r>
      <w:r w:rsidR="006F2392" w:rsidRPr="00573547">
        <w:rPr>
          <w:rFonts w:ascii="Garamond" w:hAnsi="Garamond"/>
          <w:sz w:val="24"/>
          <w:szCs w:val="24"/>
          <w:lang w:val="en-US"/>
        </w:rPr>
        <w:t xml:space="preserve"> </w:t>
      </w:r>
      <w:r w:rsidRPr="00573547">
        <w:rPr>
          <w:rFonts w:ascii="Garamond" w:hAnsi="Garamond"/>
          <w:sz w:val="24"/>
          <w:szCs w:val="24"/>
          <w:lang w:val="en-US"/>
        </w:rPr>
        <w:t xml:space="preserve">by their very nature or by public decision </w:t>
      </w:r>
      <w:r w:rsidR="00052167" w:rsidRPr="00573547">
        <w:rPr>
          <w:rFonts w:ascii="Garamond" w:hAnsi="Garamond"/>
          <w:sz w:val="24"/>
          <w:szCs w:val="24"/>
          <w:lang w:val="en-US"/>
        </w:rPr>
        <w:t>–</w:t>
      </w:r>
      <w:r w:rsidR="006F2392" w:rsidRPr="00573547">
        <w:rPr>
          <w:rFonts w:ascii="Garamond" w:hAnsi="Garamond"/>
          <w:sz w:val="24"/>
          <w:szCs w:val="24"/>
          <w:lang w:val="en-US"/>
        </w:rPr>
        <w:t xml:space="preserve"> </w:t>
      </w:r>
      <w:r w:rsidRPr="00573547">
        <w:rPr>
          <w:rFonts w:ascii="Garamond" w:hAnsi="Garamond"/>
          <w:sz w:val="24"/>
          <w:szCs w:val="24"/>
          <w:lang w:val="en-US"/>
        </w:rPr>
        <w:t>non excludable. On this bas</w:t>
      </w:r>
      <w:r w:rsidR="00052167" w:rsidRPr="00573547">
        <w:rPr>
          <w:rFonts w:ascii="Garamond" w:hAnsi="Garamond"/>
          <w:sz w:val="24"/>
          <w:szCs w:val="24"/>
          <w:lang w:val="en-US"/>
        </w:rPr>
        <w:t>is</w:t>
      </w:r>
      <w:r w:rsidRPr="00573547">
        <w:rPr>
          <w:rFonts w:ascii="Garamond" w:hAnsi="Garamond"/>
          <w:sz w:val="24"/>
          <w:szCs w:val="24"/>
          <w:lang w:val="en-US"/>
        </w:rPr>
        <w:t xml:space="preserve">, public goods differ from private ones in the sense that it is difficult or </w:t>
      </w:r>
      <w:r w:rsidR="00D91C22" w:rsidRPr="00573547">
        <w:rPr>
          <w:rFonts w:ascii="Garamond" w:hAnsi="Garamond"/>
          <w:sz w:val="24"/>
          <w:szCs w:val="24"/>
          <w:lang w:val="en-US"/>
        </w:rPr>
        <w:t xml:space="preserve">even </w:t>
      </w:r>
      <w:r w:rsidRPr="00573547">
        <w:rPr>
          <w:rFonts w:ascii="Garamond" w:hAnsi="Garamond"/>
          <w:sz w:val="24"/>
          <w:szCs w:val="24"/>
          <w:lang w:val="en-US"/>
        </w:rPr>
        <w:t xml:space="preserve">illegitimate to impede </w:t>
      </w:r>
      <w:r w:rsidR="00D91C22" w:rsidRPr="00573547">
        <w:rPr>
          <w:rFonts w:ascii="Garamond" w:hAnsi="Garamond"/>
          <w:sz w:val="24"/>
          <w:szCs w:val="24"/>
          <w:lang w:val="en-US"/>
        </w:rPr>
        <w:t xml:space="preserve">anyone’s </w:t>
      </w:r>
      <w:r w:rsidRPr="00573547">
        <w:rPr>
          <w:rFonts w:ascii="Garamond" w:hAnsi="Garamond"/>
          <w:sz w:val="24"/>
          <w:szCs w:val="24"/>
          <w:lang w:val="en-US"/>
        </w:rPr>
        <w:lastRenderedPageBreak/>
        <w:t>access</w:t>
      </w:r>
      <w:r w:rsidR="00D91C22" w:rsidRPr="00573547">
        <w:rPr>
          <w:rFonts w:ascii="Garamond" w:hAnsi="Garamond"/>
          <w:sz w:val="24"/>
          <w:szCs w:val="24"/>
          <w:lang w:val="en-US"/>
        </w:rPr>
        <w:t xml:space="preserve"> </w:t>
      </w:r>
      <w:r w:rsidRPr="00573547">
        <w:rPr>
          <w:rFonts w:ascii="Garamond" w:hAnsi="Garamond"/>
          <w:sz w:val="24"/>
          <w:szCs w:val="24"/>
          <w:lang w:val="en-US"/>
        </w:rPr>
        <w:t xml:space="preserve">to </w:t>
      </w:r>
      <w:r w:rsidR="00D91C22" w:rsidRPr="00573547">
        <w:rPr>
          <w:rFonts w:ascii="Garamond" w:hAnsi="Garamond"/>
          <w:sz w:val="24"/>
          <w:szCs w:val="24"/>
          <w:lang w:val="en-US"/>
        </w:rPr>
        <w:t>a public</w:t>
      </w:r>
      <w:r w:rsidRPr="00573547">
        <w:rPr>
          <w:rFonts w:ascii="Garamond" w:hAnsi="Garamond"/>
          <w:sz w:val="24"/>
          <w:szCs w:val="24"/>
          <w:lang w:val="en-US"/>
        </w:rPr>
        <w:t xml:space="preserve"> good. </w:t>
      </w:r>
      <w:r w:rsidR="00D91C22" w:rsidRPr="00573547">
        <w:rPr>
          <w:rFonts w:ascii="Garamond" w:hAnsi="Garamond"/>
          <w:sz w:val="24"/>
          <w:szCs w:val="24"/>
          <w:lang w:val="en-US"/>
        </w:rPr>
        <w:t>In contrast</w:t>
      </w:r>
      <w:r w:rsidRPr="00573547">
        <w:rPr>
          <w:rFonts w:ascii="Garamond" w:hAnsi="Garamond"/>
          <w:sz w:val="24"/>
          <w:szCs w:val="24"/>
          <w:lang w:val="en-US"/>
        </w:rPr>
        <w:t xml:space="preserve">, private goods </w:t>
      </w:r>
      <w:r w:rsidR="00D91C22" w:rsidRPr="00573547">
        <w:rPr>
          <w:rFonts w:ascii="Garamond" w:hAnsi="Garamond"/>
          <w:sz w:val="24"/>
          <w:szCs w:val="24"/>
          <w:lang w:val="en-US"/>
        </w:rPr>
        <w:t>–</w:t>
      </w:r>
      <w:r w:rsidRPr="00573547">
        <w:rPr>
          <w:rFonts w:ascii="Garamond" w:hAnsi="Garamond"/>
          <w:sz w:val="24"/>
          <w:szCs w:val="24"/>
          <w:lang w:val="en-US"/>
        </w:rPr>
        <w:t xml:space="preserve"> </w:t>
      </w:r>
      <w:r w:rsidR="00D91C22" w:rsidRPr="00573547">
        <w:rPr>
          <w:rFonts w:ascii="Garamond" w:hAnsi="Garamond"/>
          <w:sz w:val="24"/>
          <w:szCs w:val="24"/>
          <w:lang w:val="en-US"/>
        </w:rPr>
        <w:t xml:space="preserve">whether </w:t>
      </w:r>
      <w:r w:rsidRPr="00573547">
        <w:rPr>
          <w:rFonts w:ascii="Garamond" w:hAnsi="Garamond"/>
          <w:sz w:val="24"/>
          <w:szCs w:val="24"/>
          <w:lang w:val="en-US"/>
        </w:rPr>
        <w:t xml:space="preserve">by nature, force, law or public decision </w:t>
      </w:r>
      <w:r w:rsidR="00D91C22" w:rsidRPr="00573547">
        <w:rPr>
          <w:rFonts w:ascii="Garamond" w:hAnsi="Garamond"/>
          <w:sz w:val="24"/>
          <w:szCs w:val="24"/>
          <w:lang w:val="en-US"/>
        </w:rPr>
        <w:t xml:space="preserve">– </w:t>
      </w:r>
      <w:r w:rsidRPr="00573547">
        <w:rPr>
          <w:rFonts w:ascii="Garamond" w:hAnsi="Garamond"/>
          <w:sz w:val="24"/>
          <w:szCs w:val="24"/>
          <w:lang w:val="en-US"/>
        </w:rPr>
        <w:t xml:space="preserve">can be exclusively possessed or enjoyed. The production and distribution of private and public goods </w:t>
      </w:r>
      <w:r w:rsidR="00D91C22" w:rsidRPr="00573547">
        <w:rPr>
          <w:rFonts w:ascii="Garamond" w:hAnsi="Garamond"/>
          <w:sz w:val="24"/>
          <w:szCs w:val="24"/>
          <w:lang w:val="en-US"/>
        </w:rPr>
        <w:t xml:space="preserve">are </w:t>
      </w:r>
      <w:r w:rsidRPr="00573547">
        <w:rPr>
          <w:rFonts w:ascii="Garamond" w:hAnsi="Garamond"/>
          <w:sz w:val="24"/>
          <w:szCs w:val="24"/>
          <w:lang w:val="en-US"/>
        </w:rPr>
        <w:t>also different. While the free market produce</w:t>
      </w:r>
      <w:r w:rsidR="00D91C22" w:rsidRPr="00573547">
        <w:rPr>
          <w:rFonts w:ascii="Garamond" w:hAnsi="Garamond"/>
          <w:sz w:val="24"/>
          <w:szCs w:val="24"/>
          <w:lang w:val="en-US"/>
        </w:rPr>
        <w:t>s</w:t>
      </w:r>
      <w:r w:rsidRPr="00573547">
        <w:rPr>
          <w:rFonts w:ascii="Garamond" w:hAnsi="Garamond"/>
          <w:sz w:val="24"/>
          <w:szCs w:val="24"/>
          <w:lang w:val="en-US"/>
        </w:rPr>
        <w:t xml:space="preserve"> and distribute</w:t>
      </w:r>
      <w:r w:rsidR="00D91C22" w:rsidRPr="00573547">
        <w:rPr>
          <w:rFonts w:ascii="Garamond" w:hAnsi="Garamond"/>
          <w:sz w:val="24"/>
          <w:szCs w:val="24"/>
          <w:lang w:val="en-US"/>
        </w:rPr>
        <w:t>s</w:t>
      </w:r>
      <w:r w:rsidRPr="00573547">
        <w:rPr>
          <w:rFonts w:ascii="Garamond" w:hAnsi="Garamond"/>
          <w:sz w:val="24"/>
          <w:szCs w:val="24"/>
          <w:lang w:val="en-US"/>
        </w:rPr>
        <w:t xml:space="preserve"> private goods, the state provide</w:t>
      </w:r>
      <w:r w:rsidR="00D91C22" w:rsidRPr="00573547">
        <w:rPr>
          <w:rFonts w:ascii="Garamond" w:hAnsi="Garamond"/>
          <w:sz w:val="24"/>
          <w:szCs w:val="24"/>
          <w:lang w:val="en-US"/>
        </w:rPr>
        <w:t>s</w:t>
      </w:r>
      <w:r w:rsidRPr="00573547">
        <w:rPr>
          <w:rFonts w:ascii="Garamond" w:hAnsi="Garamond"/>
          <w:sz w:val="24"/>
          <w:szCs w:val="24"/>
          <w:lang w:val="en-US"/>
        </w:rPr>
        <w:t xml:space="preserve"> and regulate</w:t>
      </w:r>
      <w:r w:rsidR="00D91C22" w:rsidRPr="00573547">
        <w:rPr>
          <w:rFonts w:ascii="Garamond" w:hAnsi="Garamond"/>
          <w:sz w:val="24"/>
          <w:szCs w:val="24"/>
          <w:lang w:val="en-US"/>
        </w:rPr>
        <w:t>s</w:t>
      </w:r>
      <w:r w:rsidRPr="00573547">
        <w:rPr>
          <w:rFonts w:ascii="Garamond" w:hAnsi="Garamond"/>
          <w:sz w:val="24"/>
          <w:szCs w:val="24"/>
          <w:lang w:val="en-US"/>
        </w:rPr>
        <w:t xml:space="preserve"> access to public goods. The distinction </w:t>
      </w:r>
      <w:r w:rsidR="006F2392" w:rsidRPr="00573547">
        <w:rPr>
          <w:rFonts w:ascii="Garamond" w:hAnsi="Garamond"/>
          <w:sz w:val="24"/>
          <w:szCs w:val="24"/>
          <w:lang w:val="en-US"/>
        </w:rPr>
        <w:t xml:space="preserve">was </w:t>
      </w:r>
      <w:r w:rsidR="00D91C22" w:rsidRPr="00573547">
        <w:rPr>
          <w:rFonts w:ascii="Garamond" w:hAnsi="Garamond"/>
          <w:sz w:val="24"/>
          <w:szCs w:val="24"/>
          <w:lang w:val="en-US"/>
        </w:rPr>
        <w:t xml:space="preserve">a </w:t>
      </w:r>
      <w:r w:rsidR="006F2392" w:rsidRPr="00573547">
        <w:rPr>
          <w:rFonts w:ascii="Garamond" w:hAnsi="Garamond"/>
          <w:sz w:val="24"/>
          <w:szCs w:val="24"/>
          <w:lang w:val="en-US"/>
        </w:rPr>
        <w:t>hugely successful</w:t>
      </w:r>
      <w:r w:rsidR="00A5340D" w:rsidRPr="00573547">
        <w:rPr>
          <w:rFonts w:ascii="Garamond" w:hAnsi="Garamond"/>
          <w:sz w:val="24"/>
          <w:szCs w:val="24"/>
          <w:lang w:val="en-US"/>
        </w:rPr>
        <w:t xml:space="preserve"> one in</w:t>
      </w:r>
      <w:r w:rsidR="00D91C22" w:rsidRPr="00573547">
        <w:rPr>
          <w:rFonts w:ascii="Garamond" w:hAnsi="Garamond"/>
          <w:sz w:val="24"/>
          <w:szCs w:val="24"/>
          <w:lang w:val="en-US"/>
        </w:rPr>
        <w:t xml:space="preserve"> economics,</w:t>
      </w:r>
      <w:r w:rsidR="006F2392" w:rsidRPr="00573547">
        <w:rPr>
          <w:rFonts w:ascii="Garamond" w:hAnsi="Garamond"/>
          <w:sz w:val="24"/>
          <w:szCs w:val="24"/>
          <w:lang w:val="en-US"/>
        </w:rPr>
        <w:t xml:space="preserve"> and </w:t>
      </w:r>
      <w:r w:rsidR="00D91C22" w:rsidRPr="00573547">
        <w:rPr>
          <w:rFonts w:ascii="Garamond" w:hAnsi="Garamond"/>
          <w:sz w:val="24"/>
          <w:szCs w:val="24"/>
          <w:lang w:val="en-US"/>
        </w:rPr>
        <w:t xml:space="preserve">a </w:t>
      </w:r>
      <w:r w:rsidR="001F5920" w:rsidRPr="00573547">
        <w:rPr>
          <w:rFonts w:ascii="Garamond" w:hAnsi="Garamond"/>
          <w:sz w:val="24"/>
          <w:szCs w:val="24"/>
          <w:lang w:val="en-US"/>
        </w:rPr>
        <w:t>critical</w:t>
      </w:r>
      <w:r w:rsidR="00D91C22" w:rsidRPr="00573547">
        <w:rPr>
          <w:rFonts w:ascii="Garamond" w:hAnsi="Garamond"/>
          <w:sz w:val="24"/>
          <w:szCs w:val="24"/>
          <w:lang w:val="en-US"/>
        </w:rPr>
        <w:t xml:space="preserve"> tool</w:t>
      </w:r>
      <w:r w:rsidR="006F2392" w:rsidRPr="00573547">
        <w:rPr>
          <w:rFonts w:ascii="Garamond" w:hAnsi="Garamond"/>
          <w:sz w:val="24"/>
          <w:szCs w:val="24"/>
          <w:lang w:val="en-US"/>
        </w:rPr>
        <w:t xml:space="preserve"> </w:t>
      </w:r>
      <w:r w:rsidR="00A5340D" w:rsidRPr="00573547">
        <w:rPr>
          <w:rFonts w:ascii="Garamond" w:hAnsi="Garamond"/>
          <w:sz w:val="24"/>
          <w:szCs w:val="24"/>
          <w:lang w:val="en-US"/>
        </w:rPr>
        <w:t>in</w:t>
      </w:r>
      <w:r w:rsidR="00A230F0" w:rsidRPr="00573547">
        <w:rPr>
          <w:rFonts w:ascii="Garamond" w:hAnsi="Garamond"/>
          <w:sz w:val="24"/>
          <w:szCs w:val="24"/>
          <w:lang w:val="en-US"/>
        </w:rPr>
        <w:t xml:space="preserve"> </w:t>
      </w:r>
      <w:r w:rsidR="00A5340D" w:rsidRPr="00573547">
        <w:rPr>
          <w:rFonts w:ascii="Garamond" w:hAnsi="Garamond"/>
          <w:sz w:val="24"/>
          <w:szCs w:val="24"/>
          <w:lang w:val="en-US"/>
        </w:rPr>
        <w:t>delineating</w:t>
      </w:r>
      <w:r w:rsidR="00D91C22" w:rsidRPr="00573547">
        <w:rPr>
          <w:rFonts w:ascii="Garamond" w:hAnsi="Garamond"/>
          <w:sz w:val="24"/>
          <w:szCs w:val="24"/>
          <w:lang w:val="en-US"/>
        </w:rPr>
        <w:t xml:space="preserve"> </w:t>
      </w:r>
      <w:r w:rsidRPr="00573547">
        <w:rPr>
          <w:rFonts w:ascii="Garamond" w:hAnsi="Garamond"/>
          <w:sz w:val="24"/>
          <w:szCs w:val="24"/>
          <w:lang w:val="en-US"/>
        </w:rPr>
        <w:t>the boundar</w:t>
      </w:r>
      <w:r w:rsidR="00A230F0" w:rsidRPr="00573547">
        <w:rPr>
          <w:rFonts w:ascii="Garamond" w:hAnsi="Garamond"/>
          <w:sz w:val="24"/>
          <w:szCs w:val="24"/>
          <w:lang w:val="en-US"/>
        </w:rPr>
        <w:t>ies</w:t>
      </w:r>
      <w:r w:rsidRPr="00573547">
        <w:rPr>
          <w:rFonts w:ascii="Garamond" w:hAnsi="Garamond"/>
          <w:sz w:val="24"/>
          <w:szCs w:val="24"/>
          <w:lang w:val="en-US"/>
        </w:rPr>
        <w:t xml:space="preserve"> and </w:t>
      </w:r>
      <w:r w:rsidR="00A230F0" w:rsidRPr="00573547">
        <w:rPr>
          <w:rFonts w:ascii="Garamond" w:hAnsi="Garamond"/>
          <w:sz w:val="24"/>
          <w:szCs w:val="24"/>
          <w:lang w:val="en-US"/>
        </w:rPr>
        <w:t xml:space="preserve">respective </w:t>
      </w:r>
      <w:r w:rsidRPr="00573547">
        <w:rPr>
          <w:rFonts w:ascii="Garamond" w:hAnsi="Garamond"/>
          <w:sz w:val="24"/>
          <w:szCs w:val="24"/>
          <w:lang w:val="en-US"/>
        </w:rPr>
        <w:t xml:space="preserve">responsibilities </w:t>
      </w:r>
      <w:r w:rsidR="00A5340D" w:rsidRPr="00573547">
        <w:rPr>
          <w:rFonts w:ascii="Garamond" w:hAnsi="Garamond"/>
          <w:sz w:val="24"/>
          <w:szCs w:val="24"/>
          <w:lang w:val="en-US"/>
        </w:rPr>
        <w:t xml:space="preserve">of </w:t>
      </w:r>
      <w:r w:rsidRPr="00573547">
        <w:rPr>
          <w:rFonts w:ascii="Garamond" w:hAnsi="Garamond"/>
          <w:sz w:val="24"/>
          <w:szCs w:val="24"/>
          <w:lang w:val="en-US"/>
        </w:rPr>
        <w:t>the market and the state in liberal, capitalist societies</w:t>
      </w:r>
      <w:r w:rsidR="001F5920" w:rsidRPr="00573547">
        <w:rPr>
          <w:rFonts w:ascii="Garamond" w:hAnsi="Garamond"/>
          <w:sz w:val="24"/>
          <w:szCs w:val="24"/>
          <w:lang w:val="en-US"/>
        </w:rPr>
        <w:t>. It was so elegant</w:t>
      </w:r>
      <w:r w:rsidRPr="00573547">
        <w:rPr>
          <w:rFonts w:ascii="Garamond" w:hAnsi="Garamond"/>
          <w:sz w:val="24"/>
          <w:szCs w:val="24"/>
          <w:lang w:val="en-US"/>
        </w:rPr>
        <w:t xml:space="preserve">: </w:t>
      </w:r>
      <w:r w:rsidR="001F5920" w:rsidRPr="00573547">
        <w:rPr>
          <w:rFonts w:ascii="Garamond" w:hAnsi="Garamond"/>
          <w:sz w:val="24"/>
          <w:szCs w:val="24"/>
          <w:lang w:val="en-US"/>
        </w:rPr>
        <w:t>t</w:t>
      </w:r>
      <w:r w:rsidRPr="00573547">
        <w:rPr>
          <w:rFonts w:ascii="Garamond" w:hAnsi="Garamond"/>
          <w:sz w:val="24"/>
          <w:szCs w:val="24"/>
          <w:lang w:val="en-US"/>
        </w:rPr>
        <w:t>wo sort</w:t>
      </w:r>
      <w:r w:rsidR="00D91C22" w:rsidRPr="00573547">
        <w:rPr>
          <w:rFonts w:ascii="Garamond" w:hAnsi="Garamond"/>
          <w:sz w:val="24"/>
          <w:szCs w:val="24"/>
          <w:lang w:val="en-US"/>
        </w:rPr>
        <w:t>s</w:t>
      </w:r>
      <w:r w:rsidRPr="00573547">
        <w:rPr>
          <w:rFonts w:ascii="Garamond" w:hAnsi="Garamond"/>
          <w:sz w:val="24"/>
          <w:szCs w:val="24"/>
          <w:lang w:val="en-US"/>
        </w:rPr>
        <w:t xml:space="preserve"> of goods, two actors, two institutions, two different logics or rationalities.</w:t>
      </w:r>
    </w:p>
    <w:p w14:paraId="6E86D7C2" w14:textId="7E45F329" w:rsidR="00945D79" w:rsidRPr="00573547" w:rsidRDefault="006A5E43" w:rsidP="00A7029A">
      <w:pPr>
        <w:spacing w:before="120" w:line="360" w:lineRule="auto"/>
        <w:jc w:val="both"/>
        <w:rPr>
          <w:rFonts w:ascii="Garamond" w:hAnsi="Garamond"/>
          <w:sz w:val="24"/>
          <w:szCs w:val="24"/>
          <w:lang w:val="en-US"/>
        </w:rPr>
      </w:pPr>
      <w:r w:rsidRPr="00573547">
        <w:rPr>
          <w:rFonts w:ascii="Garamond" w:hAnsi="Garamond"/>
          <w:sz w:val="24"/>
          <w:szCs w:val="24"/>
          <w:lang w:val="en-US"/>
        </w:rPr>
        <w:t xml:space="preserve">Ostrom’s investigation </w:t>
      </w:r>
      <w:r w:rsidR="00A5340D" w:rsidRPr="00573547">
        <w:rPr>
          <w:rFonts w:ascii="Garamond" w:hAnsi="Garamond"/>
          <w:sz w:val="24"/>
          <w:szCs w:val="24"/>
          <w:lang w:val="en-US"/>
        </w:rPr>
        <w:t>of</w:t>
      </w:r>
      <w:r w:rsidRPr="00573547">
        <w:rPr>
          <w:rFonts w:ascii="Garamond" w:hAnsi="Garamond"/>
          <w:sz w:val="24"/>
          <w:szCs w:val="24"/>
          <w:lang w:val="en-US"/>
        </w:rPr>
        <w:t xml:space="preserve"> common pool resources highlighted the limits of Samuelson’s model. First</w:t>
      </w:r>
      <w:r w:rsidR="00A230F0" w:rsidRPr="00573547">
        <w:rPr>
          <w:rFonts w:ascii="Garamond" w:hAnsi="Garamond"/>
          <w:sz w:val="24"/>
          <w:szCs w:val="24"/>
          <w:lang w:val="en-US"/>
        </w:rPr>
        <w:t xml:space="preserve">, </w:t>
      </w:r>
      <w:r w:rsidRPr="00573547">
        <w:rPr>
          <w:rFonts w:ascii="Garamond" w:hAnsi="Garamond"/>
          <w:sz w:val="24"/>
          <w:szCs w:val="24"/>
          <w:lang w:val="en-US"/>
        </w:rPr>
        <w:t xml:space="preserve">there </w:t>
      </w:r>
      <w:r w:rsidR="00A230F0" w:rsidRPr="00573547">
        <w:rPr>
          <w:rFonts w:ascii="Garamond" w:hAnsi="Garamond"/>
          <w:sz w:val="24"/>
          <w:szCs w:val="24"/>
          <w:lang w:val="en-US"/>
        </w:rPr>
        <w:t xml:space="preserve">were </w:t>
      </w:r>
      <w:r w:rsidRPr="00573547">
        <w:rPr>
          <w:rFonts w:ascii="Garamond" w:hAnsi="Garamond"/>
          <w:sz w:val="24"/>
          <w:szCs w:val="24"/>
          <w:lang w:val="en-US"/>
        </w:rPr>
        <w:t>not just private good</w:t>
      </w:r>
      <w:r w:rsidR="00A5340D" w:rsidRPr="00573547">
        <w:rPr>
          <w:rFonts w:ascii="Garamond" w:hAnsi="Garamond"/>
          <w:sz w:val="24"/>
          <w:szCs w:val="24"/>
          <w:lang w:val="en-US"/>
        </w:rPr>
        <w:t>s</w:t>
      </w:r>
      <w:r w:rsidRPr="00573547">
        <w:rPr>
          <w:rFonts w:ascii="Garamond" w:hAnsi="Garamond"/>
          <w:sz w:val="24"/>
          <w:szCs w:val="24"/>
          <w:lang w:val="en-US"/>
        </w:rPr>
        <w:t xml:space="preserve"> on one hand and public goods on the other, but a third sort of good, namely common goods. It also meant that a third </w:t>
      </w:r>
      <w:r w:rsidR="00A5340D" w:rsidRPr="00573547">
        <w:rPr>
          <w:rFonts w:ascii="Garamond" w:hAnsi="Garamond"/>
          <w:sz w:val="24"/>
          <w:szCs w:val="24"/>
          <w:lang w:val="en-US"/>
        </w:rPr>
        <w:t xml:space="preserve">economic </w:t>
      </w:r>
      <w:r w:rsidRPr="00573547">
        <w:rPr>
          <w:rFonts w:ascii="Garamond" w:hAnsi="Garamond"/>
          <w:sz w:val="24"/>
          <w:szCs w:val="24"/>
          <w:lang w:val="en-US"/>
        </w:rPr>
        <w:t>actor, namely civil society</w:t>
      </w:r>
      <w:r w:rsidR="00A5340D" w:rsidRPr="00573547">
        <w:rPr>
          <w:rFonts w:ascii="Garamond" w:hAnsi="Garamond"/>
          <w:sz w:val="24"/>
          <w:szCs w:val="24"/>
          <w:lang w:val="en-US"/>
        </w:rPr>
        <w:t>, composed of</w:t>
      </w:r>
      <w:r w:rsidRPr="00573547">
        <w:rPr>
          <w:rFonts w:ascii="Garamond" w:hAnsi="Garamond"/>
          <w:sz w:val="24"/>
          <w:szCs w:val="24"/>
          <w:lang w:val="en-US"/>
        </w:rPr>
        <w:t xml:space="preserve"> groups and communities</w:t>
      </w:r>
      <w:r w:rsidR="00A5340D" w:rsidRPr="00573547">
        <w:rPr>
          <w:rFonts w:ascii="Garamond" w:hAnsi="Garamond"/>
          <w:sz w:val="24"/>
          <w:szCs w:val="24"/>
          <w:lang w:val="en-US"/>
        </w:rPr>
        <w:t>,</w:t>
      </w:r>
      <w:r w:rsidRPr="00573547">
        <w:rPr>
          <w:rFonts w:ascii="Garamond" w:hAnsi="Garamond"/>
          <w:sz w:val="24"/>
          <w:szCs w:val="24"/>
          <w:lang w:val="en-US"/>
        </w:rPr>
        <w:t xml:space="preserve"> </w:t>
      </w:r>
      <w:r w:rsidR="00A5340D" w:rsidRPr="00573547">
        <w:rPr>
          <w:rFonts w:ascii="Garamond" w:hAnsi="Garamond"/>
          <w:sz w:val="24"/>
          <w:szCs w:val="24"/>
          <w:lang w:val="en-US"/>
        </w:rPr>
        <w:t>would</w:t>
      </w:r>
      <w:r w:rsidRPr="00573547">
        <w:rPr>
          <w:rFonts w:ascii="Garamond" w:hAnsi="Garamond"/>
          <w:sz w:val="24"/>
          <w:szCs w:val="24"/>
          <w:lang w:val="en-US"/>
        </w:rPr>
        <w:t xml:space="preserve"> be recognize</w:t>
      </w:r>
      <w:r w:rsidR="00A5340D" w:rsidRPr="00573547">
        <w:rPr>
          <w:rFonts w:ascii="Garamond" w:hAnsi="Garamond"/>
          <w:sz w:val="24"/>
          <w:szCs w:val="24"/>
          <w:lang w:val="en-US"/>
        </w:rPr>
        <w:t>d</w:t>
      </w:r>
      <w:r w:rsidRPr="00573547">
        <w:rPr>
          <w:rFonts w:ascii="Garamond" w:hAnsi="Garamond"/>
          <w:sz w:val="24"/>
          <w:szCs w:val="24"/>
          <w:lang w:val="en-US"/>
        </w:rPr>
        <w:t xml:space="preserve"> as important. Finally, it supposed that beyond state management and market mechanism</w:t>
      </w:r>
      <w:r w:rsidR="001F5920" w:rsidRPr="00573547">
        <w:rPr>
          <w:rFonts w:ascii="Garamond" w:hAnsi="Garamond"/>
          <w:sz w:val="24"/>
          <w:szCs w:val="24"/>
          <w:lang w:val="en-US"/>
        </w:rPr>
        <w:t>s</w:t>
      </w:r>
      <w:r w:rsidRPr="00573547">
        <w:rPr>
          <w:rFonts w:ascii="Garamond" w:hAnsi="Garamond"/>
          <w:sz w:val="24"/>
          <w:szCs w:val="24"/>
          <w:lang w:val="en-US"/>
        </w:rPr>
        <w:t xml:space="preserve"> another sort of economic organization and activity that allowed for </w:t>
      </w:r>
      <w:r w:rsidRPr="00573547">
        <w:rPr>
          <w:rFonts w:ascii="Garamond" w:hAnsi="Garamond"/>
          <w:i/>
          <w:iCs/>
          <w:sz w:val="24"/>
          <w:szCs w:val="24"/>
          <w:lang w:val="en-US"/>
        </w:rPr>
        <w:t>collaboration in competitiveness</w:t>
      </w:r>
      <w:r w:rsidR="00A5340D" w:rsidRPr="00573547">
        <w:rPr>
          <w:rFonts w:ascii="Garamond" w:hAnsi="Garamond"/>
          <w:i/>
          <w:iCs/>
          <w:sz w:val="24"/>
          <w:szCs w:val="24"/>
          <w:lang w:val="en-US"/>
        </w:rPr>
        <w:t xml:space="preserve"> </w:t>
      </w:r>
      <w:r w:rsidR="00A5340D" w:rsidRPr="00573547">
        <w:rPr>
          <w:rFonts w:ascii="Garamond" w:hAnsi="Garamond"/>
          <w:iCs/>
          <w:sz w:val="24"/>
          <w:szCs w:val="24"/>
          <w:lang w:val="en-US"/>
        </w:rPr>
        <w:t>had to be recognized</w:t>
      </w:r>
      <w:r w:rsidRPr="00573547">
        <w:rPr>
          <w:rFonts w:ascii="Garamond" w:hAnsi="Garamond"/>
          <w:sz w:val="24"/>
          <w:szCs w:val="24"/>
          <w:lang w:val="en-US"/>
        </w:rPr>
        <w:t>.</w:t>
      </w:r>
      <w:r w:rsidR="0088302E" w:rsidRPr="00573547">
        <w:rPr>
          <w:rFonts w:ascii="Garamond" w:hAnsi="Garamond"/>
          <w:sz w:val="24"/>
          <w:szCs w:val="24"/>
          <w:lang w:val="en-US"/>
        </w:rPr>
        <w:t xml:space="preserve"> This theoretical breakthrough </w:t>
      </w:r>
      <w:r w:rsidR="00A5340D" w:rsidRPr="00573547">
        <w:rPr>
          <w:rFonts w:ascii="Garamond" w:hAnsi="Garamond"/>
          <w:sz w:val="24"/>
          <w:szCs w:val="24"/>
          <w:lang w:val="en-US"/>
        </w:rPr>
        <w:t xml:space="preserve">won Ostrom </w:t>
      </w:r>
      <w:r w:rsidR="0088302E" w:rsidRPr="00573547">
        <w:rPr>
          <w:rFonts w:ascii="Garamond" w:hAnsi="Garamond"/>
          <w:sz w:val="24"/>
          <w:szCs w:val="24"/>
          <w:lang w:val="en-US"/>
        </w:rPr>
        <w:t xml:space="preserve">the Nobel </w:t>
      </w:r>
      <w:r w:rsidR="00A5340D" w:rsidRPr="00573547">
        <w:rPr>
          <w:rFonts w:ascii="Garamond" w:hAnsi="Garamond"/>
          <w:sz w:val="24"/>
          <w:szCs w:val="24"/>
          <w:lang w:val="en-US"/>
        </w:rPr>
        <w:t>Prize</w:t>
      </w:r>
      <w:r w:rsidR="0088302E" w:rsidRPr="00573547">
        <w:rPr>
          <w:rFonts w:ascii="Garamond" w:hAnsi="Garamond"/>
          <w:sz w:val="24"/>
          <w:szCs w:val="24"/>
          <w:lang w:val="en-US"/>
        </w:rPr>
        <w:t>.</w:t>
      </w:r>
      <w:r w:rsidR="0088302E" w:rsidRPr="00573547">
        <w:rPr>
          <w:rStyle w:val="Refdenotaalpie"/>
          <w:rFonts w:ascii="Garamond" w:hAnsi="Garamond"/>
          <w:sz w:val="24"/>
          <w:szCs w:val="24"/>
          <w:lang w:val="en-US"/>
        </w:rPr>
        <w:footnoteReference w:id="9"/>
      </w:r>
      <w:r w:rsidR="0088302E" w:rsidRPr="00573547">
        <w:rPr>
          <w:rFonts w:ascii="Garamond" w:hAnsi="Garamond"/>
          <w:sz w:val="24"/>
          <w:szCs w:val="24"/>
          <w:lang w:val="en-US"/>
        </w:rPr>
        <w:t xml:space="preserve"> </w:t>
      </w:r>
    </w:p>
    <w:p w14:paraId="4610146E" w14:textId="067AC474" w:rsidR="00945D79" w:rsidRPr="00573547" w:rsidRDefault="0088302E" w:rsidP="00A7029A">
      <w:pPr>
        <w:spacing w:before="120" w:line="360" w:lineRule="auto"/>
        <w:jc w:val="both"/>
        <w:rPr>
          <w:rFonts w:ascii="Garamond" w:hAnsi="Garamond"/>
          <w:sz w:val="24"/>
          <w:szCs w:val="24"/>
          <w:lang w:val="en-US"/>
        </w:rPr>
      </w:pPr>
      <w:r w:rsidRPr="00573547">
        <w:rPr>
          <w:rFonts w:ascii="Garamond" w:hAnsi="Garamond"/>
          <w:sz w:val="24"/>
          <w:szCs w:val="24"/>
          <w:lang w:val="en-US"/>
        </w:rPr>
        <w:t xml:space="preserve">However, </w:t>
      </w:r>
      <w:r w:rsidR="00A5340D" w:rsidRPr="00573547">
        <w:rPr>
          <w:rFonts w:ascii="Garamond" w:hAnsi="Garamond"/>
          <w:sz w:val="24"/>
          <w:szCs w:val="24"/>
          <w:lang w:val="en-US"/>
        </w:rPr>
        <w:t xml:space="preserve">her </w:t>
      </w:r>
      <w:r w:rsidR="00945D79" w:rsidRPr="00573547">
        <w:rPr>
          <w:rFonts w:ascii="Garamond" w:hAnsi="Garamond"/>
          <w:sz w:val="24"/>
          <w:szCs w:val="24"/>
          <w:lang w:val="en-US"/>
        </w:rPr>
        <w:t>main contribution</w:t>
      </w:r>
      <w:r w:rsidR="00A5340D" w:rsidRPr="00573547">
        <w:rPr>
          <w:rFonts w:ascii="Garamond" w:hAnsi="Garamond"/>
          <w:sz w:val="24"/>
          <w:szCs w:val="24"/>
          <w:lang w:val="en-US"/>
        </w:rPr>
        <w:t>,</w:t>
      </w:r>
      <w:r w:rsidR="00945D79" w:rsidRPr="00573547">
        <w:rPr>
          <w:rFonts w:ascii="Garamond" w:hAnsi="Garamond"/>
          <w:sz w:val="24"/>
          <w:szCs w:val="24"/>
          <w:lang w:val="en-US"/>
        </w:rPr>
        <w:t xml:space="preserve"> perhaps</w:t>
      </w:r>
      <w:r w:rsidR="00A5340D" w:rsidRPr="00573547">
        <w:rPr>
          <w:rFonts w:ascii="Garamond" w:hAnsi="Garamond"/>
          <w:sz w:val="24"/>
          <w:szCs w:val="24"/>
          <w:lang w:val="en-US"/>
        </w:rPr>
        <w:t>,</w:t>
      </w:r>
      <w:r w:rsidR="00945D79" w:rsidRPr="00573547">
        <w:rPr>
          <w:rFonts w:ascii="Garamond" w:hAnsi="Garamond"/>
          <w:sz w:val="24"/>
          <w:szCs w:val="24"/>
          <w:lang w:val="en-US"/>
        </w:rPr>
        <w:t xml:space="preserve"> </w:t>
      </w:r>
      <w:r w:rsidR="00A5340D" w:rsidRPr="00573547">
        <w:rPr>
          <w:rFonts w:ascii="Garamond" w:hAnsi="Garamond"/>
          <w:sz w:val="24"/>
          <w:szCs w:val="24"/>
          <w:lang w:val="en-US"/>
        </w:rPr>
        <w:t xml:space="preserve">is </w:t>
      </w:r>
      <w:r w:rsidR="00945D79" w:rsidRPr="00573547">
        <w:rPr>
          <w:rFonts w:ascii="Garamond" w:hAnsi="Garamond"/>
          <w:sz w:val="24"/>
          <w:szCs w:val="24"/>
          <w:lang w:val="en-US"/>
        </w:rPr>
        <w:t xml:space="preserve">to have described in detail the </w:t>
      </w:r>
      <w:r w:rsidR="001F5920" w:rsidRPr="00573547">
        <w:rPr>
          <w:rFonts w:ascii="Garamond" w:hAnsi="Garamond"/>
          <w:sz w:val="24"/>
          <w:szCs w:val="24"/>
          <w:lang w:val="en-US"/>
        </w:rPr>
        <w:t xml:space="preserve">practical </w:t>
      </w:r>
      <w:r w:rsidR="00945D79" w:rsidRPr="00573547">
        <w:rPr>
          <w:rFonts w:ascii="Garamond" w:hAnsi="Garamond"/>
          <w:sz w:val="24"/>
          <w:szCs w:val="24"/>
          <w:lang w:val="en-US"/>
        </w:rPr>
        <w:t>mechanisms required to govern commons as commons. On the basis of her empirical studies</w:t>
      </w:r>
      <w:r w:rsidR="00A5340D" w:rsidRPr="00573547">
        <w:rPr>
          <w:rFonts w:ascii="Garamond" w:hAnsi="Garamond"/>
          <w:sz w:val="24"/>
          <w:szCs w:val="24"/>
          <w:lang w:val="en-US"/>
        </w:rPr>
        <w:t>,</w:t>
      </w:r>
      <w:r w:rsidR="00945D79" w:rsidRPr="00573547">
        <w:rPr>
          <w:rFonts w:ascii="Garamond" w:hAnsi="Garamond"/>
          <w:sz w:val="24"/>
          <w:szCs w:val="24"/>
          <w:lang w:val="en-US"/>
        </w:rPr>
        <w:t xml:space="preserve"> she highlighted eight principles specific to the governance of common pool resources: </w:t>
      </w:r>
    </w:p>
    <w:p w14:paraId="71EC899D" w14:textId="33E789B3" w:rsidR="00945D79" w:rsidRPr="00573547" w:rsidRDefault="00945D79" w:rsidP="00A7029A">
      <w:pPr>
        <w:pStyle w:val="Prrafodelista"/>
        <w:numPr>
          <w:ilvl w:val="0"/>
          <w:numId w:val="21"/>
        </w:numPr>
        <w:spacing w:before="120" w:line="360" w:lineRule="auto"/>
        <w:jc w:val="both"/>
        <w:rPr>
          <w:rFonts w:ascii="Garamond" w:hAnsi="Garamond"/>
          <w:lang w:val="en-US"/>
        </w:rPr>
      </w:pPr>
      <w:r w:rsidRPr="00573547">
        <w:rPr>
          <w:rFonts w:ascii="Garamond" w:hAnsi="Garamond"/>
          <w:lang w:val="en-US"/>
        </w:rPr>
        <w:t>Defines clear group boundaries;</w:t>
      </w:r>
    </w:p>
    <w:p w14:paraId="1A683B15" w14:textId="78EE99D6" w:rsidR="00945D79" w:rsidRPr="00573547" w:rsidRDefault="00945D79" w:rsidP="00A7029A">
      <w:pPr>
        <w:pStyle w:val="Prrafodelista"/>
        <w:numPr>
          <w:ilvl w:val="0"/>
          <w:numId w:val="21"/>
        </w:numPr>
        <w:spacing w:before="120" w:line="360" w:lineRule="auto"/>
        <w:jc w:val="both"/>
        <w:rPr>
          <w:rFonts w:ascii="Garamond" w:hAnsi="Garamond"/>
          <w:lang w:val="en-US"/>
        </w:rPr>
      </w:pPr>
      <w:r w:rsidRPr="00573547">
        <w:rPr>
          <w:rFonts w:ascii="Garamond" w:hAnsi="Garamond"/>
          <w:lang w:val="en-US"/>
        </w:rPr>
        <w:t>Match rules governing</w:t>
      </w:r>
      <w:r w:rsidR="0088302E" w:rsidRPr="00573547">
        <w:rPr>
          <w:rFonts w:ascii="Garamond" w:hAnsi="Garamond"/>
          <w:lang w:val="en-US"/>
        </w:rPr>
        <w:t xml:space="preserve"> the</w:t>
      </w:r>
      <w:r w:rsidRPr="00573547">
        <w:rPr>
          <w:rFonts w:ascii="Garamond" w:hAnsi="Garamond"/>
          <w:lang w:val="en-US"/>
        </w:rPr>
        <w:t xml:space="preserve"> use of common goods to local needs and conditions;</w:t>
      </w:r>
    </w:p>
    <w:p w14:paraId="2BAF4F99" w14:textId="77777777" w:rsidR="00945D79" w:rsidRPr="00573547" w:rsidRDefault="00945D79" w:rsidP="00A7029A">
      <w:pPr>
        <w:pStyle w:val="Prrafodelista"/>
        <w:numPr>
          <w:ilvl w:val="0"/>
          <w:numId w:val="21"/>
        </w:numPr>
        <w:spacing w:before="120" w:line="360" w:lineRule="auto"/>
        <w:jc w:val="both"/>
        <w:rPr>
          <w:rFonts w:ascii="Garamond" w:hAnsi="Garamond"/>
          <w:lang w:val="en-US"/>
        </w:rPr>
      </w:pPr>
      <w:r w:rsidRPr="00573547">
        <w:rPr>
          <w:rFonts w:ascii="Garamond" w:hAnsi="Garamond"/>
          <w:lang w:val="en-US"/>
        </w:rPr>
        <w:t>Ensure that those affected by rules can participate in modifying the rules;</w:t>
      </w:r>
    </w:p>
    <w:p w14:paraId="7F8D788B" w14:textId="77777777" w:rsidR="00945D79" w:rsidRPr="00573547" w:rsidRDefault="00945D79" w:rsidP="00A7029A">
      <w:pPr>
        <w:pStyle w:val="Prrafodelista"/>
        <w:numPr>
          <w:ilvl w:val="0"/>
          <w:numId w:val="21"/>
        </w:numPr>
        <w:spacing w:before="120" w:line="360" w:lineRule="auto"/>
        <w:jc w:val="both"/>
        <w:rPr>
          <w:rFonts w:ascii="Garamond" w:hAnsi="Garamond"/>
          <w:lang w:val="en-US"/>
        </w:rPr>
      </w:pPr>
      <w:r w:rsidRPr="00573547">
        <w:rPr>
          <w:rFonts w:ascii="Garamond" w:hAnsi="Garamond"/>
          <w:lang w:val="en-US"/>
        </w:rPr>
        <w:t>Make sure the rule-making rights of community members are respected by outside authorities;</w:t>
      </w:r>
    </w:p>
    <w:p w14:paraId="71567623" w14:textId="77777777" w:rsidR="00945D79" w:rsidRPr="00573547" w:rsidRDefault="00945D79" w:rsidP="00A7029A">
      <w:pPr>
        <w:pStyle w:val="Prrafodelista"/>
        <w:numPr>
          <w:ilvl w:val="0"/>
          <w:numId w:val="21"/>
        </w:numPr>
        <w:spacing w:before="120" w:line="360" w:lineRule="auto"/>
        <w:jc w:val="both"/>
        <w:rPr>
          <w:rFonts w:ascii="Garamond" w:hAnsi="Garamond"/>
          <w:lang w:val="en-US"/>
        </w:rPr>
      </w:pPr>
      <w:r w:rsidRPr="00573547">
        <w:rPr>
          <w:rFonts w:ascii="Garamond" w:hAnsi="Garamond"/>
          <w:lang w:val="en-US"/>
        </w:rPr>
        <w:t>Develop a system, carried out by community members, for monitoring member’s behaviors;</w:t>
      </w:r>
    </w:p>
    <w:p w14:paraId="1CFF107B" w14:textId="77777777" w:rsidR="00945D79" w:rsidRPr="00573547" w:rsidRDefault="00945D79" w:rsidP="00A7029A">
      <w:pPr>
        <w:pStyle w:val="Prrafodelista"/>
        <w:numPr>
          <w:ilvl w:val="0"/>
          <w:numId w:val="21"/>
        </w:numPr>
        <w:spacing w:before="120" w:line="360" w:lineRule="auto"/>
        <w:jc w:val="both"/>
        <w:rPr>
          <w:rFonts w:ascii="Garamond" w:hAnsi="Garamond"/>
          <w:lang w:val="en-US"/>
        </w:rPr>
      </w:pPr>
      <w:r w:rsidRPr="00573547">
        <w:rPr>
          <w:rFonts w:ascii="Garamond" w:hAnsi="Garamond"/>
          <w:lang w:val="en-US"/>
        </w:rPr>
        <w:t>Use graduated sanctions for rule violators;</w:t>
      </w:r>
    </w:p>
    <w:p w14:paraId="00280A97" w14:textId="77777777" w:rsidR="00945D79" w:rsidRPr="00573547" w:rsidRDefault="00945D79" w:rsidP="00A7029A">
      <w:pPr>
        <w:pStyle w:val="Prrafodelista"/>
        <w:numPr>
          <w:ilvl w:val="0"/>
          <w:numId w:val="21"/>
        </w:numPr>
        <w:spacing w:before="120" w:line="360" w:lineRule="auto"/>
        <w:jc w:val="both"/>
        <w:rPr>
          <w:rFonts w:ascii="Garamond" w:hAnsi="Garamond"/>
          <w:lang w:val="en-US"/>
        </w:rPr>
      </w:pPr>
      <w:r w:rsidRPr="00573547">
        <w:rPr>
          <w:rFonts w:ascii="Garamond" w:hAnsi="Garamond"/>
          <w:lang w:val="en-US"/>
        </w:rPr>
        <w:t>Provide accessible, low-cost means for dispute resolution;</w:t>
      </w:r>
    </w:p>
    <w:p w14:paraId="1B2AF669" w14:textId="549A5CBC" w:rsidR="00945D79" w:rsidRPr="00573547" w:rsidRDefault="00945D79" w:rsidP="00A7029A">
      <w:pPr>
        <w:pStyle w:val="Prrafodelista"/>
        <w:numPr>
          <w:ilvl w:val="0"/>
          <w:numId w:val="21"/>
        </w:numPr>
        <w:spacing w:before="120" w:line="360" w:lineRule="auto"/>
        <w:jc w:val="both"/>
        <w:rPr>
          <w:rFonts w:ascii="Garamond" w:hAnsi="Garamond"/>
          <w:sz w:val="24"/>
          <w:szCs w:val="24"/>
          <w:lang w:val="en-US"/>
        </w:rPr>
      </w:pPr>
      <w:r w:rsidRPr="00573547">
        <w:rPr>
          <w:rFonts w:ascii="Garamond" w:hAnsi="Garamond"/>
          <w:lang w:val="en-US"/>
        </w:rPr>
        <w:t xml:space="preserve">Build responsibility for governing the common resource in nested tiers from the lowest level up to the entire interconnected system. </w:t>
      </w:r>
      <w:r w:rsidRPr="00573547">
        <w:rPr>
          <w:rStyle w:val="Refdenotaalpie"/>
          <w:rFonts w:ascii="Garamond" w:hAnsi="Garamond"/>
          <w:sz w:val="24"/>
          <w:szCs w:val="24"/>
          <w:lang w:val="en-US"/>
        </w:rPr>
        <w:footnoteReference w:id="10"/>
      </w:r>
    </w:p>
    <w:p w14:paraId="3F1E4FF7" w14:textId="1E5796FE" w:rsidR="00013080" w:rsidRPr="00573547" w:rsidRDefault="00293015" w:rsidP="00A7029A">
      <w:pPr>
        <w:spacing w:before="120" w:line="360" w:lineRule="auto"/>
        <w:jc w:val="both"/>
        <w:rPr>
          <w:rFonts w:ascii="Garamond" w:hAnsi="Garamond"/>
          <w:sz w:val="24"/>
          <w:szCs w:val="24"/>
          <w:lang w:val="en-US"/>
        </w:rPr>
      </w:pPr>
      <w:r w:rsidRPr="00573547">
        <w:rPr>
          <w:rFonts w:ascii="Garamond" w:hAnsi="Garamond"/>
          <w:sz w:val="24"/>
          <w:szCs w:val="24"/>
          <w:lang w:val="en-US"/>
        </w:rPr>
        <w:t xml:space="preserve">The list is built on </w:t>
      </w:r>
      <w:r w:rsidR="00F50680" w:rsidRPr="00573547">
        <w:rPr>
          <w:rFonts w:ascii="Garamond" w:hAnsi="Garamond"/>
          <w:sz w:val="24"/>
          <w:szCs w:val="24"/>
          <w:lang w:val="en-US"/>
        </w:rPr>
        <w:t xml:space="preserve">an </w:t>
      </w:r>
      <w:r w:rsidRPr="00573547">
        <w:rPr>
          <w:rFonts w:ascii="Garamond" w:hAnsi="Garamond"/>
          <w:sz w:val="24"/>
          <w:szCs w:val="24"/>
          <w:lang w:val="en-US"/>
        </w:rPr>
        <w:t xml:space="preserve">analysis of </w:t>
      </w:r>
      <w:r w:rsidR="00545EC2" w:rsidRPr="00573547">
        <w:rPr>
          <w:rFonts w:ascii="Garamond" w:hAnsi="Garamond"/>
          <w:sz w:val="24"/>
          <w:szCs w:val="24"/>
          <w:lang w:val="en-US"/>
        </w:rPr>
        <w:t xml:space="preserve">the </w:t>
      </w:r>
      <w:r w:rsidRPr="00573547">
        <w:rPr>
          <w:rFonts w:ascii="Garamond" w:hAnsi="Garamond"/>
          <w:sz w:val="24"/>
          <w:szCs w:val="24"/>
          <w:lang w:val="en-US"/>
        </w:rPr>
        <w:t xml:space="preserve">commons as </w:t>
      </w:r>
      <w:r w:rsidR="00545EC2" w:rsidRPr="00573547">
        <w:rPr>
          <w:rFonts w:ascii="Garamond" w:hAnsi="Garamond"/>
          <w:sz w:val="24"/>
          <w:szCs w:val="24"/>
          <w:lang w:val="en-US"/>
        </w:rPr>
        <w:t>composed of</w:t>
      </w:r>
      <w:r w:rsidRPr="00573547">
        <w:rPr>
          <w:rFonts w:ascii="Garamond" w:hAnsi="Garamond"/>
          <w:sz w:val="24"/>
          <w:szCs w:val="24"/>
          <w:lang w:val="en-US"/>
        </w:rPr>
        <w:t xml:space="preserve"> an </w:t>
      </w:r>
      <w:r w:rsidRPr="00573547">
        <w:rPr>
          <w:rFonts w:ascii="Garamond" w:hAnsi="Garamond"/>
          <w:i/>
          <w:iCs/>
          <w:sz w:val="24"/>
          <w:szCs w:val="24"/>
          <w:lang w:val="en-US"/>
        </w:rPr>
        <w:t>actor</w:t>
      </w:r>
      <w:r w:rsidRPr="00573547">
        <w:rPr>
          <w:rFonts w:ascii="Garamond" w:hAnsi="Garamond"/>
          <w:sz w:val="24"/>
          <w:szCs w:val="24"/>
          <w:lang w:val="en-US"/>
        </w:rPr>
        <w:t xml:space="preserve"> (the group), an </w:t>
      </w:r>
      <w:r w:rsidRPr="00573547">
        <w:rPr>
          <w:rFonts w:ascii="Garamond" w:hAnsi="Garamond"/>
          <w:i/>
          <w:iCs/>
          <w:sz w:val="24"/>
          <w:szCs w:val="24"/>
          <w:lang w:val="en-US"/>
        </w:rPr>
        <w:t>output</w:t>
      </w:r>
      <w:r w:rsidRPr="00573547">
        <w:rPr>
          <w:rFonts w:ascii="Garamond" w:hAnsi="Garamond"/>
          <w:sz w:val="24"/>
          <w:szCs w:val="24"/>
          <w:lang w:val="en-US"/>
        </w:rPr>
        <w:t xml:space="preserve"> (the common pool resource system) and </w:t>
      </w:r>
      <w:r w:rsidRPr="00573547">
        <w:rPr>
          <w:rFonts w:ascii="Garamond" w:hAnsi="Garamond"/>
          <w:i/>
          <w:iCs/>
          <w:sz w:val="24"/>
          <w:szCs w:val="24"/>
          <w:lang w:val="en-US"/>
        </w:rPr>
        <w:t>shared governance mechanism</w:t>
      </w:r>
      <w:r w:rsidR="00795FFA" w:rsidRPr="00573547">
        <w:rPr>
          <w:rFonts w:ascii="Garamond" w:hAnsi="Garamond"/>
          <w:i/>
          <w:iCs/>
          <w:sz w:val="24"/>
          <w:szCs w:val="24"/>
          <w:lang w:val="en-US"/>
        </w:rPr>
        <w:t>s</w:t>
      </w:r>
      <w:r w:rsidR="00E46F8D" w:rsidRPr="00573547">
        <w:rPr>
          <w:rFonts w:ascii="Garamond" w:hAnsi="Garamond"/>
          <w:sz w:val="24"/>
          <w:szCs w:val="24"/>
          <w:lang w:val="en-US"/>
        </w:rPr>
        <w:t xml:space="preserve"> (the principle</w:t>
      </w:r>
      <w:r w:rsidR="00795FFA" w:rsidRPr="00573547">
        <w:rPr>
          <w:rFonts w:ascii="Garamond" w:hAnsi="Garamond"/>
          <w:sz w:val="24"/>
          <w:szCs w:val="24"/>
          <w:lang w:val="en-US"/>
        </w:rPr>
        <w:t>s</w:t>
      </w:r>
      <w:r w:rsidR="00E46F8D" w:rsidRPr="00573547">
        <w:rPr>
          <w:rFonts w:ascii="Garamond" w:hAnsi="Garamond"/>
          <w:sz w:val="24"/>
          <w:szCs w:val="24"/>
          <w:lang w:val="en-US"/>
        </w:rPr>
        <w:t xml:space="preserve">). </w:t>
      </w:r>
      <w:r w:rsidR="00EF6188" w:rsidRPr="00573547">
        <w:rPr>
          <w:rFonts w:ascii="Garamond" w:hAnsi="Garamond"/>
          <w:sz w:val="24"/>
          <w:szCs w:val="24"/>
          <w:lang w:val="en-US"/>
        </w:rPr>
        <w:t>Good governance</w:t>
      </w:r>
      <w:r w:rsidR="00F50680" w:rsidRPr="00573547">
        <w:rPr>
          <w:rFonts w:ascii="Garamond" w:hAnsi="Garamond"/>
          <w:sz w:val="24"/>
          <w:szCs w:val="24"/>
          <w:lang w:val="en-US"/>
        </w:rPr>
        <w:t xml:space="preserve"> </w:t>
      </w:r>
      <w:r w:rsidR="00E46F8D" w:rsidRPr="00573547">
        <w:rPr>
          <w:rFonts w:ascii="Garamond" w:hAnsi="Garamond"/>
          <w:sz w:val="24"/>
          <w:szCs w:val="24"/>
          <w:lang w:val="en-US"/>
        </w:rPr>
        <w:t>requir</w:t>
      </w:r>
      <w:r w:rsidR="00F50680" w:rsidRPr="00573547">
        <w:rPr>
          <w:rFonts w:ascii="Garamond" w:hAnsi="Garamond"/>
          <w:sz w:val="24"/>
          <w:szCs w:val="24"/>
          <w:lang w:val="en-US"/>
        </w:rPr>
        <w:t>es</w:t>
      </w:r>
      <w:r w:rsidR="00E46F8D" w:rsidRPr="00573547">
        <w:rPr>
          <w:rFonts w:ascii="Garamond" w:hAnsi="Garamond"/>
          <w:sz w:val="24"/>
          <w:szCs w:val="24"/>
          <w:lang w:val="en-US"/>
        </w:rPr>
        <w:t xml:space="preserve">: 1. A clear definition of </w:t>
      </w:r>
      <w:r w:rsidR="00E46F8D" w:rsidRPr="00573547">
        <w:rPr>
          <w:rFonts w:ascii="Garamond" w:hAnsi="Garamond"/>
          <w:i/>
          <w:iCs/>
          <w:sz w:val="24"/>
          <w:szCs w:val="24"/>
          <w:lang w:val="en-US"/>
        </w:rPr>
        <w:t>who belongs</w:t>
      </w:r>
      <w:r w:rsidR="00E46F8D" w:rsidRPr="00573547">
        <w:rPr>
          <w:rFonts w:ascii="Garamond" w:hAnsi="Garamond"/>
          <w:sz w:val="24"/>
          <w:szCs w:val="24"/>
          <w:lang w:val="en-US"/>
        </w:rPr>
        <w:t xml:space="preserve"> to the group; 2. </w:t>
      </w:r>
      <w:r w:rsidR="00E46F8D" w:rsidRPr="00573547">
        <w:rPr>
          <w:rFonts w:ascii="Garamond" w:hAnsi="Garamond"/>
          <w:i/>
          <w:iCs/>
          <w:sz w:val="24"/>
          <w:szCs w:val="24"/>
          <w:lang w:val="en-US"/>
        </w:rPr>
        <w:t>rules</w:t>
      </w:r>
      <w:r w:rsidR="00E46F8D" w:rsidRPr="00573547">
        <w:rPr>
          <w:rFonts w:ascii="Garamond" w:hAnsi="Garamond"/>
          <w:sz w:val="24"/>
          <w:szCs w:val="24"/>
          <w:lang w:val="en-US"/>
        </w:rPr>
        <w:t xml:space="preserve"> </w:t>
      </w:r>
      <w:r w:rsidR="00F50680" w:rsidRPr="00573547">
        <w:rPr>
          <w:rFonts w:ascii="Garamond" w:hAnsi="Garamond"/>
          <w:sz w:val="24"/>
          <w:szCs w:val="24"/>
          <w:lang w:val="en-US"/>
        </w:rPr>
        <w:t xml:space="preserve">to </w:t>
      </w:r>
      <w:r w:rsidR="00E46F8D" w:rsidRPr="00573547">
        <w:rPr>
          <w:rFonts w:ascii="Garamond" w:hAnsi="Garamond"/>
          <w:sz w:val="24"/>
          <w:szCs w:val="24"/>
          <w:lang w:val="en-US"/>
        </w:rPr>
        <w:t>structur</w:t>
      </w:r>
      <w:r w:rsidR="00F50680" w:rsidRPr="00573547">
        <w:rPr>
          <w:rFonts w:ascii="Garamond" w:hAnsi="Garamond"/>
          <w:sz w:val="24"/>
          <w:szCs w:val="24"/>
          <w:lang w:val="en-US"/>
        </w:rPr>
        <w:t>e</w:t>
      </w:r>
      <w:r w:rsidR="00E46F8D" w:rsidRPr="00573547">
        <w:rPr>
          <w:rFonts w:ascii="Garamond" w:hAnsi="Garamond"/>
          <w:sz w:val="24"/>
          <w:szCs w:val="24"/>
          <w:lang w:val="en-US"/>
        </w:rPr>
        <w:t xml:space="preserve"> </w:t>
      </w:r>
      <w:r w:rsidR="00E46F8D" w:rsidRPr="00573547">
        <w:rPr>
          <w:rFonts w:ascii="Garamond" w:hAnsi="Garamond"/>
          <w:sz w:val="24"/>
          <w:szCs w:val="24"/>
          <w:lang w:val="en-US"/>
        </w:rPr>
        <w:lastRenderedPageBreak/>
        <w:t>collaboration so that they match the context and need</w:t>
      </w:r>
      <w:r w:rsidR="00F50680" w:rsidRPr="00573547">
        <w:rPr>
          <w:rFonts w:ascii="Garamond" w:hAnsi="Garamond"/>
          <w:sz w:val="24"/>
          <w:szCs w:val="24"/>
          <w:lang w:val="en-US"/>
        </w:rPr>
        <w:t>s</w:t>
      </w:r>
      <w:r w:rsidR="00E46F8D" w:rsidRPr="00573547">
        <w:rPr>
          <w:rFonts w:ascii="Garamond" w:hAnsi="Garamond"/>
          <w:sz w:val="24"/>
          <w:szCs w:val="24"/>
          <w:lang w:val="en-US"/>
        </w:rPr>
        <w:t xml:space="preserve"> of the local community; 3</w:t>
      </w:r>
      <w:r w:rsidR="00F50680" w:rsidRPr="00573547">
        <w:rPr>
          <w:rFonts w:ascii="Garamond" w:hAnsi="Garamond"/>
          <w:sz w:val="24"/>
          <w:szCs w:val="24"/>
          <w:lang w:val="en-US"/>
        </w:rPr>
        <w:t>-4.</w:t>
      </w:r>
      <w:r w:rsidR="00E46F8D" w:rsidRPr="00573547">
        <w:rPr>
          <w:rFonts w:ascii="Garamond" w:hAnsi="Garamond"/>
          <w:sz w:val="24"/>
          <w:szCs w:val="24"/>
          <w:lang w:val="en-US"/>
        </w:rPr>
        <w:t xml:space="preserve"> local community </w:t>
      </w:r>
      <w:r w:rsidR="00B35DFF" w:rsidRPr="00573547">
        <w:rPr>
          <w:rFonts w:ascii="Garamond" w:hAnsi="Garamond"/>
          <w:sz w:val="24"/>
          <w:szCs w:val="24"/>
          <w:lang w:val="en-US"/>
        </w:rPr>
        <w:t xml:space="preserve">authority to </w:t>
      </w:r>
      <w:r w:rsidR="00E46F8D" w:rsidRPr="00573547">
        <w:rPr>
          <w:rFonts w:ascii="Garamond" w:hAnsi="Garamond"/>
          <w:sz w:val="24"/>
          <w:szCs w:val="24"/>
          <w:lang w:val="en-US"/>
        </w:rPr>
        <w:t xml:space="preserve">revise the rules and </w:t>
      </w:r>
      <w:r w:rsidR="00EF6188" w:rsidRPr="00573547">
        <w:rPr>
          <w:rFonts w:ascii="Garamond" w:hAnsi="Garamond"/>
          <w:sz w:val="24"/>
          <w:szCs w:val="24"/>
          <w:lang w:val="en-US"/>
        </w:rPr>
        <w:t>to</w:t>
      </w:r>
      <w:r w:rsidR="00013080" w:rsidRPr="00573547">
        <w:rPr>
          <w:rFonts w:ascii="Garamond" w:hAnsi="Garamond"/>
          <w:sz w:val="24"/>
          <w:szCs w:val="24"/>
          <w:lang w:val="en-US"/>
        </w:rPr>
        <w:t xml:space="preserve"> </w:t>
      </w:r>
      <w:r w:rsidR="00B35DFF" w:rsidRPr="00573547">
        <w:rPr>
          <w:rFonts w:ascii="Garamond" w:hAnsi="Garamond"/>
          <w:sz w:val="24"/>
          <w:szCs w:val="24"/>
          <w:lang w:val="en-US"/>
        </w:rPr>
        <w:t xml:space="preserve">eventually </w:t>
      </w:r>
      <w:r w:rsidR="00E46F8D" w:rsidRPr="00573547">
        <w:rPr>
          <w:rFonts w:ascii="Garamond" w:hAnsi="Garamond"/>
          <w:sz w:val="24"/>
          <w:szCs w:val="24"/>
          <w:lang w:val="en-US"/>
        </w:rPr>
        <w:t>change them; 5</w:t>
      </w:r>
      <w:r w:rsidR="00EF6188" w:rsidRPr="00573547">
        <w:rPr>
          <w:rFonts w:ascii="Garamond" w:hAnsi="Garamond"/>
          <w:sz w:val="24"/>
          <w:szCs w:val="24"/>
          <w:lang w:val="en-US"/>
        </w:rPr>
        <w:t>-</w:t>
      </w:r>
      <w:r w:rsidR="00E46F8D" w:rsidRPr="00573547">
        <w:rPr>
          <w:rFonts w:ascii="Garamond" w:hAnsi="Garamond"/>
          <w:sz w:val="24"/>
          <w:szCs w:val="24"/>
          <w:lang w:val="en-US"/>
        </w:rPr>
        <w:t xml:space="preserve">7. a locally embedded monitoring system, </w:t>
      </w:r>
      <w:r w:rsidR="003B4EBB" w:rsidRPr="00573547">
        <w:rPr>
          <w:rFonts w:ascii="Garamond" w:hAnsi="Garamond"/>
          <w:sz w:val="24"/>
          <w:szCs w:val="24"/>
          <w:lang w:val="en-US"/>
        </w:rPr>
        <w:t xml:space="preserve">able to implement </w:t>
      </w:r>
      <w:r w:rsidR="00E46F8D" w:rsidRPr="00573547">
        <w:rPr>
          <w:rFonts w:ascii="Garamond" w:hAnsi="Garamond"/>
          <w:sz w:val="24"/>
          <w:szCs w:val="24"/>
          <w:lang w:val="en-US"/>
        </w:rPr>
        <w:t>sanction</w:t>
      </w:r>
      <w:r w:rsidR="003B4EBB" w:rsidRPr="00573547">
        <w:rPr>
          <w:rFonts w:ascii="Garamond" w:hAnsi="Garamond"/>
          <w:sz w:val="24"/>
          <w:szCs w:val="24"/>
          <w:lang w:val="en-US"/>
        </w:rPr>
        <w:t>s</w:t>
      </w:r>
      <w:r w:rsidR="00E46F8D" w:rsidRPr="00573547">
        <w:rPr>
          <w:rFonts w:ascii="Garamond" w:hAnsi="Garamond"/>
          <w:sz w:val="24"/>
          <w:szCs w:val="24"/>
          <w:lang w:val="en-US"/>
        </w:rPr>
        <w:t xml:space="preserve"> </w:t>
      </w:r>
      <w:r w:rsidR="003B4EBB" w:rsidRPr="00573547">
        <w:rPr>
          <w:rFonts w:ascii="Garamond" w:hAnsi="Garamond"/>
          <w:sz w:val="24"/>
          <w:szCs w:val="24"/>
          <w:lang w:val="en-US"/>
        </w:rPr>
        <w:t xml:space="preserve">(although progressive ones) </w:t>
      </w:r>
      <w:r w:rsidR="00E46F8D" w:rsidRPr="00573547">
        <w:rPr>
          <w:rFonts w:ascii="Garamond" w:hAnsi="Garamond"/>
          <w:sz w:val="24"/>
          <w:szCs w:val="24"/>
          <w:lang w:val="en-US"/>
        </w:rPr>
        <w:t>and resolve conflict</w:t>
      </w:r>
      <w:r w:rsidR="003B4EBB" w:rsidRPr="00573547">
        <w:rPr>
          <w:rFonts w:ascii="Garamond" w:hAnsi="Garamond"/>
          <w:sz w:val="24"/>
          <w:szCs w:val="24"/>
          <w:lang w:val="en-US"/>
        </w:rPr>
        <w:t>s</w:t>
      </w:r>
      <w:r w:rsidR="00E46F8D" w:rsidRPr="00573547">
        <w:rPr>
          <w:rFonts w:ascii="Garamond" w:hAnsi="Garamond"/>
          <w:sz w:val="24"/>
          <w:szCs w:val="24"/>
          <w:lang w:val="en-US"/>
        </w:rPr>
        <w:t xml:space="preserve">; 8. </w:t>
      </w:r>
      <w:r w:rsidR="00013080" w:rsidRPr="00573547">
        <w:rPr>
          <w:rFonts w:ascii="Garamond" w:hAnsi="Garamond"/>
          <w:sz w:val="24"/>
          <w:szCs w:val="24"/>
          <w:lang w:val="en-US"/>
        </w:rPr>
        <w:t>a</w:t>
      </w:r>
      <w:r w:rsidR="00E46F8D" w:rsidRPr="00573547">
        <w:rPr>
          <w:rFonts w:ascii="Garamond" w:hAnsi="Garamond"/>
          <w:sz w:val="24"/>
          <w:szCs w:val="24"/>
          <w:lang w:val="en-US"/>
        </w:rPr>
        <w:t xml:space="preserve"> mechanism that </w:t>
      </w:r>
      <w:r w:rsidR="003B4EBB" w:rsidRPr="00573547">
        <w:rPr>
          <w:rFonts w:ascii="Garamond" w:hAnsi="Garamond"/>
          <w:sz w:val="24"/>
          <w:szCs w:val="24"/>
          <w:lang w:val="en-US"/>
        </w:rPr>
        <w:t>counters the capture of the common by elite</w:t>
      </w:r>
      <w:r w:rsidR="00EF6188" w:rsidRPr="00573547">
        <w:rPr>
          <w:rFonts w:ascii="Garamond" w:hAnsi="Garamond"/>
          <w:sz w:val="24"/>
          <w:szCs w:val="24"/>
          <w:lang w:val="en-US"/>
        </w:rPr>
        <w:t>s</w:t>
      </w:r>
      <w:r w:rsidR="003B4EBB" w:rsidRPr="00573547">
        <w:rPr>
          <w:rFonts w:ascii="Garamond" w:hAnsi="Garamond"/>
          <w:sz w:val="24"/>
          <w:szCs w:val="24"/>
          <w:lang w:val="en-US"/>
        </w:rPr>
        <w:t xml:space="preserve"> and enforce</w:t>
      </w:r>
      <w:r w:rsidR="00EF6188" w:rsidRPr="00573547">
        <w:rPr>
          <w:rFonts w:ascii="Garamond" w:hAnsi="Garamond"/>
          <w:sz w:val="24"/>
          <w:szCs w:val="24"/>
          <w:lang w:val="en-US"/>
        </w:rPr>
        <w:t>s</w:t>
      </w:r>
      <w:r w:rsidR="003B4EBB" w:rsidRPr="00573547">
        <w:rPr>
          <w:rFonts w:ascii="Garamond" w:hAnsi="Garamond"/>
          <w:sz w:val="24"/>
          <w:szCs w:val="24"/>
          <w:lang w:val="en-US"/>
        </w:rPr>
        <w:t xml:space="preserve"> the </w:t>
      </w:r>
      <w:r w:rsidR="00795FFA" w:rsidRPr="00573547">
        <w:rPr>
          <w:rFonts w:ascii="Garamond" w:hAnsi="Garamond"/>
          <w:sz w:val="24"/>
          <w:szCs w:val="24"/>
          <w:lang w:val="en-US"/>
        </w:rPr>
        <w:t xml:space="preserve">participation of the </w:t>
      </w:r>
      <w:r w:rsidR="003B4EBB" w:rsidRPr="00573547">
        <w:rPr>
          <w:rFonts w:ascii="Garamond" w:hAnsi="Garamond"/>
          <w:sz w:val="24"/>
          <w:szCs w:val="24"/>
          <w:lang w:val="en-US"/>
        </w:rPr>
        <w:t xml:space="preserve">lower tiers of the group. </w:t>
      </w:r>
      <w:r w:rsidR="00945D79" w:rsidRPr="00573547">
        <w:rPr>
          <w:rFonts w:ascii="Garamond" w:hAnsi="Garamond"/>
          <w:sz w:val="24"/>
          <w:szCs w:val="24"/>
          <w:lang w:val="en-US"/>
        </w:rPr>
        <w:t xml:space="preserve">These empirical principles for the governance of commons led to a flourish of </w:t>
      </w:r>
      <w:r w:rsidR="007A7081" w:rsidRPr="00573547">
        <w:rPr>
          <w:rFonts w:ascii="Garamond" w:hAnsi="Garamond"/>
          <w:sz w:val="24"/>
          <w:szCs w:val="24"/>
          <w:lang w:val="en-US"/>
        </w:rPr>
        <w:t>research that verified the presence of these elements in the management of common pool</w:t>
      </w:r>
      <w:r w:rsidR="003B4EBB" w:rsidRPr="00573547">
        <w:rPr>
          <w:rFonts w:ascii="Garamond" w:hAnsi="Garamond"/>
          <w:sz w:val="24"/>
          <w:szCs w:val="24"/>
          <w:lang w:val="en-US"/>
        </w:rPr>
        <w:t xml:space="preserve"> resources</w:t>
      </w:r>
      <w:r w:rsidR="00EF6188" w:rsidRPr="00573547">
        <w:rPr>
          <w:rFonts w:ascii="Garamond" w:hAnsi="Garamond"/>
          <w:sz w:val="24"/>
          <w:szCs w:val="24"/>
          <w:lang w:val="en-US"/>
        </w:rPr>
        <w:t>.</w:t>
      </w:r>
      <w:r w:rsidR="00A340A2" w:rsidRPr="00573547">
        <w:rPr>
          <w:rStyle w:val="Refdenotaalpie"/>
          <w:rFonts w:ascii="Garamond" w:hAnsi="Garamond"/>
          <w:sz w:val="24"/>
          <w:szCs w:val="24"/>
          <w:lang w:val="en-US"/>
        </w:rPr>
        <w:footnoteReference w:id="11"/>
      </w:r>
      <w:r w:rsidR="00945D79" w:rsidRPr="00573547">
        <w:rPr>
          <w:rFonts w:ascii="Garamond" w:hAnsi="Garamond"/>
          <w:sz w:val="24"/>
          <w:szCs w:val="24"/>
          <w:lang w:val="en-US"/>
        </w:rPr>
        <w:t xml:space="preserve"> </w:t>
      </w:r>
      <w:r w:rsidR="00013080" w:rsidRPr="00573547">
        <w:rPr>
          <w:rFonts w:ascii="Garamond" w:hAnsi="Garamond"/>
          <w:sz w:val="24"/>
          <w:szCs w:val="24"/>
          <w:lang w:val="en-US"/>
        </w:rPr>
        <w:t xml:space="preserve">Practitioners </w:t>
      </w:r>
      <w:r w:rsidR="007A7081" w:rsidRPr="00573547">
        <w:rPr>
          <w:rFonts w:ascii="Garamond" w:hAnsi="Garamond"/>
          <w:sz w:val="24"/>
          <w:szCs w:val="24"/>
          <w:lang w:val="en-US"/>
        </w:rPr>
        <w:t xml:space="preserve">quickly and </w:t>
      </w:r>
      <w:r w:rsidR="00945D79" w:rsidRPr="00573547">
        <w:rPr>
          <w:rFonts w:ascii="Garamond" w:hAnsi="Garamond"/>
          <w:sz w:val="24"/>
          <w:szCs w:val="24"/>
          <w:lang w:val="en-US"/>
        </w:rPr>
        <w:t xml:space="preserve">widely adopted </w:t>
      </w:r>
      <w:r w:rsidR="00013080" w:rsidRPr="00573547">
        <w:rPr>
          <w:rFonts w:ascii="Garamond" w:hAnsi="Garamond"/>
          <w:sz w:val="24"/>
          <w:szCs w:val="24"/>
          <w:lang w:val="en-US"/>
        </w:rPr>
        <w:t>the list</w:t>
      </w:r>
      <w:r w:rsidR="007A7081" w:rsidRPr="00573547">
        <w:rPr>
          <w:rFonts w:ascii="Garamond" w:hAnsi="Garamond"/>
          <w:sz w:val="24"/>
          <w:szCs w:val="24"/>
          <w:lang w:val="en-US"/>
        </w:rPr>
        <w:t xml:space="preserve"> </w:t>
      </w:r>
      <w:r w:rsidR="00A340A2" w:rsidRPr="00573547">
        <w:rPr>
          <w:rFonts w:ascii="Garamond" w:hAnsi="Garamond"/>
          <w:sz w:val="24"/>
          <w:szCs w:val="24"/>
          <w:lang w:val="en-US"/>
        </w:rPr>
        <w:t xml:space="preserve">as a way </w:t>
      </w:r>
      <w:r w:rsidR="00945D79" w:rsidRPr="00573547">
        <w:rPr>
          <w:rFonts w:ascii="Garamond" w:hAnsi="Garamond"/>
          <w:sz w:val="24"/>
          <w:szCs w:val="24"/>
          <w:lang w:val="en-US"/>
        </w:rPr>
        <w:t xml:space="preserve">to induce </w:t>
      </w:r>
      <w:r w:rsidR="004B4667" w:rsidRPr="00573547">
        <w:rPr>
          <w:rFonts w:ascii="Garamond" w:hAnsi="Garamond"/>
          <w:sz w:val="24"/>
          <w:szCs w:val="24"/>
          <w:lang w:val="en-US"/>
        </w:rPr>
        <w:t xml:space="preserve">efficient </w:t>
      </w:r>
      <w:r w:rsidR="007A7081" w:rsidRPr="00573547">
        <w:rPr>
          <w:rFonts w:ascii="Garamond" w:hAnsi="Garamond"/>
          <w:sz w:val="24"/>
          <w:szCs w:val="24"/>
          <w:lang w:val="en-US"/>
        </w:rPr>
        <w:t>local</w:t>
      </w:r>
      <w:r w:rsidR="00795FFA" w:rsidRPr="00573547">
        <w:rPr>
          <w:rFonts w:ascii="Garamond" w:hAnsi="Garamond"/>
          <w:sz w:val="24"/>
          <w:szCs w:val="24"/>
          <w:lang w:val="en-US"/>
        </w:rPr>
        <w:t xml:space="preserve"> governance</w:t>
      </w:r>
      <w:r w:rsidR="007A7081" w:rsidRPr="00573547">
        <w:rPr>
          <w:rFonts w:ascii="Garamond" w:hAnsi="Garamond"/>
          <w:sz w:val="24"/>
          <w:szCs w:val="24"/>
          <w:lang w:val="en-US"/>
        </w:rPr>
        <w:t xml:space="preserve"> </w:t>
      </w:r>
      <w:r w:rsidR="00A340A2" w:rsidRPr="00573547">
        <w:rPr>
          <w:rFonts w:ascii="Garamond" w:hAnsi="Garamond"/>
          <w:sz w:val="24"/>
          <w:szCs w:val="24"/>
          <w:lang w:val="en-US"/>
        </w:rPr>
        <w:t xml:space="preserve">of </w:t>
      </w:r>
      <w:r w:rsidR="004B4667" w:rsidRPr="00573547">
        <w:rPr>
          <w:rFonts w:ascii="Garamond" w:hAnsi="Garamond"/>
          <w:sz w:val="24"/>
          <w:szCs w:val="24"/>
          <w:lang w:val="en-US"/>
        </w:rPr>
        <w:t>commons</w:t>
      </w:r>
      <w:r w:rsidR="00013080" w:rsidRPr="00573547">
        <w:rPr>
          <w:rFonts w:ascii="Garamond" w:hAnsi="Garamond"/>
          <w:sz w:val="24"/>
          <w:szCs w:val="24"/>
          <w:lang w:val="en-US"/>
        </w:rPr>
        <w:t>.</w:t>
      </w:r>
    </w:p>
    <w:p w14:paraId="015A7734" w14:textId="74432499" w:rsidR="002805FF" w:rsidRPr="00573547" w:rsidRDefault="003B4EBB" w:rsidP="00B4433F">
      <w:pPr>
        <w:spacing w:before="120" w:line="360" w:lineRule="auto"/>
        <w:jc w:val="both"/>
        <w:rPr>
          <w:rFonts w:ascii="Garamond" w:hAnsi="Garamond"/>
          <w:sz w:val="24"/>
          <w:szCs w:val="24"/>
          <w:lang w:val="en-US"/>
        </w:rPr>
      </w:pPr>
      <w:r w:rsidRPr="00573547">
        <w:rPr>
          <w:rFonts w:ascii="Garamond" w:hAnsi="Garamond"/>
          <w:sz w:val="24"/>
          <w:szCs w:val="24"/>
          <w:lang w:val="en-US"/>
        </w:rPr>
        <w:t>However, it s</w:t>
      </w:r>
      <w:r w:rsidR="007A7081" w:rsidRPr="00573547">
        <w:rPr>
          <w:rFonts w:ascii="Garamond" w:hAnsi="Garamond"/>
          <w:sz w:val="24"/>
          <w:szCs w:val="24"/>
          <w:lang w:val="en-US"/>
        </w:rPr>
        <w:t xml:space="preserve">oon became clear that </w:t>
      </w:r>
      <w:r w:rsidR="006A5E43" w:rsidRPr="00573547">
        <w:rPr>
          <w:rFonts w:ascii="Garamond" w:hAnsi="Garamond"/>
          <w:sz w:val="24"/>
          <w:szCs w:val="24"/>
          <w:lang w:val="en-US"/>
        </w:rPr>
        <w:t xml:space="preserve">Ostrom’s understanding of commons </w:t>
      </w:r>
      <w:r w:rsidR="007A7081" w:rsidRPr="00573547">
        <w:rPr>
          <w:rFonts w:ascii="Garamond" w:hAnsi="Garamond"/>
          <w:sz w:val="24"/>
          <w:szCs w:val="24"/>
          <w:lang w:val="en-US"/>
        </w:rPr>
        <w:t xml:space="preserve">was </w:t>
      </w:r>
      <w:r w:rsidR="006A5E43" w:rsidRPr="00573547">
        <w:rPr>
          <w:rFonts w:ascii="Garamond" w:hAnsi="Garamond"/>
          <w:sz w:val="24"/>
          <w:szCs w:val="24"/>
          <w:lang w:val="en-US"/>
        </w:rPr>
        <w:t>too limited</w:t>
      </w:r>
      <w:r w:rsidR="00013080" w:rsidRPr="00573547">
        <w:rPr>
          <w:rFonts w:ascii="Garamond" w:hAnsi="Garamond"/>
          <w:sz w:val="24"/>
          <w:szCs w:val="24"/>
          <w:lang w:val="en-US"/>
        </w:rPr>
        <w:t>.</w:t>
      </w:r>
      <w:r w:rsidR="006A5E43" w:rsidRPr="00573547">
        <w:rPr>
          <w:rStyle w:val="Refdenotaalpie"/>
          <w:rFonts w:ascii="Garamond" w:hAnsi="Garamond"/>
          <w:sz w:val="24"/>
          <w:szCs w:val="24"/>
          <w:lang w:val="en-US"/>
        </w:rPr>
        <w:footnoteReference w:id="12"/>
      </w:r>
      <w:r w:rsidR="006A5E43" w:rsidRPr="00573547">
        <w:rPr>
          <w:rFonts w:ascii="Garamond" w:hAnsi="Garamond"/>
          <w:sz w:val="24"/>
          <w:szCs w:val="24"/>
          <w:lang w:val="en-US"/>
        </w:rPr>
        <w:t xml:space="preserve"> One early </w:t>
      </w:r>
      <w:r w:rsidR="00013080" w:rsidRPr="00573547">
        <w:rPr>
          <w:rFonts w:ascii="Garamond" w:hAnsi="Garamond"/>
          <w:sz w:val="24"/>
          <w:szCs w:val="24"/>
          <w:lang w:val="en-US"/>
        </w:rPr>
        <w:t xml:space="preserve">critique </w:t>
      </w:r>
      <w:r w:rsidR="007A7081" w:rsidRPr="00573547">
        <w:rPr>
          <w:rFonts w:ascii="Garamond" w:hAnsi="Garamond"/>
          <w:sz w:val="24"/>
          <w:szCs w:val="24"/>
          <w:lang w:val="en-US"/>
        </w:rPr>
        <w:t xml:space="preserve">was </w:t>
      </w:r>
      <w:r w:rsidR="006A5E43" w:rsidRPr="00573547">
        <w:rPr>
          <w:rFonts w:ascii="Garamond" w:hAnsi="Garamond"/>
          <w:sz w:val="24"/>
          <w:szCs w:val="24"/>
          <w:lang w:val="en-US"/>
        </w:rPr>
        <w:t>that most of the commons she studi</w:t>
      </w:r>
      <w:r w:rsidR="007A7081" w:rsidRPr="00573547">
        <w:rPr>
          <w:rFonts w:ascii="Garamond" w:hAnsi="Garamond"/>
          <w:sz w:val="24"/>
          <w:szCs w:val="24"/>
          <w:lang w:val="en-US"/>
        </w:rPr>
        <w:t>ed</w:t>
      </w:r>
      <w:r w:rsidR="006A5E43" w:rsidRPr="00573547">
        <w:rPr>
          <w:rFonts w:ascii="Garamond" w:hAnsi="Garamond"/>
          <w:sz w:val="24"/>
          <w:szCs w:val="24"/>
          <w:lang w:val="en-US"/>
        </w:rPr>
        <w:t xml:space="preserve"> </w:t>
      </w:r>
      <w:r w:rsidR="007A7081" w:rsidRPr="00573547">
        <w:rPr>
          <w:rFonts w:ascii="Garamond" w:hAnsi="Garamond"/>
          <w:sz w:val="24"/>
          <w:szCs w:val="24"/>
          <w:lang w:val="en-US"/>
        </w:rPr>
        <w:t xml:space="preserve">were </w:t>
      </w:r>
      <w:r w:rsidR="006A5E43" w:rsidRPr="00573547">
        <w:rPr>
          <w:rFonts w:ascii="Garamond" w:hAnsi="Garamond"/>
          <w:sz w:val="24"/>
          <w:szCs w:val="24"/>
          <w:lang w:val="en-US"/>
        </w:rPr>
        <w:t>natural resources</w:t>
      </w:r>
      <w:r w:rsidR="00013080" w:rsidRPr="00573547">
        <w:rPr>
          <w:rFonts w:ascii="Garamond" w:hAnsi="Garamond"/>
          <w:sz w:val="24"/>
          <w:szCs w:val="24"/>
          <w:lang w:val="en-US"/>
        </w:rPr>
        <w:t>,</w:t>
      </w:r>
      <w:r w:rsidR="006A5E43" w:rsidRPr="00573547">
        <w:rPr>
          <w:rFonts w:ascii="Garamond" w:hAnsi="Garamond"/>
          <w:sz w:val="24"/>
          <w:szCs w:val="24"/>
          <w:lang w:val="en-US"/>
        </w:rPr>
        <w:t xml:space="preserve"> which </w:t>
      </w:r>
      <w:r w:rsidR="00A340A2" w:rsidRPr="00573547">
        <w:rPr>
          <w:rFonts w:ascii="Garamond" w:hAnsi="Garamond"/>
          <w:sz w:val="24"/>
          <w:szCs w:val="24"/>
          <w:lang w:val="en-US"/>
        </w:rPr>
        <w:t xml:space="preserve">suppose </w:t>
      </w:r>
      <w:r w:rsidR="006A5E43" w:rsidRPr="00573547">
        <w:rPr>
          <w:rFonts w:ascii="Garamond" w:hAnsi="Garamond"/>
          <w:sz w:val="24"/>
          <w:szCs w:val="24"/>
          <w:lang w:val="en-US"/>
        </w:rPr>
        <w:t>a su</w:t>
      </w:r>
      <w:r w:rsidR="00BA46FF" w:rsidRPr="00573547">
        <w:rPr>
          <w:rFonts w:ascii="Garamond" w:hAnsi="Garamond"/>
          <w:sz w:val="24"/>
          <w:szCs w:val="24"/>
          <w:lang w:val="en-US"/>
        </w:rPr>
        <w:t>b</w:t>
      </w:r>
      <w:r w:rsidR="006A5E43" w:rsidRPr="00573547">
        <w:rPr>
          <w:rFonts w:ascii="Garamond" w:hAnsi="Garamond"/>
          <w:sz w:val="24"/>
          <w:szCs w:val="24"/>
          <w:lang w:val="en-US"/>
        </w:rPr>
        <w:t>tract</w:t>
      </w:r>
      <w:r w:rsidR="007A7081" w:rsidRPr="00573547">
        <w:rPr>
          <w:rFonts w:ascii="Garamond" w:hAnsi="Garamond"/>
          <w:sz w:val="24"/>
          <w:szCs w:val="24"/>
          <w:lang w:val="en-US"/>
        </w:rPr>
        <w:t xml:space="preserve">ability </w:t>
      </w:r>
      <w:r w:rsidR="006A5E43" w:rsidRPr="00573547">
        <w:rPr>
          <w:rFonts w:ascii="Garamond" w:hAnsi="Garamond"/>
          <w:sz w:val="24"/>
          <w:szCs w:val="24"/>
          <w:lang w:val="en-US"/>
        </w:rPr>
        <w:t xml:space="preserve">of use. But commons </w:t>
      </w:r>
      <w:r w:rsidR="007A7081" w:rsidRPr="00573547">
        <w:rPr>
          <w:rFonts w:ascii="Garamond" w:hAnsi="Garamond"/>
          <w:sz w:val="24"/>
          <w:szCs w:val="24"/>
          <w:lang w:val="en-US"/>
        </w:rPr>
        <w:t xml:space="preserve">may </w:t>
      </w:r>
      <w:r w:rsidR="006A5E43" w:rsidRPr="00573547">
        <w:rPr>
          <w:rFonts w:ascii="Garamond" w:hAnsi="Garamond"/>
          <w:sz w:val="24"/>
          <w:szCs w:val="24"/>
          <w:lang w:val="en-US"/>
        </w:rPr>
        <w:t>also be intangible</w:t>
      </w:r>
      <w:r w:rsidR="007A7081" w:rsidRPr="00573547">
        <w:rPr>
          <w:rFonts w:ascii="Garamond" w:hAnsi="Garamond"/>
          <w:sz w:val="24"/>
          <w:szCs w:val="24"/>
          <w:lang w:val="en-US"/>
        </w:rPr>
        <w:t>,</w:t>
      </w:r>
      <w:r w:rsidR="006A5E43" w:rsidRPr="00573547">
        <w:rPr>
          <w:rFonts w:ascii="Garamond" w:hAnsi="Garamond"/>
          <w:sz w:val="24"/>
          <w:szCs w:val="24"/>
          <w:lang w:val="en-US"/>
        </w:rPr>
        <w:t xml:space="preserve"> like knowledge, language</w:t>
      </w:r>
      <w:r w:rsidR="00BA46FF" w:rsidRPr="00573547">
        <w:rPr>
          <w:rFonts w:ascii="Garamond" w:hAnsi="Garamond"/>
          <w:sz w:val="24"/>
          <w:szCs w:val="24"/>
          <w:lang w:val="en-US"/>
        </w:rPr>
        <w:t>,</w:t>
      </w:r>
      <w:r w:rsidR="006A5E43" w:rsidRPr="00573547">
        <w:rPr>
          <w:rFonts w:ascii="Garamond" w:hAnsi="Garamond"/>
          <w:sz w:val="24"/>
          <w:szCs w:val="24"/>
          <w:lang w:val="en-US"/>
        </w:rPr>
        <w:t xml:space="preserve"> or culture</w:t>
      </w:r>
      <w:r w:rsidR="00BA46FF" w:rsidRPr="00573547">
        <w:rPr>
          <w:rFonts w:ascii="Garamond" w:hAnsi="Garamond"/>
          <w:sz w:val="24"/>
          <w:szCs w:val="24"/>
          <w:lang w:val="en-US"/>
        </w:rPr>
        <w:t>.</w:t>
      </w:r>
      <w:r w:rsidR="007F1575" w:rsidRPr="00573547">
        <w:rPr>
          <w:rStyle w:val="Refdenotaalpie"/>
          <w:rFonts w:ascii="Garamond" w:hAnsi="Garamond"/>
          <w:sz w:val="24"/>
          <w:szCs w:val="24"/>
          <w:lang w:val="en-US"/>
        </w:rPr>
        <w:footnoteReference w:id="13"/>
      </w:r>
      <w:r w:rsidR="007A7081" w:rsidRPr="00573547">
        <w:rPr>
          <w:rFonts w:ascii="Garamond" w:hAnsi="Garamond"/>
          <w:sz w:val="24"/>
          <w:szCs w:val="24"/>
          <w:lang w:val="en-US"/>
        </w:rPr>
        <w:t xml:space="preserve"> In</w:t>
      </w:r>
      <w:r w:rsidR="006A5E43" w:rsidRPr="00573547">
        <w:rPr>
          <w:rFonts w:ascii="Garamond" w:hAnsi="Garamond"/>
          <w:sz w:val="24"/>
          <w:szCs w:val="24"/>
          <w:lang w:val="en-US"/>
        </w:rPr>
        <w:t xml:space="preserve"> </w:t>
      </w:r>
      <w:r w:rsidR="007A7081" w:rsidRPr="00573547">
        <w:rPr>
          <w:rFonts w:ascii="Garamond" w:hAnsi="Garamond"/>
          <w:sz w:val="24"/>
          <w:szCs w:val="24"/>
          <w:lang w:val="en-US"/>
        </w:rPr>
        <w:t xml:space="preserve">these </w:t>
      </w:r>
      <w:r w:rsidR="004A6799" w:rsidRPr="00573547">
        <w:rPr>
          <w:rFonts w:ascii="Garamond" w:hAnsi="Garamond"/>
          <w:sz w:val="24"/>
          <w:szCs w:val="24"/>
          <w:lang w:val="en-US"/>
        </w:rPr>
        <w:t>cases,</w:t>
      </w:r>
      <w:r w:rsidR="006A5E43" w:rsidRPr="00573547">
        <w:rPr>
          <w:rFonts w:ascii="Garamond" w:hAnsi="Garamond"/>
          <w:sz w:val="24"/>
          <w:szCs w:val="24"/>
          <w:lang w:val="en-US"/>
        </w:rPr>
        <w:t xml:space="preserve"> the consumption by one individual do</w:t>
      </w:r>
      <w:r w:rsidR="007F1575" w:rsidRPr="00573547">
        <w:rPr>
          <w:rFonts w:ascii="Garamond" w:hAnsi="Garamond"/>
          <w:sz w:val="24"/>
          <w:szCs w:val="24"/>
          <w:lang w:val="en-US"/>
        </w:rPr>
        <w:t>es</w:t>
      </w:r>
      <w:r w:rsidR="006A5E43" w:rsidRPr="00573547">
        <w:rPr>
          <w:rFonts w:ascii="Garamond" w:hAnsi="Garamond"/>
          <w:sz w:val="24"/>
          <w:szCs w:val="24"/>
          <w:lang w:val="en-US"/>
        </w:rPr>
        <w:t xml:space="preserve"> not </w:t>
      </w:r>
      <w:r w:rsidR="007A7081" w:rsidRPr="00573547">
        <w:rPr>
          <w:rFonts w:ascii="Garamond" w:hAnsi="Garamond"/>
          <w:sz w:val="24"/>
          <w:szCs w:val="24"/>
          <w:lang w:val="en-US"/>
        </w:rPr>
        <w:t xml:space="preserve">usually </w:t>
      </w:r>
      <w:r w:rsidR="006A5E43" w:rsidRPr="00573547">
        <w:rPr>
          <w:rFonts w:ascii="Garamond" w:hAnsi="Garamond"/>
          <w:sz w:val="24"/>
          <w:szCs w:val="24"/>
          <w:lang w:val="en-US"/>
        </w:rPr>
        <w:t xml:space="preserve">limit that of another </w:t>
      </w:r>
      <w:r w:rsidR="007A7081" w:rsidRPr="00573547">
        <w:rPr>
          <w:rFonts w:ascii="Garamond" w:hAnsi="Garamond"/>
          <w:sz w:val="24"/>
          <w:szCs w:val="24"/>
          <w:lang w:val="en-US"/>
        </w:rPr>
        <w:t xml:space="preserve">one, </w:t>
      </w:r>
      <w:r w:rsidR="006A5E43" w:rsidRPr="00573547">
        <w:rPr>
          <w:rFonts w:ascii="Garamond" w:hAnsi="Garamond"/>
          <w:sz w:val="24"/>
          <w:szCs w:val="24"/>
          <w:lang w:val="en-US"/>
        </w:rPr>
        <w:t xml:space="preserve">but rather </w:t>
      </w:r>
      <w:r w:rsidR="00BA46FF" w:rsidRPr="00573547">
        <w:rPr>
          <w:rFonts w:ascii="Garamond" w:hAnsi="Garamond"/>
          <w:sz w:val="24"/>
          <w:szCs w:val="24"/>
          <w:lang w:val="en-US"/>
        </w:rPr>
        <w:t xml:space="preserve">will </w:t>
      </w:r>
      <w:r w:rsidR="006A5E43" w:rsidRPr="00573547">
        <w:rPr>
          <w:rFonts w:ascii="Garamond" w:hAnsi="Garamond"/>
          <w:sz w:val="24"/>
          <w:szCs w:val="24"/>
          <w:lang w:val="en-US"/>
        </w:rPr>
        <w:t xml:space="preserve">increase the </w:t>
      </w:r>
      <w:r w:rsidR="007A7081" w:rsidRPr="00573547">
        <w:rPr>
          <w:rFonts w:ascii="Garamond" w:hAnsi="Garamond"/>
          <w:sz w:val="24"/>
          <w:szCs w:val="24"/>
          <w:lang w:val="en-US"/>
        </w:rPr>
        <w:t xml:space="preserve">existence </w:t>
      </w:r>
      <w:r w:rsidR="006A5E43" w:rsidRPr="00573547">
        <w:rPr>
          <w:rFonts w:ascii="Garamond" w:hAnsi="Garamond"/>
          <w:sz w:val="24"/>
          <w:szCs w:val="24"/>
          <w:lang w:val="en-US"/>
        </w:rPr>
        <w:t>of a</w:t>
      </w:r>
      <w:r w:rsidR="00BA46FF" w:rsidRPr="00573547">
        <w:rPr>
          <w:rFonts w:ascii="Garamond" w:hAnsi="Garamond"/>
          <w:sz w:val="24"/>
          <w:szCs w:val="24"/>
          <w:lang w:val="en-US"/>
        </w:rPr>
        <w:t xml:space="preserve"> body of</w:t>
      </w:r>
      <w:r w:rsidR="006A5E43" w:rsidRPr="00573547">
        <w:rPr>
          <w:rFonts w:ascii="Garamond" w:hAnsi="Garamond"/>
          <w:sz w:val="24"/>
          <w:szCs w:val="24"/>
          <w:lang w:val="en-US"/>
        </w:rPr>
        <w:t xml:space="preserve"> </w:t>
      </w:r>
      <w:r w:rsidR="007A7081" w:rsidRPr="00573547">
        <w:rPr>
          <w:rFonts w:ascii="Garamond" w:hAnsi="Garamond"/>
          <w:sz w:val="24"/>
          <w:szCs w:val="24"/>
          <w:lang w:val="en-US"/>
        </w:rPr>
        <w:t xml:space="preserve">knowledge, a </w:t>
      </w:r>
      <w:r w:rsidR="006A5E43" w:rsidRPr="00573547">
        <w:rPr>
          <w:rFonts w:ascii="Garamond" w:hAnsi="Garamond"/>
          <w:sz w:val="24"/>
          <w:szCs w:val="24"/>
          <w:lang w:val="en-US"/>
        </w:rPr>
        <w:t>language or a culture</w:t>
      </w:r>
      <w:r w:rsidR="00BA46FF" w:rsidRPr="00573547">
        <w:rPr>
          <w:rFonts w:ascii="Garamond" w:hAnsi="Garamond"/>
          <w:sz w:val="24"/>
          <w:szCs w:val="24"/>
          <w:lang w:val="en-US"/>
        </w:rPr>
        <w:t xml:space="preserve"> along the lines of “</w:t>
      </w:r>
      <w:r w:rsidR="006A5E43" w:rsidRPr="00573547">
        <w:rPr>
          <w:rFonts w:ascii="Garamond" w:hAnsi="Garamond"/>
          <w:sz w:val="24"/>
          <w:szCs w:val="24"/>
          <w:lang w:val="en-US"/>
        </w:rPr>
        <w:t xml:space="preserve">the more </w:t>
      </w:r>
      <w:r w:rsidR="002805FF" w:rsidRPr="00573547">
        <w:rPr>
          <w:rFonts w:ascii="Garamond" w:hAnsi="Garamond"/>
          <w:sz w:val="24"/>
          <w:szCs w:val="24"/>
          <w:lang w:val="en-US"/>
        </w:rPr>
        <w:t xml:space="preserve">we </w:t>
      </w:r>
      <w:r w:rsidR="006A5E43" w:rsidRPr="00573547">
        <w:rPr>
          <w:rFonts w:ascii="Garamond" w:hAnsi="Garamond"/>
          <w:sz w:val="24"/>
          <w:szCs w:val="24"/>
          <w:lang w:val="en-US"/>
        </w:rPr>
        <w:t>share, the more we have.</w:t>
      </w:r>
      <w:r w:rsidR="00BA46FF" w:rsidRPr="00573547">
        <w:rPr>
          <w:rFonts w:ascii="Garamond" w:hAnsi="Garamond"/>
          <w:sz w:val="24"/>
          <w:szCs w:val="24"/>
          <w:lang w:val="en-US"/>
        </w:rPr>
        <w:t>”</w:t>
      </w:r>
      <w:r w:rsidR="006A5E43" w:rsidRPr="00573547">
        <w:rPr>
          <w:rFonts w:ascii="Garamond" w:hAnsi="Garamond"/>
          <w:sz w:val="24"/>
          <w:szCs w:val="24"/>
          <w:lang w:val="en-US"/>
        </w:rPr>
        <w:t xml:space="preserve"> These early critiques</w:t>
      </w:r>
      <w:r w:rsidR="00BA46FF" w:rsidRPr="00573547">
        <w:rPr>
          <w:rFonts w:ascii="Garamond" w:hAnsi="Garamond"/>
          <w:sz w:val="24"/>
          <w:szCs w:val="24"/>
          <w:lang w:val="en-US"/>
        </w:rPr>
        <w:t>,</w:t>
      </w:r>
      <w:r w:rsidR="006A5E43" w:rsidRPr="00573547">
        <w:rPr>
          <w:rFonts w:ascii="Garamond" w:hAnsi="Garamond"/>
          <w:sz w:val="24"/>
          <w:szCs w:val="24"/>
          <w:lang w:val="en-US"/>
        </w:rPr>
        <w:t xml:space="preserve"> however</w:t>
      </w:r>
      <w:r w:rsidR="00BA46FF" w:rsidRPr="00573547">
        <w:rPr>
          <w:rFonts w:ascii="Garamond" w:hAnsi="Garamond"/>
          <w:sz w:val="24"/>
          <w:szCs w:val="24"/>
          <w:lang w:val="en-US"/>
        </w:rPr>
        <w:t>,</w:t>
      </w:r>
      <w:r w:rsidR="006A5E43" w:rsidRPr="00573547">
        <w:rPr>
          <w:rFonts w:ascii="Garamond" w:hAnsi="Garamond"/>
          <w:sz w:val="24"/>
          <w:szCs w:val="24"/>
          <w:lang w:val="en-US"/>
        </w:rPr>
        <w:t xml:space="preserve"> quickly shifted toward the social and political definitions of commons. </w:t>
      </w:r>
      <w:r w:rsidR="006A5E43" w:rsidRPr="00573547">
        <w:rPr>
          <w:rStyle w:val="fontstyle01"/>
          <w:rFonts w:ascii="Garamond" w:hAnsi="Garamond"/>
          <w:lang w:val="en-US"/>
        </w:rPr>
        <w:t>Commons “don't simply exist – they are created</w:t>
      </w:r>
      <w:r w:rsidR="00BA46FF" w:rsidRPr="00573547">
        <w:rPr>
          <w:rStyle w:val="fontstyle01"/>
          <w:rFonts w:ascii="Garamond" w:hAnsi="Garamond"/>
          <w:lang w:val="en-US"/>
        </w:rPr>
        <w:t>,</w:t>
      </w:r>
      <w:r w:rsidR="006A5E43" w:rsidRPr="00573547">
        <w:rPr>
          <w:rStyle w:val="fontstyle01"/>
          <w:rFonts w:ascii="Garamond" w:hAnsi="Garamond"/>
          <w:lang w:val="en-US"/>
        </w:rPr>
        <w:t>” state</w:t>
      </w:r>
      <w:r w:rsidR="002805FF" w:rsidRPr="00573547">
        <w:rPr>
          <w:rStyle w:val="fontstyle01"/>
          <w:rFonts w:ascii="Garamond" w:hAnsi="Garamond"/>
          <w:lang w:val="en-US"/>
        </w:rPr>
        <w:t>s</w:t>
      </w:r>
      <w:r w:rsidR="006A5E43" w:rsidRPr="00573547">
        <w:rPr>
          <w:rStyle w:val="fontstyle01"/>
          <w:rFonts w:ascii="Garamond" w:hAnsi="Garamond"/>
          <w:lang w:val="en-US"/>
        </w:rPr>
        <w:t xml:space="preserve"> Helfrich</w:t>
      </w:r>
      <w:r w:rsidR="00BA46FF" w:rsidRPr="00573547">
        <w:rPr>
          <w:rStyle w:val="fontstyle01"/>
          <w:rFonts w:ascii="Garamond" w:hAnsi="Garamond"/>
          <w:lang w:val="en-US"/>
        </w:rPr>
        <w:t>.</w:t>
      </w:r>
      <w:r w:rsidR="006A5E43" w:rsidRPr="00573547">
        <w:rPr>
          <w:rStyle w:val="Refdenotaalpie"/>
          <w:rFonts w:ascii="Garamond" w:hAnsi="Garamond"/>
          <w:color w:val="000000"/>
          <w:sz w:val="24"/>
          <w:szCs w:val="24"/>
          <w:lang w:val="en-US"/>
        </w:rPr>
        <w:footnoteReference w:id="14"/>
      </w:r>
      <w:r w:rsidR="006A5E43" w:rsidRPr="00573547">
        <w:rPr>
          <w:rStyle w:val="fontstyle01"/>
          <w:rFonts w:ascii="Garamond" w:hAnsi="Garamond"/>
          <w:lang w:val="en-US"/>
        </w:rPr>
        <w:t xml:space="preserve"> </w:t>
      </w:r>
      <w:r w:rsidR="006A5E43" w:rsidRPr="00573547">
        <w:rPr>
          <w:rFonts w:ascii="Garamond" w:hAnsi="Garamond"/>
          <w:sz w:val="24"/>
          <w:szCs w:val="24"/>
          <w:lang w:val="en-US"/>
        </w:rPr>
        <w:t xml:space="preserve">What a common </w:t>
      </w:r>
      <w:r w:rsidR="00BA46FF" w:rsidRPr="00573547">
        <w:rPr>
          <w:rFonts w:ascii="Garamond" w:hAnsi="Garamond"/>
          <w:sz w:val="24"/>
          <w:szCs w:val="24"/>
          <w:lang w:val="en-US"/>
        </w:rPr>
        <w:t xml:space="preserve">is or is not </w:t>
      </w:r>
      <w:r w:rsidR="006A5E43" w:rsidRPr="00573547">
        <w:rPr>
          <w:rFonts w:ascii="Garamond" w:hAnsi="Garamond"/>
          <w:sz w:val="24"/>
          <w:szCs w:val="24"/>
          <w:lang w:val="en-US"/>
        </w:rPr>
        <w:t>ultimately depends not on the good itself, but on the way a society understand</w:t>
      </w:r>
      <w:r w:rsidR="00BA46FF" w:rsidRPr="00573547">
        <w:rPr>
          <w:rFonts w:ascii="Garamond" w:hAnsi="Garamond"/>
          <w:sz w:val="24"/>
          <w:szCs w:val="24"/>
          <w:lang w:val="en-US"/>
        </w:rPr>
        <w:t>s</w:t>
      </w:r>
      <w:r w:rsidR="007F1575" w:rsidRPr="00573547">
        <w:rPr>
          <w:rFonts w:ascii="Garamond" w:hAnsi="Garamond"/>
          <w:sz w:val="24"/>
          <w:szCs w:val="24"/>
          <w:lang w:val="en-US"/>
        </w:rPr>
        <w:t xml:space="preserve"> this good </w:t>
      </w:r>
      <w:r w:rsidR="006A5E43" w:rsidRPr="00573547">
        <w:rPr>
          <w:rFonts w:ascii="Garamond" w:hAnsi="Garamond"/>
          <w:sz w:val="24"/>
          <w:szCs w:val="24"/>
          <w:lang w:val="en-US"/>
        </w:rPr>
        <w:t>and act</w:t>
      </w:r>
      <w:r w:rsidR="00BA46FF" w:rsidRPr="00573547">
        <w:rPr>
          <w:rFonts w:ascii="Garamond" w:hAnsi="Garamond"/>
          <w:sz w:val="24"/>
          <w:szCs w:val="24"/>
          <w:lang w:val="en-US"/>
        </w:rPr>
        <w:t>s</w:t>
      </w:r>
      <w:r w:rsidR="006A5E43" w:rsidRPr="00573547">
        <w:rPr>
          <w:rFonts w:ascii="Garamond" w:hAnsi="Garamond"/>
          <w:sz w:val="24"/>
          <w:szCs w:val="24"/>
          <w:lang w:val="en-US"/>
        </w:rPr>
        <w:t xml:space="preserve"> accordingly. </w:t>
      </w:r>
      <w:r w:rsidR="00BA46FF" w:rsidRPr="00573547">
        <w:rPr>
          <w:rFonts w:ascii="Garamond" w:hAnsi="Garamond"/>
          <w:sz w:val="24"/>
          <w:szCs w:val="24"/>
          <w:lang w:val="en-US"/>
        </w:rPr>
        <w:t>A common</w:t>
      </w:r>
      <w:r w:rsidR="006A5E43" w:rsidRPr="00573547">
        <w:rPr>
          <w:rFonts w:ascii="Garamond" w:hAnsi="Garamond"/>
          <w:sz w:val="24"/>
          <w:szCs w:val="24"/>
          <w:lang w:val="en-US"/>
        </w:rPr>
        <w:t xml:space="preserve"> depends on what a community defines as being </w:t>
      </w:r>
      <w:r w:rsidR="00BA46FF" w:rsidRPr="00573547">
        <w:rPr>
          <w:rFonts w:ascii="Garamond" w:hAnsi="Garamond"/>
          <w:sz w:val="24"/>
          <w:szCs w:val="24"/>
          <w:lang w:val="en-US"/>
        </w:rPr>
        <w:t>one</w:t>
      </w:r>
      <w:r w:rsidR="006A5E43" w:rsidRPr="00573547">
        <w:rPr>
          <w:rFonts w:ascii="Garamond" w:hAnsi="Garamond"/>
          <w:sz w:val="24"/>
          <w:szCs w:val="24"/>
          <w:lang w:val="en-US"/>
        </w:rPr>
        <w:t xml:space="preserve">. The study of the sociological and political process by which commons </w:t>
      </w:r>
      <w:r w:rsidR="00BA46FF" w:rsidRPr="00573547">
        <w:rPr>
          <w:rFonts w:ascii="Garamond" w:hAnsi="Garamond"/>
          <w:sz w:val="24"/>
          <w:szCs w:val="24"/>
          <w:lang w:val="en-US"/>
        </w:rPr>
        <w:t xml:space="preserve">are </w:t>
      </w:r>
      <w:r w:rsidR="006A5E43" w:rsidRPr="00573547">
        <w:rPr>
          <w:rFonts w:ascii="Garamond" w:hAnsi="Garamond"/>
          <w:sz w:val="24"/>
          <w:szCs w:val="24"/>
          <w:lang w:val="en-US"/>
        </w:rPr>
        <w:t xml:space="preserve">defined as </w:t>
      </w:r>
      <w:r w:rsidR="00BA46FF" w:rsidRPr="00573547">
        <w:rPr>
          <w:rFonts w:ascii="Garamond" w:hAnsi="Garamond"/>
          <w:sz w:val="24"/>
          <w:szCs w:val="24"/>
          <w:lang w:val="en-US"/>
        </w:rPr>
        <w:t>such as well as governed</w:t>
      </w:r>
      <w:r w:rsidR="006A5E43" w:rsidRPr="00573547">
        <w:rPr>
          <w:rFonts w:ascii="Garamond" w:hAnsi="Garamond"/>
          <w:sz w:val="24"/>
          <w:szCs w:val="24"/>
          <w:lang w:val="en-US"/>
        </w:rPr>
        <w:t xml:space="preserve"> is absent from Ostrom</w:t>
      </w:r>
      <w:r w:rsidR="00BA46FF" w:rsidRPr="00573547">
        <w:rPr>
          <w:rFonts w:ascii="Garamond" w:hAnsi="Garamond"/>
          <w:sz w:val="24"/>
          <w:szCs w:val="24"/>
          <w:lang w:val="en-US"/>
        </w:rPr>
        <w:t>’s</w:t>
      </w:r>
      <w:r w:rsidR="006A5E43" w:rsidRPr="00573547">
        <w:rPr>
          <w:rFonts w:ascii="Garamond" w:hAnsi="Garamond"/>
          <w:sz w:val="24"/>
          <w:szCs w:val="24"/>
          <w:lang w:val="en-US"/>
        </w:rPr>
        <w:t xml:space="preserve"> detailed analysis </w:t>
      </w:r>
      <w:r w:rsidR="002805FF" w:rsidRPr="00573547">
        <w:rPr>
          <w:rFonts w:ascii="Garamond" w:hAnsi="Garamond"/>
          <w:sz w:val="24"/>
          <w:szCs w:val="24"/>
          <w:lang w:val="en-US"/>
        </w:rPr>
        <w:t xml:space="preserve">of </w:t>
      </w:r>
      <w:r w:rsidR="006A5E43" w:rsidRPr="00573547">
        <w:rPr>
          <w:rFonts w:ascii="Garamond" w:hAnsi="Garamond"/>
          <w:sz w:val="24"/>
          <w:szCs w:val="24"/>
          <w:lang w:val="en-US"/>
        </w:rPr>
        <w:t xml:space="preserve">common pool resources. </w:t>
      </w:r>
    </w:p>
    <w:p w14:paraId="4DD9587C" w14:textId="7B897C9A" w:rsidR="006E109C" w:rsidRPr="00573547" w:rsidRDefault="006A5E43" w:rsidP="006E109C">
      <w:pPr>
        <w:spacing w:line="360" w:lineRule="auto"/>
        <w:jc w:val="both"/>
        <w:rPr>
          <w:rFonts w:ascii="Garamond" w:hAnsi="Garamond"/>
          <w:sz w:val="24"/>
          <w:szCs w:val="24"/>
          <w:lang w:val="en-US"/>
        </w:rPr>
      </w:pPr>
      <w:r w:rsidRPr="00573547">
        <w:rPr>
          <w:rFonts w:ascii="Garamond" w:hAnsi="Garamond"/>
          <w:sz w:val="24"/>
          <w:szCs w:val="24"/>
          <w:lang w:val="en-US"/>
        </w:rPr>
        <w:t>Along</w:t>
      </w:r>
      <w:r w:rsidR="00BA46FF" w:rsidRPr="00573547">
        <w:rPr>
          <w:rFonts w:ascii="Garamond" w:hAnsi="Garamond"/>
          <w:sz w:val="24"/>
          <w:szCs w:val="24"/>
          <w:lang w:val="en-US"/>
        </w:rPr>
        <w:t xml:space="preserve"> with</w:t>
      </w:r>
      <w:r w:rsidRPr="00573547">
        <w:rPr>
          <w:rFonts w:ascii="Garamond" w:hAnsi="Garamond"/>
          <w:sz w:val="24"/>
          <w:szCs w:val="24"/>
          <w:lang w:val="en-US"/>
        </w:rPr>
        <w:t xml:space="preserve"> this </w:t>
      </w:r>
      <w:r w:rsidR="002805FF" w:rsidRPr="00573547">
        <w:rPr>
          <w:rFonts w:ascii="Garamond" w:hAnsi="Garamond"/>
          <w:sz w:val="24"/>
          <w:szCs w:val="24"/>
          <w:lang w:val="en-US"/>
        </w:rPr>
        <w:t>second group of critique</w:t>
      </w:r>
      <w:r w:rsidR="00BA46FF" w:rsidRPr="00573547">
        <w:rPr>
          <w:rFonts w:ascii="Garamond" w:hAnsi="Garamond"/>
          <w:sz w:val="24"/>
          <w:szCs w:val="24"/>
          <w:lang w:val="en-US"/>
        </w:rPr>
        <w:t>s</w:t>
      </w:r>
      <w:r w:rsidR="002805FF" w:rsidRPr="00573547">
        <w:rPr>
          <w:rFonts w:ascii="Garamond" w:hAnsi="Garamond"/>
          <w:sz w:val="24"/>
          <w:szCs w:val="24"/>
          <w:lang w:val="en-US"/>
        </w:rPr>
        <w:t xml:space="preserve">, </w:t>
      </w:r>
      <w:r w:rsidR="003933C4" w:rsidRPr="00573547">
        <w:rPr>
          <w:rFonts w:ascii="Garamond" w:hAnsi="Garamond"/>
          <w:sz w:val="24"/>
          <w:szCs w:val="24"/>
          <w:lang w:val="en-US"/>
        </w:rPr>
        <w:t xml:space="preserve">it became necessary to </w:t>
      </w:r>
      <w:r w:rsidRPr="00573547">
        <w:rPr>
          <w:rFonts w:ascii="Garamond" w:hAnsi="Garamond"/>
          <w:sz w:val="24"/>
          <w:szCs w:val="24"/>
          <w:lang w:val="en-US"/>
        </w:rPr>
        <w:t>give more importance</w:t>
      </w:r>
      <w:r w:rsidR="003933C4" w:rsidRPr="00573547">
        <w:rPr>
          <w:rFonts w:ascii="Garamond" w:hAnsi="Garamond"/>
          <w:sz w:val="24"/>
          <w:szCs w:val="24"/>
          <w:lang w:val="en-US"/>
        </w:rPr>
        <w:t xml:space="preserve"> to</w:t>
      </w:r>
      <w:r w:rsidRPr="00573547">
        <w:rPr>
          <w:rFonts w:ascii="Garamond" w:hAnsi="Garamond"/>
          <w:sz w:val="24"/>
          <w:szCs w:val="24"/>
          <w:lang w:val="en-US"/>
        </w:rPr>
        <w:t>: (a) the group or community united around the re-production of common</w:t>
      </w:r>
      <w:r w:rsidR="003933C4" w:rsidRPr="00573547">
        <w:rPr>
          <w:rFonts w:ascii="Garamond" w:hAnsi="Garamond"/>
          <w:sz w:val="24"/>
          <w:szCs w:val="24"/>
          <w:lang w:val="en-US"/>
        </w:rPr>
        <w:t>s</w:t>
      </w:r>
      <w:r w:rsidR="002805FF" w:rsidRPr="00573547">
        <w:rPr>
          <w:rFonts w:ascii="Garamond" w:hAnsi="Garamond"/>
          <w:sz w:val="24"/>
          <w:szCs w:val="24"/>
          <w:lang w:val="en-US"/>
        </w:rPr>
        <w:t>;</w:t>
      </w:r>
      <w:r w:rsidRPr="00573547">
        <w:rPr>
          <w:rFonts w:ascii="Garamond" w:hAnsi="Garamond"/>
          <w:sz w:val="24"/>
          <w:szCs w:val="24"/>
          <w:lang w:val="en-US"/>
        </w:rPr>
        <w:t xml:space="preserve"> (b) the interaction underpinning the common</w:t>
      </w:r>
      <w:r w:rsidR="003933C4" w:rsidRPr="00573547">
        <w:rPr>
          <w:rFonts w:ascii="Garamond" w:hAnsi="Garamond"/>
          <w:sz w:val="24"/>
          <w:szCs w:val="24"/>
          <w:lang w:val="en-US"/>
        </w:rPr>
        <w:t>s</w:t>
      </w:r>
      <w:r w:rsidRPr="00573547">
        <w:rPr>
          <w:rFonts w:ascii="Garamond" w:hAnsi="Garamond"/>
          <w:sz w:val="24"/>
          <w:szCs w:val="24"/>
          <w:lang w:val="en-US"/>
        </w:rPr>
        <w:t xml:space="preserve">; </w:t>
      </w:r>
      <w:r w:rsidR="00E37186" w:rsidRPr="00573547">
        <w:rPr>
          <w:rFonts w:ascii="Garamond" w:hAnsi="Garamond"/>
          <w:sz w:val="24"/>
          <w:szCs w:val="24"/>
          <w:lang w:val="en-US"/>
        </w:rPr>
        <w:t xml:space="preserve">and </w:t>
      </w:r>
      <w:r w:rsidRPr="00573547">
        <w:rPr>
          <w:rFonts w:ascii="Garamond" w:hAnsi="Garamond"/>
          <w:sz w:val="24"/>
          <w:szCs w:val="24"/>
          <w:lang w:val="en-US"/>
        </w:rPr>
        <w:t>(c) the definition of the legitimate use of common</w:t>
      </w:r>
      <w:r w:rsidR="003933C4" w:rsidRPr="00573547">
        <w:rPr>
          <w:rFonts w:ascii="Garamond" w:hAnsi="Garamond"/>
          <w:sz w:val="24"/>
          <w:szCs w:val="24"/>
          <w:lang w:val="en-US"/>
        </w:rPr>
        <w:t>s</w:t>
      </w:r>
      <w:r w:rsidRPr="00573547">
        <w:rPr>
          <w:rFonts w:ascii="Garamond" w:hAnsi="Garamond"/>
          <w:sz w:val="24"/>
          <w:szCs w:val="24"/>
          <w:lang w:val="en-US"/>
        </w:rPr>
        <w:t>. Let</w:t>
      </w:r>
      <w:r w:rsidR="00E37186" w:rsidRPr="00573547">
        <w:rPr>
          <w:rFonts w:ascii="Garamond" w:hAnsi="Garamond"/>
          <w:sz w:val="24"/>
          <w:szCs w:val="24"/>
          <w:lang w:val="en-US"/>
        </w:rPr>
        <w:t>’</w:t>
      </w:r>
      <w:r w:rsidRPr="00573547">
        <w:rPr>
          <w:rFonts w:ascii="Garamond" w:hAnsi="Garamond"/>
          <w:sz w:val="24"/>
          <w:szCs w:val="24"/>
          <w:lang w:val="en-US"/>
        </w:rPr>
        <w:t xml:space="preserve">s </w:t>
      </w:r>
      <w:r w:rsidR="003933C4" w:rsidRPr="00573547">
        <w:rPr>
          <w:rFonts w:ascii="Garamond" w:hAnsi="Garamond"/>
          <w:sz w:val="24"/>
          <w:szCs w:val="24"/>
          <w:lang w:val="en-US"/>
        </w:rPr>
        <w:t xml:space="preserve">develop </w:t>
      </w:r>
      <w:r w:rsidRPr="00573547">
        <w:rPr>
          <w:rFonts w:ascii="Garamond" w:hAnsi="Garamond"/>
          <w:sz w:val="24"/>
          <w:szCs w:val="24"/>
          <w:lang w:val="en-US"/>
        </w:rPr>
        <w:t>th</w:t>
      </w:r>
      <w:r w:rsidR="00E37186" w:rsidRPr="00573547">
        <w:rPr>
          <w:rFonts w:ascii="Garamond" w:hAnsi="Garamond"/>
          <w:sz w:val="24"/>
          <w:szCs w:val="24"/>
          <w:lang w:val="en-US"/>
        </w:rPr>
        <w:t>e</w:t>
      </w:r>
      <w:r w:rsidRPr="00573547">
        <w:rPr>
          <w:rFonts w:ascii="Garamond" w:hAnsi="Garamond"/>
          <w:sz w:val="24"/>
          <w:szCs w:val="24"/>
          <w:lang w:val="en-US"/>
        </w:rPr>
        <w:t>se three points</w:t>
      </w:r>
      <w:r w:rsidR="003933C4" w:rsidRPr="00573547">
        <w:rPr>
          <w:rFonts w:ascii="Garamond" w:hAnsi="Garamond"/>
          <w:sz w:val="24"/>
          <w:szCs w:val="24"/>
          <w:lang w:val="en-US"/>
        </w:rPr>
        <w:t>:</w:t>
      </w:r>
    </w:p>
    <w:p w14:paraId="67C3F51F" w14:textId="20735697" w:rsidR="006A5E43" w:rsidRPr="00573547" w:rsidRDefault="006E109C" w:rsidP="006E109C">
      <w:pPr>
        <w:spacing w:line="360" w:lineRule="auto"/>
        <w:jc w:val="both"/>
        <w:rPr>
          <w:rFonts w:ascii="Garamond" w:hAnsi="Garamond"/>
          <w:sz w:val="24"/>
          <w:szCs w:val="24"/>
          <w:lang w:val="en-US"/>
        </w:rPr>
      </w:pPr>
      <w:r w:rsidRPr="00573547">
        <w:rPr>
          <w:rFonts w:ascii="Garamond" w:hAnsi="Garamond"/>
          <w:sz w:val="24"/>
          <w:szCs w:val="24"/>
          <w:lang w:val="en-US"/>
        </w:rPr>
        <w:t xml:space="preserve">First a </w:t>
      </w:r>
      <w:r w:rsidR="006A5E43" w:rsidRPr="00573547">
        <w:rPr>
          <w:rFonts w:ascii="Garamond" w:hAnsi="Garamond"/>
          <w:sz w:val="24"/>
          <w:szCs w:val="24"/>
          <w:lang w:val="en-US"/>
        </w:rPr>
        <w:t xml:space="preserve">common always implies a community. There is no common without a community </w:t>
      </w:r>
      <w:r w:rsidR="003933C4" w:rsidRPr="00573547">
        <w:rPr>
          <w:rFonts w:ascii="Garamond" w:hAnsi="Garamond"/>
          <w:sz w:val="24"/>
          <w:szCs w:val="24"/>
          <w:lang w:val="en-US"/>
        </w:rPr>
        <w:t xml:space="preserve">holding it </w:t>
      </w:r>
      <w:r w:rsidR="006A5E43" w:rsidRPr="00573547">
        <w:rPr>
          <w:rFonts w:ascii="Garamond" w:hAnsi="Garamond"/>
          <w:sz w:val="24"/>
          <w:szCs w:val="24"/>
          <w:lang w:val="en-US"/>
        </w:rPr>
        <w:t>as such</w:t>
      </w:r>
      <w:r w:rsidR="00E37186" w:rsidRPr="00573547">
        <w:rPr>
          <w:rFonts w:ascii="Garamond" w:hAnsi="Garamond"/>
          <w:sz w:val="24"/>
          <w:szCs w:val="24"/>
          <w:lang w:val="en-US"/>
        </w:rPr>
        <w:t>,</w:t>
      </w:r>
      <w:r w:rsidR="003933C4" w:rsidRPr="00573547">
        <w:rPr>
          <w:rFonts w:ascii="Garamond" w:hAnsi="Garamond"/>
          <w:sz w:val="24"/>
          <w:szCs w:val="24"/>
          <w:lang w:val="en-US"/>
        </w:rPr>
        <w:t xml:space="preserve"> without a community</w:t>
      </w:r>
      <w:r w:rsidR="006A5E43" w:rsidRPr="00573547">
        <w:rPr>
          <w:rFonts w:ascii="Garamond" w:hAnsi="Garamond"/>
          <w:sz w:val="24"/>
          <w:szCs w:val="24"/>
          <w:lang w:val="en-US"/>
        </w:rPr>
        <w:t xml:space="preserve"> </w:t>
      </w:r>
      <w:r w:rsidR="003933C4" w:rsidRPr="00573547">
        <w:rPr>
          <w:rFonts w:ascii="Garamond" w:hAnsi="Garamond"/>
          <w:sz w:val="24"/>
          <w:szCs w:val="24"/>
          <w:lang w:val="en-US"/>
        </w:rPr>
        <w:t xml:space="preserve">creating </w:t>
      </w:r>
      <w:r w:rsidR="006A5E43" w:rsidRPr="00573547">
        <w:rPr>
          <w:rFonts w:ascii="Garamond" w:hAnsi="Garamond"/>
          <w:sz w:val="24"/>
          <w:szCs w:val="24"/>
          <w:lang w:val="en-US"/>
        </w:rPr>
        <w:t xml:space="preserve">the common and </w:t>
      </w:r>
      <w:r w:rsidR="003933C4" w:rsidRPr="00573547">
        <w:rPr>
          <w:rFonts w:ascii="Garamond" w:hAnsi="Garamond"/>
          <w:sz w:val="24"/>
          <w:szCs w:val="24"/>
          <w:lang w:val="en-US"/>
        </w:rPr>
        <w:t xml:space="preserve">using </w:t>
      </w:r>
      <w:r w:rsidR="006A5E43" w:rsidRPr="00573547">
        <w:rPr>
          <w:rFonts w:ascii="Garamond" w:hAnsi="Garamond"/>
          <w:sz w:val="24"/>
          <w:szCs w:val="24"/>
          <w:lang w:val="en-US"/>
        </w:rPr>
        <w:t xml:space="preserve">it. </w:t>
      </w:r>
      <w:r w:rsidR="00E37186" w:rsidRPr="00573547">
        <w:rPr>
          <w:rFonts w:ascii="Garamond" w:hAnsi="Garamond"/>
          <w:sz w:val="24"/>
          <w:szCs w:val="24"/>
          <w:lang w:val="en-US"/>
        </w:rPr>
        <w:t>T</w:t>
      </w:r>
      <w:r w:rsidR="006A5E43" w:rsidRPr="00573547">
        <w:rPr>
          <w:rFonts w:ascii="Garamond" w:hAnsi="Garamond"/>
          <w:sz w:val="24"/>
          <w:szCs w:val="24"/>
          <w:lang w:val="en-US"/>
        </w:rPr>
        <w:t xml:space="preserve">his community is </w:t>
      </w:r>
      <w:r w:rsidR="006A5E43" w:rsidRPr="00573547">
        <w:rPr>
          <w:rFonts w:ascii="Garamond" w:hAnsi="Garamond"/>
          <w:i/>
          <w:iCs/>
          <w:sz w:val="24"/>
          <w:szCs w:val="24"/>
          <w:lang w:val="en-US"/>
        </w:rPr>
        <w:lastRenderedPageBreak/>
        <w:t>more</w:t>
      </w:r>
      <w:r w:rsidR="006A5E43" w:rsidRPr="00573547">
        <w:rPr>
          <w:rFonts w:ascii="Garamond" w:hAnsi="Garamond"/>
          <w:sz w:val="24"/>
          <w:szCs w:val="24"/>
          <w:lang w:val="en-US"/>
        </w:rPr>
        <w:t xml:space="preserve"> than a </w:t>
      </w:r>
      <w:r w:rsidR="003933C4" w:rsidRPr="00573547">
        <w:rPr>
          <w:rFonts w:ascii="Garamond" w:hAnsi="Garamond"/>
          <w:sz w:val="24"/>
          <w:szCs w:val="24"/>
          <w:lang w:val="en-US"/>
        </w:rPr>
        <w:t>mere ‘</w:t>
      </w:r>
      <w:r w:rsidR="006A5E43" w:rsidRPr="00573547">
        <w:rPr>
          <w:rFonts w:ascii="Garamond" w:hAnsi="Garamond"/>
          <w:sz w:val="24"/>
          <w:szCs w:val="24"/>
          <w:lang w:val="en-US"/>
        </w:rPr>
        <w:t>productive unit</w:t>
      </w:r>
      <w:r w:rsidR="00E37186" w:rsidRPr="00573547">
        <w:rPr>
          <w:rFonts w:ascii="Garamond" w:hAnsi="Garamond"/>
          <w:sz w:val="24"/>
          <w:szCs w:val="24"/>
          <w:lang w:val="en-US"/>
        </w:rPr>
        <w:t>;</w:t>
      </w:r>
      <w:r w:rsidR="003933C4" w:rsidRPr="00573547">
        <w:rPr>
          <w:rFonts w:ascii="Garamond" w:hAnsi="Garamond"/>
          <w:sz w:val="24"/>
          <w:szCs w:val="24"/>
          <w:lang w:val="en-US"/>
        </w:rPr>
        <w:t>’</w:t>
      </w:r>
      <w:r w:rsidR="006A5E43" w:rsidRPr="00573547">
        <w:rPr>
          <w:rFonts w:ascii="Garamond" w:hAnsi="Garamond"/>
          <w:sz w:val="24"/>
          <w:szCs w:val="24"/>
          <w:lang w:val="en-US"/>
        </w:rPr>
        <w:t xml:space="preserve"> it is a </w:t>
      </w:r>
      <w:r w:rsidR="003933C4" w:rsidRPr="00573547">
        <w:rPr>
          <w:rFonts w:ascii="Garamond" w:hAnsi="Garamond"/>
          <w:sz w:val="24"/>
          <w:szCs w:val="24"/>
          <w:lang w:val="en-US"/>
        </w:rPr>
        <w:t xml:space="preserve">complex </w:t>
      </w:r>
      <w:r w:rsidR="006A5E43" w:rsidRPr="00573547">
        <w:rPr>
          <w:rFonts w:ascii="Garamond" w:hAnsi="Garamond"/>
          <w:sz w:val="24"/>
          <w:szCs w:val="24"/>
          <w:lang w:val="en-US"/>
        </w:rPr>
        <w:t>social system</w:t>
      </w:r>
      <w:r w:rsidR="00E37186" w:rsidRPr="00573547">
        <w:rPr>
          <w:rFonts w:ascii="Garamond" w:hAnsi="Garamond"/>
          <w:sz w:val="24"/>
          <w:szCs w:val="24"/>
          <w:lang w:val="en-US"/>
        </w:rPr>
        <w:t>.</w:t>
      </w:r>
      <w:r w:rsidR="006A5E43" w:rsidRPr="00573547">
        <w:rPr>
          <w:rStyle w:val="Refdenotaalpie"/>
          <w:rFonts w:ascii="Garamond" w:hAnsi="Garamond"/>
          <w:sz w:val="24"/>
          <w:szCs w:val="24"/>
          <w:lang w:val="en-US"/>
        </w:rPr>
        <w:footnoteReference w:id="15"/>
      </w:r>
      <w:r w:rsidR="006A5E43" w:rsidRPr="00573547">
        <w:rPr>
          <w:rFonts w:ascii="Garamond" w:hAnsi="Garamond"/>
          <w:sz w:val="24"/>
          <w:szCs w:val="24"/>
          <w:lang w:val="en-US"/>
        </w:rPr>
        <w:t xml:space="preserve"> How it values and defines the common is crucial to understand</w:t>
      </w:r>
      <w:r w:rsidR="00E37186" w:rsidRPr="00573547">
        <w:rPr>
          <w:rFonts w:ascii="Garamond" w:hAnsi="Garamond"/>
          <w:sz w:val="24"/>
          <w:szCs w:val="24"/>
          <w:lang w:val="en-US"/>
        </w:rPr>
        <w:t>ing</w:t>
      </w:r>
      <w:r w:rsidR="006A5E43" w:rsidRPr="00573547">
        <w:rPr>
          <w:rFonts w:ascii="Garamond" w:hAnsi="Garamond"/>
          <w:sz w:val="24"/>
          <w:szCs w:val="24"/>
          <w:lang w:val="en-US"/>
        </w:rPr>
        <w:t xml:space="preserve"> the collective organizational arrangement created to govern the common.</w:t>
      </w:r>
      <w:r w:rsidR="002805FF" w:rsidRPr="00573547">
        <w:rPr>
          <w:rFonts w:ascii="Garamond" w:hAnsi="Garamond"/>
          <w:sz w:val="24"/>
          <w:szCs w:val="24"/>
          <w:lang w:val="en-US"/>
        </w:rPr>
        <w:t xml:space="preserve"> The public assessment and political definition of commons is </w:t>
      </w:r>
      <w:r w:rsidR="003933C4" w:rsidRPr="00573547">
        <w:rPr>
          <w:rFonts w:ascii="Garamond" w:hAnsi="Garamond"/>
          <w:sz w:val="24"/>
          <w:szCs w:val="24"/>
          <w:lang w:val="en-US"/>
        </w:rPr>
        <w:t xml:space="preserve">thus </w:t>
      </w:r>
      <w:r w:rsidR="002805FF" w:rsidRPr="00573547">
        <w:rPr>
          <w:rFonts w:ascii="Garamond" w:hAnsi="Garamond"/>
          <w:sz w:val="24"/>
          <w:szCs w:val="24"/>
          <w:lang w:val="en-US"/>
        </w:rPr>
        <w:t xml:space="preserve">a key factor </w:t>
      </w:r>
      <w:r w:rsidR="00E37186" w:rsidRPr="00573547">
        <w:rPr>
          <w:rFonts w:ascii="Garamond" w:hAnsi="Garamond"/>
          <w:sz w:val="24"/>
          <w:szCs w:val="24"/>
          <w:lang w:val="en-US"/>
        </w:rPr>
        <w:t>in its</w:t>
      </w:r>
      <w:r w:rsidR="002805FF" w:rsidRPr="00573547">
        <w:rPr>
          <w:rFonts w:ascii="Garamond" w:hAnsi="Garamond"/>
          <w:sz w:val="24"/>
          <w:szCs w:val="24"/>
          <w:lang w:val="en-US"/>
        </w:rPr>
        <w:t xml:space="preserve"> </w:t>
      </w:r>
      <w:r w:rsidR="003933C4" w:rsidRPr="00573547">
        <w:rPr>
          <w:rFonts w:ascii="Garamond" w:hAnsi="Garamond"/>
          <w:sz w:val="24"/>
          <w:szCs w:val="24"/>
          <w:lang w:val="en-US"/>
        </w:rPr>
        <w:t xml:space="preserve">very </w:t>
      </w:r>
      <w:r w:rsidR="002805FF" w:rsidRPr="00573547">
        <w:rPr>
          <w:rFonts w:ascii="Garamond" w:hAnsi="Garamond"/>
          <w:sz w:val="24"/>
          <w:szCs w:val="24"/>
          <w:lang w:val="en-US"/>
        </w:rPr>
        <w:t xml:space="preserve">existence. </w:t>
      </w:r>
      <w:r w:rsidR="006A5E43" w:rsidRPr="00573547">
        <w:rPr>
          <w:rFonts w:ascii="Garamond" w:hAnsi="Garamond"/>
          <w:sz w:val="24"/>
          <w:szCs w:val="24"/>
          <w:lang w:val="en-US"/>
        </w:rPr>
        <w:t xml:space="preserve"> </w:t>
      </w:r>
    </w:p>
    <w:p w14:paraId="639F96CD" w14:textId="02057496" w:rsidR="006A5E43" w:rsidRPr="00573547" w:rsidRDefault="006E109C" w:rsidP="006E109C">
      <w:pPr>
        <w:spacing w:line="360" w:lineRule="auto"/>
        <w:jc w:val="both"/>
        <w:rPr>
          <w:rFonts w:ascii="Garamond" w:hAnsi="Garamond"/>
          <w:sz w:val="24"/>
          <w:szCs w:val="24"/>
          <w:lang w:val="en-US"/>
        </w:rPr>
      </w:pPr>
      <w:r w:rsidRPr="00573547">
        <w:rPr>
          <w:rFonts w:ascii="Garamond" w:hAnsi="Garamond"/>
          <w:sz w:val="24"/>
          <w:szCs w:val="24"/>
          <w:lang w:val="en-US"/>
        </w:rPr>
        <w:t>Second, a</w:t>
      </w:r>
      <w:r w:rsidR="006A5E43" w:rsidRPr="00573547">
        <w:rPr>
          <w:rFonts w:ascii="Garamond" w:hAnsi="Garamond"/>
          <w:sz w:val="24"/>
          <w:szCs w:val="24"/>
          <w:lang w:val="en-US"/>
        </w:rPr>
        <w:t xml:space="preserve"> definition of commons should therefore put more emphasis on the activity itself and less </w:t>
      </w:r>
      <w:r w:rsidR="00F81747" w:rsidRPr="00573547">
        <w:rPr>
          <w:rFonts w:ascii="Garamond" w:hAnsi="Garamond"/>
          <w:sz w:val="24"/>
          <w:szCs w:val="24"/>
          <w:lang w:val="en-US"/>
        </w:rPr>
        <w:t>on</w:t>
      </w:r>
      <w:r w:rsidR="006A5E43" w:rsidRPr="00573547">
        <w:rPr>
          <w:rFonts w:ascii="Garamond" w:hAnsi="Garamond"/>
          <w:sz w:val="24"/>
          <w:szCs w:val="24"/>
          <w:lang w:val="en-US"/>
        </w:rPr>
        <w:t xml:space="preserve"> the output of this activity</w:t>
      </w:r>
      <w:r w:rsidR="00F81747" w:rsidRPr="00573547">
        <w:rPr>
          <w:rFonts w:ascii="Garamond" w:hAnsi="Garamond"/>
          <w:sz w:val="24"/>
          <w:szCs w:val="24"/>
          <w:lang w:val="en-US"/>
        </w:rPr>
        <w:t>,</w:t>
      </w:r>
      <w:r w:rsidR="005D2EE7" w:rsidRPr="00573547">
        <w:rPr>
          <w:rFonts w:ascii="Garamond" w:hAnsi="Garamond"/>
          <w:sz w:val="24"/>
          <w:szCs w:val="24"/>
          <w:lang w:val="en-US"/>
        </w:rPr>
        <w:t xml:space="preserve"> the common pool resource system</w:t>
      </w:r>
      <w:r w:rsidR="006A5E43" w:rsidRPr="00573547">
        <w:rPr>
          <w:rFonts w:ascii="Garamond" w:hAnsi="Garamond"/>
          <w:sz w:val="24"/>
          <w:szCs w:val="24"/>
          <w:lang w:val="en-US"/>
        </w:rPr>
        <w:t>. Linebaugh</w:t>
      </w:r>
      <w:r w:rsidR="00F81747" w:rsidRPr="00573547">
        <w:rPr>
          <w:rFonts w:ascii="Garamond" w:hAnsi="Garamond"/>
          <w:sz w:val="24"/>
          <w:szCs w:val="24"/>
          <w:lang w:val="en-US"/>
        </w:rPr>
        <w:t xml:space="preserve"> puts it straightforwardly</w:t>
      </w:r>
      <w:r w:rsidR="005D2EE7" w:rsidRPr="00573547">
        <w:rPr>
          <w:rFonts w:ascii="Garamond" w:hAnsi="Garamond"/>
          <w:sz w:val="24"/>
          <w:szCs w:val="24"/>
          <w:lang w:val="en-US"/>
        </w:rPr>
        <w:t>:</w:t>
      </w:r>
      <w:r w:rsidR="006A5E43" w:rsidRPr="00573547">
        <w:rPr>
          <w:rFonts w:ascii="Garamond" w:hAnsi="Garamond"/>
          <w:sz w:val="24"/>
          <w:szCs w:val="24"/>
          <w:lang w:val="en-US"/>
        </w:rPr>
        <w:t xml:space="preserve"> “the commons is an activity and, if anything, it expresses relationships in society that are inseparable from relations to nature. It might be better to keep the word as a verb, an activity, rather than as a noun, a substantive.’</w:t>
      </w:r>
      <w:r w:rsidR="006A5E43" w:rsidRPr="00573547">
        <w:rPr>
          <w:rStyle w:val="Refdenotaalpie"/>
          <w:rFonts w:ascii="Garamond" w:hAnsi="Garamond"/>
          <w:sz w:val="24"/>
          <w:szCs w:val="24"/>
          <w:lang w:val="en-US"/>
        </w:rPr>
        <w:footnoteReference w:id="16"/>
      </w:r>
      <w:r w:rsidR="006A5E43" w:rsidRPr="00573547">
        <w:rPr>
          <w:rFonts w:ascii="Garamond" w:hAnsi="Garamond"/>
          <w:sz w:val="24"/>
          <w:szCs w:val="24"/>
          <w:lang w:val="en-US"/>
        </w:rPr>
        <w:t xml:space="preserve"> </w:t>
      </w:r>
      <w:r w:rsidR="00F81747" w:rsidRPr="00573547">
        <w:rPr>
          <w:rFonts w:ascii="Garamond" w:hAnsi="Garamond"/>
          <w:sz w:val="24"/>
          <w:szCs w:val="24"/>
          <w:lang w:val="en-US"/>
        </w:rPr>
        <w:t>According to Helfrich, w</w:t>
      </w:r>
      <w:r w:rsidR="006A5E43" w:rsidRPr="00573547">
        <w:rPr>
          <w:rFonts w:ascii="Garamond" w:hAnsi="Garamond"/>
          <w:sz w:val="24"/>
          <w:szCs w:val="24"/>
          <w:lang w:val="en-US"/>
        </w:rPr>
        <w:t xml:space="preserve">e may better understand commons and their institutional arrangements if we think of them first as </w:t>
      </w:r>
      <w:r w:rsidR="006A5E43" w:rsidRPr="00573547">
        <w:rPr>
          <w:rFonts w:ascii="Garamond" w:hAnsi="Garamond"/>
          <w:i/>
          <w:iCs/>
          <w:sz w:val="24"/>
          <w:szCs w:val="24"/>
          <w:lang w:val="en-US"/>
        </w:rPr>
        <w:t>social practice</w:t>
      </w:r>
      <w:r w:rsidR="00F81747" w:rsidRPr="00573547">
        <w:rPr>
          <w:rFonts w:ascii="Garamond" w:hAnsi="Garamond"/>
          <w:i/>
          <w:iCs/>
          <w:sz w:val="24"/>
          <w:szCs w:val="24"/>
          <w:lang w:val="en-US"/>
        </w:rPr>
        <w:t>s</w:t>
      </w:r>
      <w:r w:rsidR="006A5E43" w:rsidRPr="00573547">
        <w:rPr>
          <w:rFonts w:ascii="Garamond" w:hAnsi="Garamond"/>
          <w:sz w:val="24"/>
          <w:szCs w:val="24"/>
          <w:lang w:val="en-US"/>
        </w:rPr>
        <w:t xml:space="preserve"> </w:t>
      </w:r>
      <w:r w:rsidR="002805FF" w:rsidRPr="00573547">
        <w:rPr>
          <w:rFonts w:ascii="Garamond" w:hAnsi="Garamond"/>
          <w:sz w:val="24"/>
          <w:szCs w:val="24"/>
          <w:lang w:val="en-US"/>
        </w:rPr>
        <w:t>shaping a society</w:t>
      </w:r>
      <w:r w:rsidR="00F81747" w:rsidRPr="00573547">
        <w:rPr>
          <w:rFonts w:ascii="Garamond" w:hAnsi="Garamond"/>
          <w:sz w:val="24"/>
          <w:szCs w:val="24"/>
          <w:lang w:val="en-US"/>
        </w:rPr>
        <w:t>.</w:t>
      </w:r>
      <w:r w:rsidR="006A5E43" w:rsidRPr="00573547">
        <w:rPr>
          <w:rStyle w:val="Refdenotaalpie"/>
          <w:rFonts w:ascii="Garamond" w:hAnsi="Garamond"/>
          <w:sz w:val="24"/>
          <w:szCs w:val="24"/>
          <w:lang w:val="en-US"/>
        </w:rPr>
        <w:footnoteReference w:id="17"/>
      </w:r>
      <w:r w:rsidR="006A5E43" w:rsidRPr="00573547">
        <w:rPr>
          <w:rFonts w:ascii="Garamond" w:hAnsi="Garamond"/>
          <w:sz w:val="24"/>
          <w:szCs w:val="24"/>
          <w:lang w:val="en-US"/>
        </w:rPr>
        <w:t xml:space="preserve"> The </w:t>
      </w:r>
      <w:r w:rsidR="006A5E43" w:rsidRPr="00573547">
        <w:rPr>
          <w:rFonts w:ascii="Garamond" w:hAnsi="Garamond"/>
          <w:i/>
          <w:iCs/>
          <w:sz w:val="24"/>
          <w:szCs w:val="24"/>
          <w:lang w:val="en-US"/>
        </w:rPr>
        <w:t>process</w:t>
      </w:r>
      <w:r w:rsidR="006A5E43" w:rsidRPr="00573547">
        <w:rPr>
          <w:rFonts w:ascii="Garamond" w:hAnsi="Garamond"/>
          <w:sz w:val="24"/>
          <w:szCs w:val="24"/>
          <w:lang w:val="en-US"/>
        </w:rPr>
        <w:t xml:space="preserve"> by which commons are produced and maintained are not only important for </w:t>
      </w:r>
      <w:r w:rsidR="00F81747" w:rsidRPr="00573547">
        <w:rPr>
          <w:rFonts w:ascii="Garamond" w:hAnsi="Garamond"/>
          <w:sz w:val="24"/>
          <w:szCs w:val="24"/>
          <w:lang w:val="en-US"/>
        </w:rPr>
        <w:t xml:space="preserve">their </w:t>
      </w:r>
      <w:r w:rsidR="006A5E43" w:rsidRPr="00573547">
        <w:rPr>
          <w:rFonts w:ascii="Garamond" w:hAnsi="Garamond"/>
          <w:sz w:val="24"/>
          <w:szCs w:val="24"/>
          <w:lang w:val="en-US"/>
        </w:rPr>
        <w:t xml:space="preserve">sustainability. The process shapes the </w:t>
      </w:r>
      <w:r w:rsidR="002805FF" w:rsidRPr="00573547">
        <w:rPr>
          <w:rFonts w:ascii="Garamond" w:hAnsi="Garamond"/>
          <w:sz w:val="24"/>
          <w:szCs w:val="24"/>
          <w:lang w:val="en-US"/>
        </w:rPr>
        <w:t>community</w:t>
      </w:r>
      <w:r w:rsidR="006A5E43" w:rsidRPr="00573547">
        <w:rPr>
          <w:rFonts w:ascii="Garamond" w:hAnsi="Garamond"/>
          <w:sz w:val="24"/>
          <w:szCs w:val="24"/>
          <w:lang w:val="en-US"/>
        </w:rPr>
        <w:t>, or as Euler state</w:t>
      </w:r>
      <w:r w:rsidR="005D2EE7" w:rsidRPr="00573547">
        <w:rPr>
          <w:rFonts w:ascii="Garamond" w:hAnsi="Garamond"/>
          <w:sz w:val="24"/>
          <w:szCs w:val="24"/>
          <w:lang w:val="en-US"/>
        </w:rPr>
        <w:t>s</w:t>
      </w:r>
      <w:r w:rsidR="006A5E43" w:rsidRPr="00573547">
        <w:rPr>
          <w:rFonts w:ascii="Garamond" w:hAnsi="Garamond"/>
          <w:sz w:val="24"/>
          <w:szCs w:val="24"/>
          <w:lang w:val="en-US"/>
        </w:rPr>
        <w:t xml:space="preserve"> using the old scholastic distinction</w:t>
      </w:r>
      <w:r w:rsidR="005D2EE7" w:rsidRPr="00573547">
        <w:rPr>
          <w:rFonts w:ascii="Garamond" w:hAnsi="Garamond"/>
          <w:sz w:val="24"/>
          <w:szCs w:val="24"/>
          <w:lang w:val="en-US"/>
        </w:rPr>
        <w:t>,</w:t>
      </w:r>
      <w:r w:rsidR="006A5E43" w:rsidRPr="00573547">
        <w:rPr>
          <w:rFonts w:ascii="Garamond" w:hAnsi="Garamond"/>
          <w:sz w:val="24"/>
          <w:szCs w:val="24"/>
          <w:lang w:val="en-US"/>
        </w:rPr>
        <w:t xml:space="preserve"> it </w:t>
      </w:r>
      <w:r w:rsidR="00F81747" w:rsidRPr="00573547">
        <w:rPr>
          <w:rFonts w:ascii="Garamond" w:hAnsi="Garamond"/>
          <w:sz w:val="24"/>
          <w:szCs w:val="24"/>
          <w:lang w:val="en-US"/>
        </w:rPr>
        <w:t>‘</w:t>
      </w:r>
      <w:r w:rsidR="006A5E43" w:rsidRPr="00573547">
        <w:rPr>
          <w:rFonts w:ascii="Garamond" w:hAnsi="Garamond"/>
          <w:sz w:val="24"/>
          <w:szCs w:val="24"/>
          <w:lang w:val="en-US"/>
        </w:rPr>
        <w:t>in-forms</w:t>
      </w:r>
      <w:r w:rsidR="00F81747" w:rsidRPr="00573547">
        <w:rPr>
          <w:rFonts w:ascii="Garamond" w:hAnsi="Garamond"/>
          <w:sz w:val="24"/>
          <w:szCs w:val="24"/>
          <w:lang w:val="en-US"/>
        </w:rPr>
        <w:t>’</w:t>
      </w:r>
      <w:r w:rsidR="006A5E43" w:rsidRPr="00573547">
        <w:rPr>
          <w:rFonts w:ascii="Garamond" w:hAnsi="Garamond"/>
          <w:sz w:val="24"/>
          <w:szCs w:val="24"/>
          <w:lang w:val="en-US"/>
        </w:rPr>
        <w:t xml:space="preserve"> the </w:t>
      </w:r>
      <w:r w:rsidR="002805FF" w:rsidRPr="00573547">
        <w:rPr>
          <w:rFonts w:ascii="Garamond" w:hAnsi="Garamond"/>
          <w:sz w:val="24"/>
          <w:szCs w:val="24"/>
          <w:lang w:val="en-US"/>
        </w:rPr>
        <w:t>community</w:t>
      </w:r>
      <w:r w:rsidR="00F81747" w:rsidRPr="00573547">
        <w:rPr>
          <w:rFonts w:ascii="Garamond" w:hAnsi="Garamond"/>
          <w:sz w:val="24"/>
          <w:szCs w:val="24"/>
          <w:lang w:val="en-US"/>
        </w:rPr>
        <w:t>.</w:t>
      </w:r>
      <w:r w:rsidR="006A5E43" w:rsidRPr="00573547">
        <w:rPr>
          <w:rStyle w:val="Refdenotaalpie"/>
          <w:rFonts w:ascii="Garamond" w:hAnsi="Garamond"/>
          <w:sz w:val="24"/>
          <w:szCs w:val="24"/>
          <w:lang w:val="en-US"/>
        </w:rPr>
        <w:footnoteReference w:id="18"/>
      </w:r>
      <w:r w:rsidR="006A5E43" w:rsidRPr="00573547">
        <w:rPr>
          <w:rFonts w:ascii="Garamond" w:hAnsi="Garamond"/>
          <w:sz w:val="24"/>
          <w:szCs w:val="24"/>
          <w:lang w:val="en-US"/>
        </w:rPr>
        <w:t xml:space="preserve"> We can’t correctly understand commons without thinking of the </w:t>
      </w:r>
      <w:r w:rsidR="006A5E43" w:rsidRPr="00573547">
        <w:rPr>
          <w:rFonts w:ascii="Garamond" w:hAnsi="Garamond"/>
          <w:i/>
          <w:iCs/>
          <w:sz w:val="24"/>
          <w:szCs w:val="24"/>
          <w:lang w:val="en-US"/>
        </w:rPr>
        <w:t>social practice</w:t>
      </w:r>
      <w:r w:rsidR="006A5E43" w:rsidRPr="00573547">
        <w:rPr>
          <w:rFonts w:ascii="Garamond" w:hAnsi="Garamond"/>
          <w:sz w:val="24"/>
          <w:szCs w:val="24"/>
          <w:lang w:val="en-US"/>
        </w:rPr>
        <w:t xml:space="preserve"> underpinning the reproduction of the common</w:t>
      </w:r>
      <w:r w:rsidR="002805FF" w:rsidRPr="00573547">
        <w:rPr>
          <w:rFonts w:ascii="Garamond" w:hAnsi="Garamond"/>
          <w:sz w:val="24"/>
          <w:szCs w:val="24"/>
          <w:lang w:val="en-US"/>
        </w:rPr>
        <w:t>.</w:t>
      </w:r>
      <w:r w:rsidR="006A5E43" w:rsidRPr="00573547">
        <w:rPr>
          <w:rStyle w:val="Refdenotaalpie"/>
          <w:rFonts w:ascii="Garamond" w:hAnsi="Garamond"/>
          <w:sz w:val="24"/>
          <w:szCs w:val="24"/>
          <w:lang w:val="en-US"/>
        </w:rPr>
        <w:footnoteReference w:id="19"/>
      </w:r>
      <w:r w:rsidR="006A5E43" w:rsidRPr="00573547">
        <w:rPr>
          <w:rFonts w:ascii="Garamond" w:hAnsi="Garamond"/>
          <w:sz w:val="24"/>
          <w:szCs w:val="24"/>
          <w:lang w:val="en-US"/>
        </w:rPr>
        <w:t xml:space="preserve">  </w:t>
      </w:r>
    </w:p>
    <w:p w14:paraId="7C692FEE" w14:textId="08A36C03" w:rsidR="006A5E43" w:rsidRPr="00573547" w:rsidRDefault="006E109C" w:rsidP="006E109C">
      <w:pPr>
        <w:spacing w:line="360" w:lineRule="auto"/>
        <w:jc w:val="both"/>
        <w:rPr>
          <w:rFonts w:ascii="Garamond" w:hAnsi="Garamond"/>
          <w:sz w:val="24"/>
          <w:szCs w:val="24"/>
          <w:lang w:val="en-US"/>
        </w:rPr>
      </w:pPr>
      <w:r w:rsidRPr="00573547">
        <w:rPr>
          <w:rFonts w:ascii="Garamond" w:hAnsi="Garamond"/>
          <w:sz w:val="24"/>
          <w:szCs w:val="24"/>
          <w:lang w:val="en-US"/>
        </w:rPr>
        <w:t>Thirdly</w:t>
      </w:r>
      <w:r w:rsidR="006A5E43" w:rsidRPr="00573547">
        <w:rPr>
          <w:rFonts w:ascii="Garamond" w:hAnsi="Garamond"/>
          <w:sz w:val="24"/>
          <w:szCs w:val="24"/>
          <w:lang w:val="en-US"/>
        </w:rPr>
        <w:t xml:space="preserve">, a definition of commons must consider the </w:t>
      </w:r>
      <w:r w:rsidR="006A5E43" w:rsidRPr="00573547">
        <w:rPr>
          <w:rFonts w:ascii="Garamond" w:hAnsi="Garamond"/>
          <w:i/>
          <w:iCs/>
          <w:sz w:val="24"/>
          <w:szCs w:val="24"/>
          <w:lang w:val="en-US"/>
        </w:rPr>
        <w:t>diversity of use</w:t>
      </w:r>
      <w:r w:rsidR="006A5E43" w:rsidRPr="00573547">
        <w:rPr>
          <w:rFonts w:ascii="Garamond" w:hAnsi="Garamond"/>
          <w:sz w:val="24"/>
          <w:szCs w:val="24"/>
          <w:lang w:val="en-US"/>
        </w:rPr>
        <w:t xml:space="preserve"> of resources</w:t>
      </w:r>
      <w:r w:rsidR="00F81747" w:rsidRPr="00573547">
        <w:rPr>
          <w:rFonts w:ascii="Garamond" w:hAnsi="Garamond"/>
          <w:sz w:val="24"/>
          <w:szCs w:val="24"/>
          <w:lang w:val="en-US"/>
        </w:rPr>
        <w:t>.</w:t>
      </w:r>
      <w:r w:rsidR="006A5E43" w:rsidRPr="00573547">
        <w:rPr>
          <w:rStyle w:val="Refdenotaalpie"/>
          <w:rFonts w:ascii="Garamond" w:hAnsi="Garamond"/>
          <w:sz w:val="24"/>
          <w:szCs w:val="24"/>
          <w:lang w:val="en-US"/>
        </w:rPr>
        <w:footnoteReference w:id="20"/>
      </w:r>
      <w:r w:rsidR="006A5E43" w:rsidRPr="00573547">
        <w:rPr>
          <w:rFonts w:ascii="Garamond" w:hAnsi="Garamond"/>
          <w:sz w:val="24"/>
          <w:szCs w:val="24"/>
          <w:lang w:val="en-US"/>
        </w:rPr>
        <w:t xml:space="preserve"> </w:t>
      </w:r>
      <w:r w:rsidR="002805FF" w:rsidRPr="00573547">
        <w:rPr>
          <w:rFonts w:ascii="Garamond" w:hAnsi="Garamond"/>
          <w:sz w:val="24"/>
          <w:szCs w:val="24"/>
          <w:lang w:val="en-US"/>
        </w:rPr>
        <w:t>T</w:t>
      </w:r>
      <w:r w:rsidR="006A5E43" w:rsidRPr="00573547">
        <w:rPr>
          <w:rFonts w:ascii="Garamond" w:hAnsi="Garamond"/>
          <w:sz w:val="24"/>
          <w:szCs w:val="24"/>
          <w:lang w:val="en-US"/>
        </w:rPr>
        <w:t xml:space="preserve">he social meaning of a </w:t>
      </w:r>
      <w:r w:rsidR="005D2EE7" w:rsidRPr="00573547">
        <w:rPr>
          <w:rFonts w:ascii="Garamond" w:hAnsi="Garamond"/>
          <w:sz w:val="24"/>
          <w:szCs w:val="24"/>
          <w:lang w:val="en-US"/>
        </w:rPr>
        <w:t xml:space="preserve">common </w:t>
      </w:r>
      <w:r w:rsidR="006A5E43" w:rsidRPr="00573547">
        <w:rPr>
          <w:rFonts w:ascii="Garamond" w:hAnsi="Garamond"/>
          <w:sz w:val="24"/>
          <w:szCs w:val="24"/>
          <w:lang w:val="en-US"/>
        </w:rPr>
        <w:t xml:space="preserve">is not fixed and may change according to the </w:t>
      </w:r>
      <w:r w:rsidR="005D2EE7" w:rsidRPr="00573547">
        <w:rPr>
          <w:rFonts w:ascii="Garamond" w:hAnsi="Garamond"/>
          <w:sz w:val="24"/>
          <w:szCs w:val="24"/>
          <w:lang w:val="en-US"/>
        </w:rPr>
        <w:t xml:space="preserve">evolution </w:t>
      </w:r>
      <w:r w:rsidR="006A5E43" w:rsidRPr="00573547">
        <w:rPr>
          <w:rFonts w:ascii="Garamond" w:hAnsi="Garamond"/>
          <w:sz w:val="24"/>
          <w:szCs w:val="24"/>
          <w:lang w:val="en-US"/>
        </w:rPr>
        <w:t>of a society</w:t>
      </w:r>
      <w:r w:rsidR="002805FF" w:rsidRPr="00573547">
        <w:rPr>
          <w:rFonts w:ascii="Garamond" w:hAnsi="Garamond"/>
          <w:sz w:val="24"/>
          <w:szCs w:val="24"/>
          <w:lang w:val="en-US"/>
        </w:rPr>
        <w:t xml:space="preserve">. </w:t>
      </w:r>
      <w:r w:rsidR="00B35DFF" w:rsidRPr="00573547">
        <w:rPr>
          <w:rFonts w:ascii="Garamond" w:hAnsi="Garamond"/>
          <w:sz w:val="24"/>
          <w:szCs w:val="24"/>
          <w:lang w:val="en-US"/>
        </w:rPr>
        <w:t>Thus,</w:t>
      </w:r>
      <w:r w:rsidR="006A5E43" w:rsidRPr="00573547">
        <w:rPr>
          <w:rFonts w:ascii="Garamond" w:hAnsi="Garamond"/>
          <w:sz w:val="24"/>
          <w:szCs w:val="24"/>
          <w:lang w:val="en-US"/>
        </w:rPr>
        <w:t xml:space="preserve"> the </w:t>
      </w:r>
      <w:r w:rsidR="006A5E43" w:rsidRPr="00573547">
        <w:rPr>
          <w:rFonts w:ascii="Garamond" w:hAnsi="Garamond"/>
          <w:i/>
          <w:iCs/>
          <w:sz w:val="24"/>
          <w:szCs w:val="24"/>
          <w:lang w:val="en-US"/>
        </w:rPr>
        <w:t>legitimate use</w:t>
      </w:r>
      <w:r w:rsidR="006A5E43" w:rsidRPr="00573547">
        <w:rPr>
          <w:rFonts w:ascii="Garamond" w:hAnsi="Garamond"/>
          <w:sz w:val="24"/>
          <w:szCs w:val="24"/>
          <w:lang w:val="en-US"/>
        </w:rPr>
        <w:t xml:space="preserve"> of a certain good will have to be defined. In line with the two previous critiques, </w:t>
      </w:r>
      <w:r w:rsidR="00F81747" w:rsidRPr="00573547">
        <w:rPr>
          <w:rFonts w:ascii="Garamond" w:hAnsi="Garamond"/>
          <w:sz w:val="24"/>
          <w:szCs w:val="24"/>
          <w:lang w:val="en-US"/>
        </w:rPr>
        <w:t xml:space="preserve">a resource’s </w:t>
      </w:r>
      <w:r w:rsidR="006A5E43" w:rsidRPr="00573547">
        <w:rPr>
          <w:rFonts w:ascii="Garamond" w:hAnsi="Garamond"/>
          <w:sz w:val="24"/>
          <w:szCs w:val="24"/>
          <w:lang w:val="en-US"/>
        </w:rPr>
        <w:t xml:space="preserve">diversity of use </w:t>
      </w:r>
      <w:r w:rsidR="002805FF" w:rsidRPr="00573547">
        <w:rPr>
          <w:rFonts w:ascii="Garamond" w:hAnsi="Garamond"/>
          <w:sz w:val="24"/>
          <w:szCs w:val="24"/>
          <w:lang w:val="en-US"/>
        </w:rPr>
        <w:t>under</w:t>
      </w:r>
      <w:r w:rsidR="00F81747" w:rsidRPr="00573547">
        <w:rPr>
          <w:rFonts w:ascii="Garamond" w:hAnsi="Garamond"/>
          <w:sz w:val="24"/>
          <w:szCs w:val="24"/>
          <w:lang w:val="en-US"/>
        </w:rPr>
        <w:t>scores</w:t>
      </w:r>
      <w:r w:rsidR="002805FF" w:rsidRPr="00573547">
        <w:rPr>
          <w:rFonts w:ascii="Garamond" w:hAnsi="Garamond"/>
          <w:sz w:val="24"/>
          <w:szCs w:val="24"/>
          <w:lang w:val="en-US"/>
        </w:rPr>
        <w:t xml:space="preserve"> the cultural and political</w:t>
      </w:r>
      <w:r w:rsidR="006A5E43" w:rsidRPr="00573547">
        <w:rPr>
          <w:rFonts w:ascii="Garamond" w:hAnsi="Garamond"/>
          <w:sz w:val="24"/>
          <w:szCs w:val="24"/>
          <w:lang w:val="en-US"/>
        </w:rPr>
        <w:t xml:space="preserve"> </w:t>
      </w:r>
      <w:r w:rsidR="002805FF" w:rsidRPr="00573547">
        <w:rPr>
          <w:rFonts w:ascii="Garamond" w:hAnsi="Garamond"/>
          <w:sz w:val="24"/>
          <w:szCs w:val="24"/>
          <w:lang w:val="en-US"/>
        </w:rPr>
        <w:t>nature of commons. T</w:t>
      </w:r>
      <w:r w:rsidR="006A5E43" w:rsidRPr="00573547">
        <w:rPr>
          <w:rFonts w:ascii="Garamond" w:hAnsi="Garamond"/>
          <w:sz w:val="24"/>
          <w:szCs w:val="24"/>
          <w:lang w:val="en-US"/>
        </w:rPr>
        <w:t>he</w:t>
      </w:r>
      <w:r w:rsidR="00F81747" w:rsidRPr="00573547">
        <w:rPr>
          <w:rFonts w:ascii="Garamond" w:hAnsi="Garamond"/>
          <w:sz w:val="24"/>
          <w:szCs w:val="24"/>
          <w:lang w:val="en-US"/>
        </w:rPr>
        <w:t>ir</w:t>
      </w:r>
      <w:r w:rsidR="006A5E43" w:rsidRPr="00573547">
        <w:rPr>
          <w:rFonts w:ascii="Garamond" w:hAnsi="Garamond"/>
          <w:sz w:val="24"/>
          <w:szCs w:val="24"/>
          <w:lang w:val="en-US"/>
        </w:rPr>
        <w:t xml:space="preserve"> organizational arrangements may not be driven </w:t>
      </w:r>
      <w:r w:rsidR="00F81747" w:rsidRPr="00573547">
        <w:rPr>
          <w:rFonts w:ascii="Garamond" w:hAnsi="Garamond"/>
          <w:sz w:val="24"/>
          <w:szCs w:val="24"/>
          <w:lang w:val="en-US"/>
        </w:rPr>
        <w:t xml:space="preserve">only </w:t>
      </w:r>
      <w:r w:rsidR="006A5E43" w:rsidRPr="00573547">
        <w:rPr>
          <w:rFonts w:ascii="Garamond" w:hAnsi="Garamond"/>
          <w:sz w:val="24"/>
          <w:szCs w:val="24"/>
          <w:lang w:val="en-US"/>
        </w:rPr>
        <w:t>by questions of su</w:t>
      </w:r>
      <w:r w:rsidRPr="00573547">
        <w:rPr>
          <w:rFonts w:ascii="Garamond" w:hAnsi="Garamond"/>
          <w:sz w:val="24"/>
          <w:szCs w:val="24"/>
          <w:lang w:val="en-US"/>
        </w:rPr>
        <w:t>b</w:t>
      </w:r>
      <w:r w:rsidR="006A5E43" w:rsidRPr="00573547">
        <w:rPr>
          <w:rFonts w:ascii="Garamond" w:hAnsi="Garamond"/>
          <w:sz w:val="24"/>
          <w:szCs w:val="24"/>
          <w:lang w:val="en-US"/>
        </w:rPr>
        <w:t>tractability of use and sustainability</w:t>
      </w:r>
      <w:r w:rsidR="00F81747" w:rsidRPr="00573547">
        <w:rPr>
          <w:rFonts w:ascii="Garamond" w:hAnsi="Garamond"/>
          <w:sz w:val="24"/>
          <w:szCs w:val="24"/>
          <w:lang w:val="en-US"/>
        </w:rPr>
        <w:t>,</w:t>
      </w:r>
      <w:r w:rsidR="00293015" w:rsidRPr="00573547">
        <w:rPr>
          <w:rFonts w:ascii="Garamond" w:hAnsi="Garamond"/>
          <w:sz w:val="24"/>
          <w:szCs w:val="24"/>
          <w:lang w:val="en-US"/>
        </w:rPr>
        <w:t xml:space="preserve"> as Ostrom proposed</w:t>
      </w:r>
      <w:r w:rsidR="006A5E43" w:rsidRPr="00573547">
        <w:rPr>
          <w:rFonts w:ascii="Garamond" w:hAnsi="Garamond"/>
          <w:sz w:val="24"/>
          <w:szCs w:val="24"/>
          <w:lang w:val="en-US"/>
        </w:rPr>
        <w:t xml:space="preserve">, but also by the meaning </w:t>
      </w:r>
      <w:r w:rsidR="00293015" w:rsidRPr="00573547">
        <w:rPr>
          <w:rFonts w:ascii="Garamond" w:hAnsi="Garamond"/>
          <w:sz w:val="24"/>
          <w:szCs w:val="24"/>
          <w:lang w:val="en-US"/>
        </w:rPr>
        <w:t xml:space="preserve">given to a common from which derives </w:t>
      </w:r>
      <w:r w:rsidR="006A5E43" w:rsidRPr="00573547">
        <w:rPr>
          <w:rFonts w:ascii="Garamond" w:hAnsi="Garamond"/>
          <w:sz w:val="24"/>
          <w:szCs w:val="24"/>
          <w:lang w:val="en-US"/>
        </w:rPr>
        <w:t xml:space="preserve">the </w:t>
      </w:r>
      <w:r w:rsidR="006A5E43" w:rsidRPr="00573547">
        <w:rPr>
          <w:rFonts w:ascii="Garamond" w:hAnsi="Garamond"/>
          <w:i/>
          <w:iCs/>
          <w:sz w:val="24"/>
          <w:szCs w:val="24"/>
          <w:lang w:val="en-US"/>
        </w:rPr>
        <w:t>legitimate use</w:t>
      </w:r>
      <w:r w:rsidR="006A5E43" w:rsidRPr="00573547">
        <w:rPr>
          <w:rFonts w:ascii="Garamond" w:hAnsi="Garamond"/>
          <w:sz w:val="24"/>
          <w:szCs w:val="24"/>
          <w:lang w:val="en-US"/>
        </w:rPr>
        <w:t xml:space="preserve"> </w:t>
      </w:r>
      <w:r w:rsidR="00293015" w:rsidRPr="00573547">
        <w:rPr>
          <w:rFonts w:ascii="Garamond" w:hAnsi="Garamond"/>
          <w:sz w:val="24"/>
          <w:szCs w:val="24"/>
          <w:lang w:val="en-US"/>
        </w:rPr>
        <w:t xml:space="preserve">defined for it </w:t>
      </w:r>
      <w:r w:rsidR="005D2EE7" w:rsidRPr="00573547">
        <w:rPr>
          <w:rFonts w:ascii="Garamond" w:hAnsi="Garamond"/>
          <w:sz w:val="24"/>
          <w:szCs w:val="24"/>
          <w:lang w:val="en-US"/>
        </w:rPr>
        <w:t xml:space="preserve">by </w:t>
      </w:r>
      <w:r w:rsidR="00293015" w:rsidRPr="00573547">
        <w:rPr>
          <w:rFonts w:ascii="Garamond" w:hAnsi="Garamond"/>
          <w:sz w:val="24"/>
          <w:szCs w:val="24"/>
          <w:lang w:val="en-US"/>
        </w:rPr>
        <w:t>a society</w:t>
      </w:r>
      <w:r w:rsidR="007E0D70" w:rsidRPr="00573547">
        <w:rPr>
          <w:rFonts w:ascii="Garamond" w:hAnsi="Garamond"/>
          <w:sz w:val="24"/>
          <w:szCs w:val="24"/>
          <w:lang w:val="en-US"/>
        </w:rPr>
        <w:t>.</w:t>
      </w:r>
    </w:p>
    <w:p w14:paraId="6A60A828" w14:textId="1A3A3504" w:rsidR="006A5E43" w:rsidRPr="00573547" w:rsidRDefault="006A5E43" w:rsidP="00A7029A">
      <w:pPr>
        <w:spacing w:line="360" w:lineRule="auto"/>
        <w:jc w:val="both"/>
        <w:rPr>
          <w:rFonts w:ascii="Garamond" w:hAnsi="Garamond"/>
          <w:sz w:val="24"/>
          <w:szCs w:val="24"/>
          <w:lang w:val="en-US"/>
        </w:rPr>
      </w:pPr>
      <w:r w:rsidRPr="00573547">
        <w:rPr>
          <w:rFonts w:ascii="Garamond" w:hAnsi="Garamond"/>
          <w:sz w:val="24"/>
          <w:szCs w:val="24"/>
          <w:lang w:val="en-US"/>
        </w:rPr>
        <w:t xml:space="preserve">Hence, commons may be better </w:t>
      </w:r>
      <w:r w:rsidR="0000220B" w:rsidRPr="00573547">
        <w:rPr>
          <w:rFonts w:ascii="Garamond" w:hAnsi="Garamond"/>
          <w:i/>
          <w:iCs/>
          <w:sz w:val="24"/>
          <w:szCs w:val="24"/>
          <w:lang w:val="en-US"/>
        </w:rPr>
        <w:t>defined</w:t>
      </w:r>
      <w:r w:rsidRPr="00573547">
        <w:rPr>
          <w:rFonts w:ascii="Garamond" w:hAnsi="Garamond"/>
          <w:sz w:val="24"/>
          <w:szCs w:val="24"/>
          <w:lang w:val="en-US"/>
        </w:rPr>
        <w:t xml:space="preserve"> as</w:t>
      </w:r>
      <w:r w:rsidR="0024701D" w:rsidRPr="00573547">
        <w:rPr>
          <w:rFonts w:ascii="Garamond" w:hAnsi="Garamond"/>
          <w:sz w:val="24"/>
          <w:szCs w:val="24"/>
          <w:lang w:val="en-US"/>
        </w:rPr>
        <w:t xml:space="preserve"> an</w:t>
      </w:r>
      <w:r w:rsidRPr="00573547">
        <w:rPr>
          <w:rFonts w:ascii="Garamond" w:hAnsi="Garamond"/>
          <w:sz w:val="24"/>
          <w:szCs w:val="24"/>
          <w:lang w:val="en-US"/>
        </w:rPr>
        <w:t xml:space="preserve"> “institutionalized, legal and infrastructural arrangement for a practice – commoning – in which we collaboratively organize and take responsibility for the use, maintenance and production of diverse resources</w:t>
      </w:r>
      <w:r w:rsidR="00FD13D4" w:rsidRPr="00573547">
        <w:rPr>
          <w:rFonts w:ascii="Garamond" w:hAnsi="Garamond"/>
          <w:sz w:val="24"/>
          <w:szCs w:val="24"/>
          <w:lang w:val="en-US"/>
        </w:rPr>
        <w:t>.</w:t>
      </w:r>
      <w:r w:rsidRPr="00573547">
        <w:rPr>
          <w:rFonts w:ascii="Garamond" w:hAnsi="Garamond"/>
          <w:sz w:val="24"/>
          <w:szCs w:val="24"/>
          <w:lang w:val="en-US"/>
        </w:rPr>
        <w:t>”</w:t>
      </w:r>
      <w:r w:rsidRPr="00573547">
        <w:rPr>
          <w:rStyle w:val="Refdenotaalpie"/>
          <w:rFonts w:ascii="Garamond" w:hAnsi="Garamond"/>
          <w:sz w:val="24"/>
          <w:szCs w:val="24"/>
          <w:lang w:val="en-US"/>
        </w:rPr>
        <w:footnoteReference w:id="21"/>
      </w:r>
      <w:r w:rsidR="00293015" w:rsidRPr="00573547">
        <w:rPr>
          <w:rFonts w:ascii="Garamond" w:hAnsi="Garamond"/>
          <w:sz w:val="24"/>
          <w:szCs w:val="24"/>
          <w:lang w:val="en-US"/>
        </w:rPr>
        <w:t xml:space="preserve"> Common</w:t>
      </w:r>
      <w:r w:rsidR="00FD13D4" w:rsidRPr="00573547">
        <w:rPr>
          <w:rFonts w:ascii="Garamond" w:hAnsi="Garamond"/>
          <w:sz w:val="24"/>
          <w:szCs w:val="24"/>
          <w:lang w:val="en-US"/>
        </w:rPr>
        <w:t>s</w:t>
      </w:r>
      <w:r w:rsidR="00293015" w:rsidRPr="00573547">
        <w:rPr>
          <w:rFonts w:ascii="Garamond" w:hAnsi="Garamond"/>
          <w:sz w:val="24"/>
          <w:szCs w:val="24"/>
          <w:lang w:val="en-US"/>
        </w:rPr>
        <w:t xml:space="preserve"> can </w:t>
      </w:r>
      <w:r w:rsidRPr="00573547">
        <w:rPr>
          <w:rFonts w:ascii="Garamond" w:hAnsi="Garamond"/>
          <w:sz w:val="24"/>
          <w:szCs w:val="24"/>
          <w:lang w:val="en-US"/>
        </w:rPr>
        <w:lastRenderedPageBreak/>
        <w:t xml:space="preserve">be </w:t>
      </w:r>
      <w:r w:rsidRPr="00573547">
        <w:rPr>
          <w:rFonts w:ascii="Garamond" w:hAnsi="Garamond"/>
          <w:i/>
          <w:iCs/>
          <w:sz w:val="24"/>
          <w:szCs w:val="24"/>
          <w:shd w:val="clear" w:color="auto" w:fill="FAFAFA"/>
          <w:lang w:val="en-US"/>
        </w:rPr>
        <w:t>understood</w:t>
      </w:r>
      <w:r w:rsidRPr="00573547">
        <w:rPr>
          <w:rFonts w:ascii="Garamond" w:hAnsi="Garamond"/>
          <w:sz w:val="24"/>
          <w:szCs w:val="24"/>
          <w:shd w:val="clear" w:color="auto" w:fill="FAFAFA"/>
          <w:lang w:val="en-US"/>
        </w:rPr>
        <w:t xml:space="preserve"> in terms of the social systems through which communities share resources and define the </w:t>
      </w:r>
      <w:r w:rsidR="005D2EE7" w:rsidRPr="00573547">
        <w:rPr>
          <w:rFonts w:ascii="Garamond" w:hAnsi="Garamond"/>
          <w:sz w:val="24"/>
          <w:szCs w:val="24"/>
          <w:shd w:val="clear" w:color="auto" w:fill="FAFAFA"/>
          <w:lang w:val="en-US"/>
        </w:rPr>
        <w:t xml:space="preserve">modalities </w:t>
      </w:r>
      <w:r w:rsidRPr="00573547">
        <w:rPr>
          <w:rFonts w:ascii="Garamond" w:hAnsi="Garamond"/>
          <w:sz w:val="24"/>
          <w:szCs w:val="24"/>
          <w:shd w:val="clear" w:color="auto" w:fill="FAFAFA"/>
          <w:lang w:val="en-US"/>
        </w:rPr>
        <w:t>of use, production and circulation of these resources</w:t>
      </w:r>
      <w:r w:rsidR="00293015" w:rsidRPr="00573547">
        <w:rPr>
          <w:rFonts w:ascii="Garamond" w:hAnsi="Garamond"/>
          <w:sz w:val="24"/>
          <w:szCs w:val="24"/>
          <w:shd w:val="clear" w:color="auto" w:fill="FAFAFA"/>
          <w:lang w:val="en-US"/>
        </w:rPr>
        <w:t>.</w:t>
      </w:r>
      <w:r w:rsidRPr="00573547">
        <w:rPr>
          <w:rStyle w:val="Refdenotaalpie"/>
          <w:rFonts w:ascii="Garamond" w:hAnsi="Garamond"/>
          <w:sz w:val="24"/>
          <w:szCs w:val="24"/>
          <w:shd w:val="clear" w:color="auto" w:fill="FAFAFA"/>
          <w:lang w:val="en-US"/>
        </w:rPr>
        <w:footnoteReference w:id="22"/>
      </w:r>
      <w:r w:rsidR="00293015" w:rsidRPr="00573547">
        <w:rPr>
          <w:rFonts w:ascii="Garamond" w:hAnsi="Garamond"/>
          <w:sz w:val="24"/>
          <w:szCs w:val="24"/>
          <w:shd w:val="clear" w:color="auto" w:fill="FAFAFA"/>
          <w:lang w:val="en-US"/>
        </w:rPr>
        <w:t xml:space="preserve"> </w:t>
      </w:r>
      <w:r w:rsidR="00293015" w:rsidRPr="00573547">
        <w:rPr>
          <w:rFonts w:ascii="Garamond" w:hAnsi="Garamond"/>
          <w:sz w:val="24"/>
          <w:szCs w:val="24"/>
          <w:lang w:val="en-US"/>
        </w:rPr>
        <w:t xml:space="preserve">Our matrix of common goods dynamic will adopt </w:t>
      </w:r>
      <w:r w:rsidR="003B4EBB" w:rsidRPr="00573547">
        <w:rPr>
          <w:rFonts w:ascii="Garamond" w:hAnsi="Garamond"/>
          <w:sz w:val="24"/>
          <w:szCs w:val="24"/>
          <w:lang w:val="en-US"/>
        </w:rPr>
        <w:t>this</w:t>
      </w:r>
      <w:r w:rsidR="00293015" w:rsidRPr="00573547">
        <w:rPr>
          <w:rFonts w:ascii="Garamond" w:hAnsi="Garamond"/>
          <w:sz w:val="24"/>
          <w:szCs w:val="24"/>
          <w:lang w:val="en-US"/>
        </w:rPr>
        <w:t xml:space="preserve"> definition. </w:t>
      </w:r>
    </w:p>
    <w:p w14:paraId="14C5F3A6" w14:textId="0920EFB0" w:rsidR="00257532" w:rsidRPr="00573547" w:rsidRDefault="00257532" w:rsidP="00A7029A">
      <w:pPr>
        <w:spacing w:before="120" w:line="360" w:lineRule="auto"/>
        <w:jc w:val="both"/>
        <w:rPr>
          <w:rFonts w:ascii="Garamond" w:eastAsia="Garamond" w:hAnsi="Garamond" w:cs="Garamond"/>
          <w:sz w:val="24"/>
          <w:szCs w:val="24"/>
          <w:lang w:val="en-US"/>
        </w:rPr>
      </w:pPr>
    </w:p>
    <w:p w14:paraId="4F97F83F" w14:textId="1DB12D92" w:rsidR="00257532" w:rsidRPr="00573547" w:rsidRDefault="00257532" w:rsidP="00A7029A">
      <w:pPr>
        <w:spacing w:before="120" w:line="360" w:lineRule="auto"/>
        <w:jc w:val="both"/>
        <w:rPr>
          <w:rFonts w:ascii="Garamond" w:eastAsia="Garamond" w:hAnsi="Garamond" w:cs="Garamond"/>
          <w:b/>
          <w:bCs/>
          <w:sz w:val="24"/>
          <w:szCs w:val="24"/>
          <w:lang w:val="en-US"/>
        </w:rPr>
      </w:pPr>
      <w:r w:rsidRPr="00573547">
        <w:rPr>
          <w:rFonts w:ascii="Garamond" w:eastAsia="Garamond" w:hAnsi="Garamond" w:cs="Garamond"/>
          <w:b/>
          <w:bCs/>
          <w:sz w:val="24"/>
          <w:szCs w:val="24"/>
          <w:lang w:val="en-US"/>
        </w:rPr>
        <w:t>2. Community</w:t>
      </w:r>
      <w:r w:rsidR="00FD13D4" w:rsidRPr="00573547">
        <w:rPr>
          <w:rFonts w:ascii="Garamond" w:eastAsia="Garamond" w:hAnsi="Garamond" w:cs="Garamond"/>
          <w:b/>
          <w:bCs/>
          <w:sz w:val="24"/>
          <w:szCs w:val="24"/>
          <w:lang w:val="en-US"/>
        </w:rPr>
        <w:t>-</w:t>
      </w:r>
      <w:r w:rsidRPr="00573547">
        <w:rPr>
          <w:rFonts w:ascii="Garamond" w:eastAsia="Garamond" w:hAnsi="Garamond" w:cs="Garamond"/>
          <w:b/>
          <w:bCs/>
          <w:sz w:val="24"/>
          <w:szCs w:val="24"/>
          <w:lang w:val="en-US"/>
        </w:rPr>
        <w:t xml:space="preserve">Based or </w:t>
      </w:r>
      <w:r w:rsidR="00FD13D4" w:rsidRPr="00573547">
        <w:rPr>
          <w:rFonts w:ascii="Garamond" w:eastAsia="Garamond" w:hAnsi="Garamond" w:cs="Garamond"/>
          <w:b/>
          <w:bCs/>
          <w:sz w:val="24"/>
          <w:szCs w:val="24"/>
          <w:lang w:val="en-US"/>
        </w:rPr>
        <w:t>Community-</w:t>
      </w:r>
      <w:r w:rsidRPr="00573547">
        <w:rPr>
          <w:rFonts w:ascii="Garamond" w:eastAsia="Garamond" w:hAnsi="Garamond" w:cs="Garamond"/>
          <w:b/>
          <w:bCs/>
          <w:sz w:val="24"/>
          <w:szCs w:val="24"/>
          <w:lang w:val="en-US"/>
        </w:rPr>
        <w:t xml:space="preserve">Driven Development Programs </w:t>
      </w:r>
    </w:p>
    <w:p w14:paraId="051A1018" w14:textId="0DBA5DE8" w:rsidR="00257532" w:rsidRPr="00573547" w:rsidRDefault="00257532"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Ostr</w:t>
      </w:r>
      <w:r w:rsidR="004A6799" w:rsidRPr="00573547">
        <w:rPr>
          <w:rFonts w:ascii="Garamond" w:eastAsia="Garamond" w:hAnsi="Garamond" w:cs="Garamond"/>
          <w:sz w:val="24"/>
          <w:szCs w:val="24"/>
          <w:lang w:val="en-US"/>
        </w:rPr>
        <w:t>o</w:t>
      </w:r>
      <w:r w:rsidRPr="00573547">
        <w:rPr>
          <w:rFonts w:ascii="Garamond" w:eastAsia="Garamond" w:hAnsi="Garamond" w:cs="Garamond"/>
          <w:sz w:val="24"/>
          <w:szCs w:val="24"/>
          <w:lang w:val="en-US"/>
        </w:rPr>
        <w:t>m</w:t>
      </w:r>
      <w:r w:rsidR="004A6799" w:rsidRPr="00573547">
        <w:rPr>
          <w:rFonts w:ascii="Garamond" w:eastAsia="Garamond" w:hAnsi="Garamond" w:cs="Garamond"/>
          <w:sz w:val="24"/>
          <w:szCs w:val="24"/>
          <w:lang w:val="en-US"/>
        </w:rPr>
        <w:t>’s</w:t>
      </w:r>
      <w:r w:rsidRPr="00573547">
        <w:rPr>
          <w:rFonts w:ascii="Garamond" w:eastAsia="Garamond" w:hAnsi="Garamond" w:cs="Garamond"/>
          <w:sz w:val="24"/>
          <w:szCs w:val="24"/>
          <w:lang w:val="en-US"/>
        </w:rPr>
        <w:t xml:space="preserve"> </w:t>
      </w:r>
      <w:r w:rsidR="003B4EBB" w:rsidRPr="00573547">
        <w:rPr>
          <w:rFonts w:ascii="Garamond" w:eastAsia="Garamond" w:hAnsi="Garamond" w:cs="Garamond"/>
          <w:sz w:val="24"/>
          <w:szCs w:val="24"/>
          <w:lang w:val="en-US"/>
        </w:rPr>
        <w:t>principles</w:t>
      </w:r>
      <w:r w:rsidR="005D2EE7" w:rsidRPr="00573547">
        <w:rPr>
          <w:rFonts w:ascii="Garamond" w:eastAsia="Garamond" w:hAnsi="Garamond" w:cs="Garamond"/>
          <w:sz w:val="24"/>
          <w:szCs w:val="24"/>
          <w:lang w:val="en-US"/>
        </w:rPr>
        <w:t xml:space="preserve"> -</w:t>
      </w:r>
      <w:r w:rsidRPr="00573547">
        <w:rPr>
          <w:rFonts w:ascii="Garamond" w:eastAsia="Garamond" w:hAnsi="Garamond" w:cs="Garamond"/>
          <w:sz w:val="24"/>
          <w:szCs w:val="24"/>
          <w:lang w:val="en-US"/>
        </w:rPr>
        <w:t xml:space="preserve"> part of a wider interest </w:t>
      </w:r>
      <w:r w:rsidR="00FD13D4" w:rsidRPr="00573547">
        <w:rPr>
          <w:rFonts w:ascii="Garamond" w:eastAsia="Garamond" w:hAnsi="Garamond" w:cs="Garamond"/>
          <w:sz w:val="24"/>
          <w:szCs w:val="24"/>
          <w:lang w:val="en-US"/>
        </w:rPr>
        <w:t>in</w:t>
      </w:r>
      <w:r w:rsidRPr="00573547">
        <w:rPr>
          <w:rFonts w:ascii="Garamond" w:eastAsia="Garamond" w:hAnsi="Garamond" w:cs="Garamond"/>
          <w:sz w:val="24"/>
          <w:szCs w:val="24"/>
          <w:lang w:val="en-US"/>
        </w:rPr>
        <w:t xml:space="preserve"> participation and social capital</w:t>
      </w:r>
      <w:r w:rsidR="005D2EE7" w:rsidRPr="00573547">
        <w:rPr>
          <w:rFonts w:ascii="Garamond" w:eastAsia="Garamond" w:hAnsi="Garamond" w:cs="Garamond"/>
          <w:sz w:val="24"/>
          <w:szCs w:val="24"/>
          <w:lang w:val="en-US"/>
        </w:rPr>
        <w:t xml:space="preserve"> -</w:t>
      </w:r>
      <w:r w:rsidRPr="00573547">
        <w:rPr>
          <w:rFonts w:ascii="Garamond" w:eastAsia="Garamond" w:hAnsi="Garamond" w:cs="Garamond"/>
          <w:sz w:val="24"/>
          <w:szCs w:val="24"/>
          <w:lang w:val="en-US"/>
        </w:rPr>
        <w:t xml:space="preserve"> were swiftly picked up by the World Bank</w:t>
      </w:r>
      <w:r w:rsidR="00FD13D4"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which </w:t>
      </w:r>
      <w:r w:rsidR="00FD13D4" w:rsidRPr="00573547">
        <w:rPr>
          <w:rFonts w:ascii="Garamond" w:eastAsia="Garamond" w:hAnsi="Garamond" w:cs="Garamond"/>
          <w:sz w:val="24"/>
          <w:szCs w:val="24"/>
          <w:lang w:val="en-US"/>
        </w:rPr>
        <w:t xml:space="preserve">in the 90s </w:t>
      </w:r>
      <w:r w:rsidRPr="00573547">
        <w:rPr>
          <w:rFonts w:ascii="Garamond" w:eastAsia="Garamond" w:hAnsi="Garamond" w:cs="Garamond"/>
          <w:sz w:val="24"/>
          <w:szCs w:val="24"/>
          <w:lang w:val="en-US"/>
        </w:rPr>
        <w:t xml:space="preserve">launched </w:t>
      </w:r>
      <w:r w:rsidR="005D2EE7" w:rsidRPr="00573547">
        <w:rPr>
          <w:rFonts w:ascii="Garamond" w:eastAsia="Garamond" w:hAnsi="Garamond" w:cs="Garamond"/>
          <w:sz w:val="24"/>
          <w:szCs w:val="24"/>
          <w:lang w:val="en-US"/>
        </w:rPr>
        <w:t>a new sort of development pro</w:t>
      </w:r>
      <w:r w:rsidR="00FD13D4" w:rsidRPr="00573547">
        <w:rPr>
          <w:rFonts w:ascii="Garamond" w:eastAsia="Garamond" w:hAnsi="Garamond" w:cs="Garamond"/>
          <w:sz w:val="24"/>
          <w:szCs w:val="24"/>
          <w:lang w:val="en-US"/>
        </w:rPr>
        <w:t>ject</w:t>
      </w:r>
      <w:r w:rsidR="005D2EE7" w:rsidRPr="00573547">
        <w:rPr>
          <w:rFonts w:ascii="Garamond" w:eastAsia="Garamond" w:hAnsi="Garamond" w:cs="Garamond"/>
          <w:sz w:val="24"/>
          <w:szCs w:val="24"/>
          <w:lang w:val="en-US"/>
        </w:rPr>
        <w:t xml:space="preserve"> called </w:t>
      </w:r>
      <w:r w:rsidRPr="00573547">
        <w:rPr>
          <w:rFonts w:ascii="Garamond" w:eastAsia="Garamond" w:hAnsi="Garamond" w:cs="Garamond"/>
          <w:sz w:val="24"/>
          <w:szCs w:val="24"/>
          <w:lang w:val="en-US"/>
        </w:rPr>
        <w:t>Community</w:t>
      </w:r>
      <w:r w:rsidR="00FD13D4"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Based or </w:t>
      </w:r>
      <w:r w:rsidR="00FD13D4" w:rsidRPr="00573547">
        <w:rPr>
          <w:rFonts w:ascii="Garamond" w:eastAsia="Garamond" w:hAnsi="Garamond" w:cs="Garamond"/>
          <w:sz w:val="24"/>
          <w:szCs w:val="24"/>
          <w:lang w:val="en-US"/>
        </w:rPr>
        <w:t>Community-</w:t>
      </w:r>
      <w:r w:rsidRPr="00573547">
        <w:rPr>
          <w:rFonts w:ascii="Garamond" w:eastAsia="Garamond" w:hAnsi="Garamond" w:cs="Garamond"/>
          <w:sz w:val="24"/>
          <w:szCs w:val="24"/>
          <w:lang w:val="en-US"/>
        </w:rPr>
        <w:t xml:space="preserve">Driven Development (CBDs </w:t>
      </w:r>
      <w:r w:rsidR="00371420" w:rsidRPr="00573547">
        <w:rPr>
          <w:rFonts w:ascii="Garamond" w:eastAsia="Garamond" w:hAnsi="Garamond" w:cs="Garamond"/>
          <w:sz w:val="24"/>
          <w:szCs w:val="24"/>
          <w:lang w:val="en-US"/>
        </w:rPr>
        <w:t xml:space="preserve">and </w:t>
      </w:r>
      <w:r w:rsidRPr="00573547">
        <w:rPr>
          <w:rFonts w:ascii="Garamond" w:eastAsia="Garamond" w:hAnsi="Garamond" w:cs="Garamond"/>
          <w:sz w:val="24"/>
          <w:szCs w:val="24"/>
          <w:lang w:val="en-US"/>
        </w:rPr>
        <w:t xml:space="preserve">CDDs). The importance </w:t>
      </w:r>
      <w:r w:rsidR="0000220B" w:rsidRPr="00573547">
        <w:rPr>
          <w:rFonts w:ascii="Garamond" w:eastAsia="Garamond" w:hAnsi="Garamond" w:cs="Garamond"/>
          <w:sz w:val="24"/>
          <w:szCs w:val="24"/>
          <w:lang w:val="en-US"/>
        </w:rPr>
        <w:t xml:space="preserve">of gathering </w:t>
      </w:r>
      <w:r w:rsidRPr="00573547">
        <w:rPr>
          <w:rFonts w:ascii="Garamond" w:eastAsia="Garamond" w:hAnsi="Garamond" w:cs="Garamond"/>
          <w:sz w:val="24"/>
          <w:szCs w:val="24"/>
          <w:lang w:val="en-US"/>
        </w:rPr>
        <w:t xml:space="preserve">the </w:t>
      </w:r>
      <w:r w:rsidR="0000220B" w:rsidRPr="00573547">
        <w:rPr>
          <w:rFonts w:ascii="Garamond" w:eastAsia="Garamond" w:hAnsi="Garamond" w:cs="Garamond"/>
          <w:sz w:val="24"/>
          <w:szCs w:val="24"/>
          <w:lang w:val="en-US"/>
        </w:rPr>
        <w:t xml:space="preserve">right </w:t>
      </w:r>
      <w:r w:rsidRPr="00573547">
        <w:rPr>
          <w:rFonts w:ascii="Garamond" w:eastAsia="Garamond" w:hAnsi="Garamond" w:cs="Garamond"/>
          <w:sz w:val="24"/>
          <w:szCs w:val="24"/>
          <w:lang w:val="en-US"/>
        </w:rPr>
        <w:t xml:space="preserve">political will needed for projects to achieve results </w:t>
      </w:r>
      <w:r w:rsidR="0000220B" w:rsidRPr="00573547">
        <w:rPr>
          <w:rFonts w:ascii="Garamond" w:eastAsia="Garamond" w:hAnsi="Garamond" w:cs="Garamond"/>
          <w:sz w:val="24"/>
          <w:szCs w:val="24"/>
          <w:lang w:val="en-US"/>
        </w:rPr>
        <w:t>was acknowledged</w:t>
      </w:r>
      <w:r w:rsidRPr="00573547">
        <w:rPr>
          <w:rFonts w:ascii="Garamond" w:eastAsia="Garamond" w:hAnsi="Garamond" w:cs="Garamond"/>
          <w:sz w:val="24"/>
          <w:szCs w:val="24"/>
          <w:lang w:val="en-US"/>
        </w:rPr>
        <w:t>, with other initiatives like the W</w:t>
      </w:r>
      <w:r w:rsidR="005D2EE7" w:rsidRPr="00573547">
        <w:rPr>
          <w:rFonts w:ascii="Garamond" w:eastAsia="Garamond" w:hAnsi="Garamond" w:cs="Garamond"/>
          <w:sz w:val="24"/>
          <w:szCs w:val="24"/>
          <w:lang w:val="en-US"/>
        </w:rPr>
        <w:t xml:space="preserve">orld Bank </w:t>
      </w:r>
      <w:r w:rsidRPr="00573547">
        <w:rPr>
          <w:rFonts w:ascii="Garamond" w:eastAsia="Garamond" w:hAnsi="Garamond" w:cs="Garamond"/>
          <w:sz w:val="24"/>
          <w:szCs w:val="24"/>
          <w:lang w:val="en-US"/>
        </w:rPr>
        <w:t>Governance Index being launched at the same time</w:t>
      </w:r>
      <w:r w:rsidR="00720DD6" w:rsidRPr="00573547">
        <w:rPr>
          <w:rFonts w:ascii="Garamond" w:eastAsia="Garamond" w:hAnsi="Garamond" w:cs="Garamond"/>
          <w:sz w:val="24"/>
          <w:szCs w:val="24"/>
          <w:lang w:val="en-US"/>
        </w:rPr>
        <w:t>.</w:t>
      </w:r>
      <w:r w:rsidR="005D2EE7" w:rsidRPr="00573547">
        <w:rPr>
          <w:rStyle w:val="Refdenotaalpie"/>
          <w:rFonts w:ascii="Garamond" w:eastAsia="Garamond" w:hAnsi="Garamond" w:cs="Garamond"/>
          <w:sz w:val="24"/>
          <w:szCs w:val="24"/>
          <w:lang w:val="en-US"/>
        </w:rPr>
        <w:footnoteReference w:id="23"/>
      </w:r>
      <w:r w:rsidRPr="00573547">
        <w:rPr>
          <w:rFonts w:ascii="Garamond" w:eastAsia="Garamond" w:hAnsi="Garamond" w:cs="Garamond"/>
          <w:sz w:val="24"/>
          <w:szCs w:val="24"/>
          <w:lang w:val="en-US"/>
        </w:rPr>
        <w:t xml:space="preserve"> Equally important and related was the need to embed development practice in local communities whenever possible</w:t>
      </w:r>
      <w:r w:rsidR="00720DD6" w:rsidRPr="00573547">
        <w:rPr>
          <w:rFonts w:ascii="Garamond" w:eastAsia="Garamond" w:hAnsi="Garamond" w:cs="Garamond"/>
          <w:sz w:val="24"/>
          <w:szCs w:val="24"/>
          <w:lang w:val="en-US"/>
        </w:rPr>
        <w:t>.</w:t>
      </w:r>
      <w:r w:rsidR="00E67554" w:rsidRPr="00573547">
        <w:rPr>
          <w:rStyle w:val="Refdenotaalpie"/>
          <w:rFonts w:ascii="Garamond" w:eastAsia="Garamond" w:hAnsi="Garamond" w:cs="Garamond"/>
          <w:sz w:val="24"/>
          <w:szCs w:val="24"/>
          <w:lang w:val="en-US"/>
        </w:rPr>
        <w:footnoteReference w:id="24"/>
      </w:r>
      <w:r w:rsidRPr="00573547">
        <w:rPr>
          <w:rFonts w:ascii="Garamond" w:eastAsia="Garamond" w:hAnsi="Garamond" w:cs="Garamond"/>
          <w:sz w:val="24"/>
          <w:szCs w:val="24"/>
          <w:lang w:val="en-US"/>
        </w:rPr>
        <w:t xml:space="preserve"> These CBD and CDD programs became a growing trend in the following years, quickly attracting huge investments by international aid agencies</w:t>
      </w:r>
      <w:r w:rsidR="000D5B7C" w:rsidRPr="00573547">
        <w:rPr>
          <w:rStyle w:val="Refdenotaalpie"/>
          <w:rFonts w:ascii="Garamond" w:eastAsia="Garamond" w:hAnsi="Garamond" w:cs="Garamond"/>
          <w:sz w:val="24"/>
          <w:szCs w:val="24"/>
          <w:lang w:val="en-US"/>
        </w:rPr>
        <w:footnoteReference w:id="25"/>
      </w:r>
      <w:r w:rsidRPr="00573547">
        <w:rPr>
          <w:rFonts w:ascii="Garamond" w:eastAsia="Garamond" w:hAnsi="Garamond" w:cs="Garamond"/>
          <w:sz w:val="24"/>
          <w:szCs w:val="24"/>
          <w:lang w:val="en-US"/>
        </w:rPr>
        <w:t xml:space="preserve">.   </w:t>
      </w:r>
    </w:p>
    <w:p w14:paraId="53E81334" w14:textId="5A5939B4" w:rsidR="00257532" w:rsidRPr="00573547" w:rsidRDefault="00257532"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Why</w:t>
      </w:r>
      <w:r w:rsidR="00720DD6" w:rsidRPr="00573547">
        <w:rPr>
          <w:rFonts w:ascii="Garamond" w:eastAsia="Garamond" w:hAnsi="Garamond" w:cs="Garamond"/>
          <w:sz w:val="24"/>
          <w:szCs w:val="24"/>
          <w:lang w:val="en-US"/>
        </w:rPr>
        <w:t xml:space="preserve"> were they so popular</w:t>
      </w:r>
      <w:r w:rsidRPr="00573547">
        <w:rPr>
          <w:rFonts w:ascii="Garamond" w:eastAsia="Garamond" w:hAnsi="Garamond" w:cs="Garamond"/>
          <w:sz w:val="24"/>
          <w:szCs w:val="24"/>
          <w:lang w:val="en-US"/>
        </w:rPr>
        <w:t xml:space="preserve">? CBDs </w:t>
      </w:r>
      <w:r w:rsidR="00371420" w:rsidRPr="00573547">
        <w:rPr>
          <w:rFonts w:ascii="Garamond" w:eastAsia="Garamond" w:hAnsi="Garamond" w:cs="Garamond"/>
          <w:sz w:val="24"/>
          <w:szCs w:val="24"/>
          <w:lang w:val="en-US"/>
        </w:rPr>
        <w:t xml:space="preserve">and </w:t>
      </w:r>
      <w:r w:rsidRPr="00573547">
        <w:rPr>
          <w:rFonts w:ascii="Garamond" w:eastAsia="Garamond" w:hAnsi="Garamond" w:cs="Garamond"/>
          <w:sz w:val="24"/>
          <w:szCs w:val="24"/>
          <w:lang w:val="en-US"/>
        </w:rPr>
        <w:t>CDDs stem from a wide recognition of the failure of a top</w:t>
      </w:r>
      <w:r w:rsidR="00720DD6"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down, provider approach to development. As </w:t>
      </w:r>
      <w:r w:rsidR="00720DD6" w:rsidRPr="00573547">
        <w:rPr>
          <w:rFonts w:ascii="Garamond" w:eastAsia="Garamond" w:hAnsi="Garamond" w:cs="Garamond"/>
          <w:sz w:val="24"/>
          <w:szCs w:val="24"/>
          <w:lang w:val="en-US"/>
        </w:rPr>
        <w:t xml:space="preserve">Narayan wrote </w:t>
      </w:r>
      <w:r w:rsidRPr="00573547">
        <w:rPr>
          <w:rFonts w:ascii="Garamond" w:eastAsia="Garamond" w:hAnsi="Garamond" w:cs="Garamond"/>
          <w:sz w:val="24"/>
          <w:szCs w:val="24"/>
          <w:lang w:val="en-US"/>
        </w:rPr>
        <w:t xml:space="preserve">in 1995: “From time immemorial, societies have organized themselves to take care of collective and individual needs. Why then have so many attempts at getting people to participate and take responsibility for </w:t>
      </w:r>
      <w:r w:rsidR="004A6799" w:rsidRPr="00573547">
        <w:rPr>
          <w:rFonts w:ascii="Garamond" w:eastAsia="Garamond" w:hAnsi="Garamond" w:cs="Garamond"/>
          <w:sz w:val="24"/>
          <w:szCs w:val="24"/>
          <w:lang w:val="en-US"/>
        </w:rPr>
        <w:t>community-based</w:t>
      </w:r>
      <w:r w:rsidRPr="00573547">
        <w:rPr>
          <w:rFonts w:ascii="Garamond" w:eastAsia="Garamond" w:hAnsi="Garamond" w:cs="Garamond"/>
          <w:sz w:val="24"/>
          <w:szCs w:val="24"/>
          <w:lang w:val="en-US"/>
        </w:rPr>
        <w:t xml:space="preserve"> development failed in the last fifty years? One reason is that never before in the history of humankind has there been such a massive experiment to </w:t>
      </w:r>
      <w:r w:rsidR="00E67554" w:rsidRPr="00573547">
        <w:rPr>
          <w:rFonts w:ascii="Garamond" w:eastAsia="Garamond" w:hAnsi="Garamond" w:cs="Garamond"/>
          <w:sz w:val="24"/>
          <w:szCs w:val="24"/>
          <w:lang w:val="en-US"/>
        </w:rPr>
        <w:t>induce</w:t>
      </w:r>
      <w:r w:rsidRPr="00573547">
        <w:rPr>
          <w:rFonts w:ascii="Garamond" w:eastAsia="Garamond" w:hAnsi="Garamond" w:cs="Garamond"/>
          <w:sz w:val="24"/>
          <w:szCs w:val="24"/>
          <w:lang w:val="en-US"/>
        </w:rPr>
        <w:t xml:space="preserve"> change through the infusion of external ideas, management, funds and technology, all controlled from places far distant from the site of development.”</w:t>
      </w:r>
      <w:r w:rsidR="00FD25D2" w:rsidRPr="00573547">
        <w:rPr>
          <w:rStyle w:val="Refdenotaalpie"/>
          <w:rFonts w:ascii="Garamond" w:eastAsia="Garamond" w:hAnsi="Garamond" w:cs="Garamond"/>
          <w:sz w:val="24"/>
          <w:szCs w:val="24"/>
          <w:lang w:val="en-US"/>
        </w:rPr>
        <w:footnoteReference w:id="26"/>
      </w:r>
      <w:r w:rsidRPr="00573547">
        <w:rPr>
          <w:rFonts w:ascii="Garamond" w:eastAsia="Garamond" w:hAnsi="Garamond" w:cs="Garamond"/>
          <w:sz w:val="24"/>
          <w:szCs w:val="24"/>
          <w:lang w:val="en-US"/>
        </w:rPr>
        <w:t xml:space="preserve"> To be sustainable and meaningful, </w:t>
      </w:r>
      <w:r w:rsidR="00720DD6" w:rsidRPr="00573547">
        <w:rPr>
          <w:rFonts w:ascii="Garamond" w:eastAsia="Garamond" w:hAnsi="Garamond" w:cs="Garamond"/>
          <w:sz w:val="24"/>
          <w:szCs w:val="24"/>
          <w:lang w:val="en-US"/>
        </w:rPr>
        <w:t xml:space="preserve">a </w:t>
      </w:r>
      <w:r w:rsidRPr="00573547">
        <w:rPr>
          <w:rFonts w:ascii="Garamond" w:eastAsia="Garamond" w:hAnsi="Garamond" w:cs="Garamond"/>
          <w:sz w:val="24"/>
          <w:szCs w:val="24"/>
          <w:lang w:val="en-US"/>
        </w:rPr>
        <w:t>development program needs to be embedded</w:t>
      </w:r>
      <w:r w:rsidR="00720DD6" w:rsidRPr="00573547">
        <w:rPr>
          <w:rFonts w:ascii="Garamond" w:eastAsia="Garamond" w:hAnsi="Garamond" w:cs="Garamond"/>
          <w:sz w:val="24"/>
          <w:szCs w:val="24"/>
          <w:lang w:val="en-US"/>
        </w:rPr>
        <w:t xml:space="preserve"> in the local community</w:t>
      </w:r>
      <w:r w:rsidR="00371420" w:rsidRPr="00573547">
        <w:rPr>
          <w:rFonts w:ascii="Garamond" w:eastAsia="Garamond" w:hAnsi="Garamond" w:cs="Garamond"/>
          <w:sz w:val="24"/>
          <w:szCs w:val="24"/>
          <w:lang w:val="en-US"/>
        </w:rPr>
        <w:t>, studies showed.</w:t>
      </w:r>
      <w:r w:rsidRPr="00573547">
        <w:rPr>
          <w:rFonts w:ascii="Garamond" w:eastAsia="Garamond" w:hAnsi="Garamond" w:cs="Garamond"/>
          <w:sz w:val="24"/>
          <w:szCs w:val="24"/>
          <w:lang w:val="en-US"/>
        </w:rPr>
        <w:t xml:space="preserve"> This evidence called for a participatory approach to development.</w:t>
      </w:r>
    </w:p>
    <w:p w14:paraId="09358B5C" w14:textId="40511107" w:rsidR="00257532" w:rsidRPr="00573547" w:rsidRDefault="00257532"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lastRenderedPageBreak/>
        <w:t>CBDs</w:t>
      </w:r>
      <w:r w:rsidR="00371420" w:rsidRPr="00573547">
        <w:rPr>
          <w:rFonts w:ascii="Garamond" w:eastAsia="Garamond" w:hAnsi="Garamond" w:cs="Garamond"/>
          <w:sz w:val="24"/>
          <w:szCs w:val="24"/>
          <w:lang w:val="en-US"/>
        </w:rPr>
        <w:t xml:space="preserve"> and</w:t>
      </w:r>
      <w:r w:rsidR="001D18D4" w:rsidRPr="00573547">
        <w:rPr>
          <w:rFonts w:ascii="Garamond" w:eastAsia="Garamond" w:hAnsi="Garamond" w:cs="Garamond"/>
          <w:sz w:val="24"/>
          <w:szCs w:val="24"/>
          <w:lang w:val="en-US"/>
        </w:rPr>
        <w:t xml:space="preserve"> CDD</w:t>
      </w:r>
      <w:r w:rsidR="00371420" w:rsidRPr="00573547">
        <w:rPr>
          <w:rFonts w:ascii="Garamond" w:eastAsia="Garamond" w:hAnsi="Garamond" w:cs="Garamond"/>
          <w:sz w:val="24"/>
          <w:szCs w:val="24"/>
          <w:lang w:val="en-US"/>
        </w:rPr>
        <w:t>s</w:t>
      </w:r>
      <w:r w:rsidRPr="00573547">
        <w:rPr>
          <w:rFonts w:ascii="Garamond" w:eastAsia="Garamond" w:hAnsi="Garamond" w:cs="Garamond"/>
          <w:sz w:val="24"/>
          <w:szCs w:val="24"/>
          <w:lang w:val="en-US"/>
        </w:rPr>
        <w:t xml:space="preserve"> answer that call to embed development practices. They emphasize community control over planning, </w:t>
      </w:r>
      <w:r w:rsidR="00371420" w:rsidRPr="00573547">
        <w:rPr>
          <w:rFonts w:ascii="Garamond" w:eastAsia="Garamond" w:hAnsi="Garamond" w:cs="Garamond"/>
          <w:sz w:val="24"/>
          <w:szCs w:val="24"/>
          <w:lang w:val="en-US"/>
        </w:rPr>
        <w:t>decision-making,</w:t>
      </w:r>
      <w:r w:rsidRPr="00573547">
        <w:rPr>
          <w:rFonts w:ascii="Garamond" w:eastAsia="Garamond" w:hAnsi="Garamond" w:cs="Garamond"/>
          <w:sz w:val="24"/>
          <w:szCs w:val="24"/>
          <w:lang w:val="en-US"/>
        </w:rPr>
        <w:t xml:space="preserve"> and investment resources. </w:t>
      </w:r>
      <w:r w:rsidR="00371420" w:rsidRPr="00573547">
        <w:rPr>
          <w:rFonts w:ascii="Garamond" w:eastAsia="Garamond" w:hAnsi="Garamond" w:cs="Garamond"/>
          <w:sz w:val="24"/>
          <w:szCs w:val="24"/>
          <w:lang w:val="en-US"/>
        </w:rPr>
        <w:t>C</w:t>
      </w:r>
      <w:r w:rsidRPr="00573547">
        <w:rPr>
          <w:rFonts w:ascii="Garamond" w:eastAsia="Garamond" w:hAnsi="Garamond" w:cs="Garamond"/>
          <w:sz w:val="24"/>
          <w:szCs w:val="24"/>
          <w:lang w:val="en-US"/>
        </w:rPr>
        <w:t>entral to these programs</w:t>
      </w:r>
      <w:r w:rsidR="00371420" w:rsidRPr="00573547">
        <w:rPr>
          <w:rFonts w:ascii="Garamond" w:eastAsia="Garamond" w:hAnsi="Garamond" w:cs="Garamond"/>
          <w:sz w:val="24"/>
          <w:szCs w:val="24"/>
          <w:lang w:val="en-US"/>
        </w:rPr>
        <w:t xml:space="preserve"> are three key endeavors:</w:t>
      </w:r>
    </w:p>
    <w:p w14:paraId="662FF740" w14:textId="010712A3" w:rsidR="00257532" w:rsidRPr="00573547" w:rsidRDefault="003B4EBB" w:rsidP="00A7029A">
      <w:pPr>
        <w:pStyle w:val="Prrafodelista"/>
        <w:numPr>
          <w:ilvl w:val="0"/>
          <w:numId w:val="22"/>
        </w:numPr>
        <w:spacing w:before="120" w:line="360" w:lineRule="auto"/>
        <w:jc w:val="both"/>
        <w:rPr>
          <w:rFonts w:ascii="Garamond" w:eastAsia="Garamond" w:hAnsi="Garamond" w:cs="Garamond"/>
          <w:lang w:val="en-US"/>
        </w:rPr>
      </w:pPr>
      <w:r w:rsidRPr="00573547">
        <w:rPr>
          <w:rFonts w:ascii="Garamond" w:eastAsia="Garamond" w:hAnsi="Garamond" w:cs="Garamond"/>
          <w:lang w:val="en-US"/>
        </w:rPr>
        <w:t>“</w:t>
      </w:r>
      <w:r w:rsidR="00257532" w:rsidRPr="00573547">
        <w:rPr>
          <w:rFonts w:ascii="Garamond" w:eastAsia="Garamond" w:hAnsi="Garamond" w:cs="Garamond"/>
          <w:lang w:val="en-US"/>
        </w:rPr>
        <w:t>Adopting processes that strengthen the capacity of a community to organize and sustain development</w:t>
      </w:r>
      <w:r w:rsidR="005516EA" w:rsidRPr="00573547">
        <w:rPr>
          <w:rFonts w:ascii="Garamond" w:eastAsia="Garamond" w:hAnsi="Garamond" w:cs="Garamond"/>
          <w:lang w:val="en-US"/>
        </w:rPr>
        <w:t>;</w:t>
      </w:r>
    </w:p>
    <w:p w14:paraId="592D403E" w14:textId="0762A992" w:rsidR="00257532" w:rsidRPr="00573547" w:rsidRDefault="00257532" w:rsidP="00A7029A">
      <w:pPr>
        <w:pStyle w:val="Prrafodelista"/>
        <w:numPr>
          <w:ilvl w:val="0"/>
          <w:numId w:val="22"/>
        </w:numPr>
        <w:spacing w:before="120" w:line="360" w:lineRule="auto"/>
        <w:jc w:val="both"/>
        <w:rPr>
          <w:rFonts w:ascii="Garamond" w:eastAsia="Garamond" w:hAnsi="Garamond" w:cs="Garamond"/>
          <w:lang w:val="en-US"/>
        </w:rPr>
      </w:pPr>
      <w:r w:rsidRPr="00573547">
        <w:rPr>
          <w:rFonts w:ascii="Garamond" w:eastAsia="Garamond" w:hAnsi="Garamond" w:cs="Garamond"/>
          <w:lang w:val="en-US"/>
        </w:rPr>
        <w:t>Supporting community empowerment through user participation in decision-making</w:t>
      </w:r>
      <w:r w:rsidR="005516EA" w:rsidRPr="00573547">
        <w:rPr>
          <w:rFonts w:ascii="Garamond" w:eastAsia="Garamond" w:hAnsi="Garamond" w:cs="Garamond"/>
          <w:lang w:val="en-US"/>
        </w:rPr>
        <w:t>;</w:t>
      </w:r>
      <w:r w:rsidRPr="00573547">
        <w:rPr>
          <w:rFonts w:ascii="Garamond" w:eastAsia="Garamond" w:hAnsi="Garamond" w:cs="Garamond"/>
          <w:lang w:val="en-US"/>
        </w:rPr>
        <w:t xml:space="preserve"> </w:t>
      </w:r>
    </w:p>
    <w:p w14:paraId="38067D3D" w14:textId="3099B2E2" w:rsidR="00257532" w:rsidRPr="00573547" w:rsidRDefault="00257532" w:rsidP="00A7029A">
      <w:pPr>
        <w:pStyle w:val="Prrafodelista"/>
        <w:numPr>
          <w:ilvl w:val="0"/>
          <w:numId w:val="22"/>
        </w:numPr>
        <w:spacing w:before="120" w:line="360" w:lineRule="auto"/>
        <w:jc w:val="both"/>
        <w:rPr>
          <w:rFonts w:ascii="Garamond" w:eastAsia="Garamond" w:hAnsi="Garamond" w:cs="Garamond"/>
          <w:lang w:val="en-US"/>
        </w:rPr>
      </w:pPr>
      <w:r w:rsidRPr="00573547">
        <w:rPr>
          <w:rFonts w:ascii="Garamond" w:eastAsia="Garamond" w:hAnsi="Garamond" w:cs="Garamond"/>
          <w:lang w:val="en-US"/>
        </w:rPr>
        <w:t>Reversing control and accountability from central authorities to community organization</w:t>
      </w:r>
      <w:r w:rsidR="005516EA" w:rsidRPr="00573547">
        <w:rPr>
          <w:rFonts w:ascii="Garamond" w:eastAsia="Garamond" w:hAnsi="Garamond" w:cs="Garamond"/>
          <w:lang w:val="en-US"/>
        </w:rPr>
        <w:t>s</w:t>
      </w:r>
      <w:r w:rsidRPr="00573547">
        <w:rPr>
          <w:rFonts w:ascii="Garamond" w:eastAsia="Garamond" w:hAnsi="Garamond" w:cs="Garamond"/>
          <w:lang w:val="en-US"/>
        </w:rPr>
        <w:t>.</w:t>
      </w:r>
      <w:r w:rsidR="003B4EBB" w:rsidRPr="00573547">
        <w:rPr>
          <w:rFonts w:ascii="Garamond" w:eastAsia="Garamond" w:hAnsi="Garamond" w:cs="Garamond"/>
          <w:lang w:val="en-US"/>
        </w:rPr>
        <w:t>”</w:t>
      </w:r>
      <w:r w:rsidR="00FD25D2" w:rsidRPr="00573547">
        <w:rPr>
          <w:rStyle w:val="Refdenotaalpie"/>
          <w:rFonts w:ascii="Garamond" w:eastAsia="Garamond" w:hAnsi="Garamond" w:cs="Garamond"/>
          <w:lang w:val="en-US"/>
        </w:rPr>
        <w:footnoteReference w:id="27"/>
      </w:r>
    </w:p>
    <w:p w14:paraId="6BFF6A85" w14:textId="1D5957F0" w:rsidR="00257532" w:rsidRPr="00573547" w:rsidRDefault="00257532"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It was thought that this sort of radical turn would bring about an increase in</w:t>
      </w:r>
      <w:r w:rsidR="005516EA" w:rsidRPr="00573547">
        <w:rPr>
          <w:rFonts w:ascii="Garamond" w:eastAsia="Garamond" w:hAnsi="Garamond" w:cs="Garamond"/>
          <w:sz w:val="24"/>
          <w:szCs w:val="24"/>
          <w:lang w:val="en-US"/>
        </w:rPr>
        <w:t xml:space="preserve"> the</w:t>
      </w:r>
      <w:r w:rsidRPr="00573547">
        <w:rPr>
          <w:rFonts w:ascii="Garamond" w:eastAsia="Garamond" w:hAnsi="Garamond" w:cs="Garamond"/>
          <w:sz w:val="24"/>
          <w:szCs w:val="24"/>
          <w:lang w:val="en-US"/>
        </w:rPr>
        <w:t xml:space="preserve"> </w:t>
      </w:r>
      <w:r w:rsidRPr="00573547">
        <w:rPr>
          <w:rFonts w:ascii="Garamond" w:eastAsia="Garamond" w:hAnsi="Garamond" w:cs="Garamond"/>
          <w:i/>
          <w:iCs/>
          <w:sz w:val="24"/>
          <w:szCs w:val="24"/>
          <w:lang w:val="en-US"/>
        </w:rPr>
        <w:t>efficiency, cost effectiveness and sustainability</w:t>
      </w:r>
      <w:r w:rsidRPr="00573547">
        <w:rPr>
          <w:rFonts w:ascii="Garamond" w:eastAsia="Garamond" w:hAnsi="Garamond" w:cs="Garamond"/>
          <w:sz w:val="24"/>
          <w:szCs w:val="24"/>
          <w:lang w:val="en-US"/>
        </w:rPr>
        <w:t xml:space="preserve"> of development projects, while at the same time increasing the </w:t>
      </w:r>
      <w:r w:rsidRPr="00573547">
        <w:rPr>
          <w:rFonts w:ascii="Garamond" w:eastAsia="Garamond" w:hAnsi="Garamond" w:cs="Garamond"/>
          <w:i/>
          <w:iCs/>
          <w:sz w:val="24"/>
          <w:szCs w:val="24"/>
          <w:lang w:val="en-US"/>
        </w:rPr>
        <w:t>empowerment of the local population</w:t>
      </w:r>
      <w:r w:rsidRPr="00573547">
        <w:rPr>
          <w:rFonts w:ascii="Garamond" w:eastAsia="Garamond" w:hAnsi="Garamond" w:cs="Garamond"/>
          <w:sz w:val="24"/>
          <w:szCs w:val="24"/>
          <w:lang w:val="en-US"/>
        </w:rPr>
        <w:t xml:space="preserve"> and chang</w:t>
      </w:r>
      <w:r w:rsidR="005516EA" w:rsidRPr="00573547">
        <w:rPr>
          <w:rFonts w:ascii="Garamond" w:eastAsia="Garamond" w:hAnsi="Garamond" w:cs="Garamond"/>
          <w:sz w:val="24"/>
          <w:szCs w:val="24"/>
          <w:lang w:val="en-US"/>
        </w:rPr>
        <w:t>ing</w:t>
      </w:r>
      <w:r w:rsidRPr="00573547">
        <w:rPr>
          <w:rFonts w:ascii="Garamond" w:eastAsia="Garamond" w:hAnsi="Garamond" w:cs="Garamond"/>
          <w:sz w:val="24"/>
          <w:szCs w:val="24"/>
          <w:lang w:val="en-US"/>
        </w:rPr>
        <w:t xml:space="preserve"> </w:t>
      </w:r>
      <w:r w:rsidR="005516EA" w:rsidRPr="00573547">
        <w:rPr>
          <w:rFonts w:ascii="Garamond" w:eastAsia="Garamond" w:hAnsi="Garamond" w:cs="Garamond"/>
          <w:i/>
          <w:iCs/>
          <w:sz w:val="24"/>
          <w:szCs w:val="24"/>
          <w:lang w:val="en-US"/>
        </w:rPr>
        <w:t>behavioral</w:t>
      </w:r>
      <w:r w:rsidRPr="00573547">
        <w:rPr>
          <w:rFonts w:ascii="Garamond" w:eastAsia="Garamond" w:hAnsi="Garamond" w:cs="Garamond"/>
          <w:i/>
          <w:iCs/>
          <w:sz w:val="24"/>
          <w:szCs w:val="24"/>
          <w:lang w:val="en-US"/>
        </w:rPr>
        <w:t xml:space="preserve"> patterns</w:t>
      </w:r>
      <w:r w:rsidRPr="00573547">
        <w:rPr>
          <w:rFonts w:ascii="Garamond" w:eastAsia="Garamond" w:hAnsi="Garamond" w:cs="Garamond"/>
          <w:sz w:val="24"/>
          <w:szCs w:val="24"/>
          <w:lang w:val="en-US"/>
        </w:rPr>
        <w:t>. The</w:t>
      </w:r>
      <w:r w:rsidR="001D18D4" w:rsidRPr="00573547">
        <w:rPr>
          <w:rFonts w:ascii="Garamond" w:eastAsia="Garamond" w:hAnsi="Garamond" w:cs="Garamond"/>
          <w:sz w:val="24"/>
          <w:szCs w:val="24"/>
          <w:lang w:val="en-US"/>
        </w:rPr>
        <w:t>se</w:t>
      </w:r>
      <w:r w:rsidRPr="00573547">
        <w:rPr>
          <w:rFonts w:ascii="Garamond" w:eastAsia="Garamond" w:hAnsi="Garamond" w:cs="Garamond"/>
          <w:sz w:val="24"/>
          <w:szCs w:val="24"/>
          <w:lang w:val="en-US"/>
        </w:rPr>
        <w:t xml:space="preserve"> three </w:t>
      </w:r>
      <w:r w:rsidR="005516EA" w:rsidRPr="00573547">
        <w:rPr>
          <w:rFonts w:ascii="Garamond" w:eastAsia="Garamond" w:hAnsi="Garamond" w:cs="Garamond"/>
          <w:sz w:val="24"/>
          <w:szCs w:val="24"/>
          <w:lang w:val="en-US"/>
        </w:rPr>
        <w:t xml:space="preserve">actions </w:t>
      </w:r>
      <w:r w:rsidRPr="00573547">
        <w:rPr>
          <w:rFonts w:ascii="Garamond" w:eastAsia="Garamond" w:hAnsi="Garamond" w:cs="Garamond"/>
          <w:sz w:val="24"/>
          <w:szCs w:val="24"/>
          <w:lang w:val="en-US"/>
        </w:rPr>
        <w:t>were intuitively tied together</w:t>
      </w:r>
      <w:r w:rsidR="005516EA"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you can’t achieve results if you don’t get the population to participate in the project</w:t>
      </w:r>
      <w:r w:rsidR="005516EA"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and the project doesn’t last long if coherent patterns of </w:t>
      </w:r>
      <w:r w:rsidR="005516EA" w:rsidRPr="00573547">
        <w:rPr>
          <w:rFonts w:ascii="Garamond" w:eastAsia="Garamond" w:hAnsi="Garamond" w:cs="Garamond"/>
          <w:sz w:val="24"/>
          <w:szCs w:val="24"/>
          <w:lang w:val="en-US"/>
        </w:rPr>
        <w:t>behavior</w:t>
      </w:r>
      <w:r w:rsidRPr="00573547">
        <w:rPr>
          <w:rFonts w:ascii="Garamond" w:eastAsia="Garamond" w:hAnsi="Garamond" w:cs="Garamond"/>
          <w:sz w:val="24"/>
          <w:szCs w:val="24"/>
          <w:lang w:val="en-US"/>
        </w:rPr>
        <w:t xml:space="preserve"> do not sustain the result. This is basically Ostr</w:t>
      </w:r>
      <w:r w:rsidR="00357947" w:rsidRPr="00573547">
        <w:rPr>
          <w:rFonts w:ascii="Garamond" w:eastAsia="Garamond" w:hAnsi="Garamond" w:cs="Garamond"/>
          <w:sz w:val="24"/>
          <w:szCs w:val="24"/>
          <w:lang w:val="en-US"/>
        </w:rPr>
        <w:t>o</w:t>
      </w:r>
      <w:r w:rsidRPr="00573547">
        <w:rPr>
          <w:rFonts w:ascii="Garamond" w:eastAsia="Garamond" w:hAnsi="Garamond" w:cs="Garamond"/>
          <w:sz w:val="24"/>
          <w:szCs w:val="24"/>
          <w:lang w:val="en-US"/>
        </w:rPr>
        <w:t>m’s point: the building of a local irrigation system does not last long if the local population is not involved in its governance and does not behave according to rules that are consistent with the preservation of the irrigation system</w:t>
      </w:r>
      <w:r w:rsidR="005516EA" w:rsidRPr="00573547">
        <w:rPr>
          <w:rFonts w:ascii="Garamond" w:eastAsia="Garamond" w:hAnsi="Garamond" w:cs="Garamond"/>
          <w:sz w:val="24"/>
          <w:szCs w:val="24"/>
          <w:lang w:val="en-US"/>
        </w:rPr>
        <w:t>.</w:t>
      </w:r>
      <w:r w:rsidR="00FD25D2" w:rsidRPr="00573547">
        <w:rPr>
          <w:rStyle w:val="Refdenotaalpie"/>
          <w:rFonts w:ascii="Garamond" w:eastAsia="Garamond" w:hAnsi="Garamond" w:cs="Garamond"/>
          <w:sz w:val="24"/>
          <w:szCs w:val="24"/>
          <w:lang w:val="en-US"/>
        </w:rPr>
        <w:footnoteReference w:id="28"/>
      </w:r>
      <w:r w:rsidRPr="00573547">
        <w:rPr>
          <w:rFonts w:ascii="Garamond" w:eastAsia="Garamond" w:hAnsi="Garamond" w:cs="Garamond"/>
          <w:sz w:val="24"/>
          <w:szCs w:val="24"/>
          <w:lang w:val="en-US"/>
        </w:rPr>
        <w:t xml:space="preserve"> </w:t>
      </w:r>
    </w:p>
    <w:p w14:paraId="40A65698" w14:textId="12585819" w:rsidR="00257532" w:rsidRPr="00573547" w:rsidRDefault="00357947"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A</w:t>
      </w:r>
      <w:r w:rsidR="00257532" w:rsidRPr="00573547">
        <w:rPr>
          <w:rFonts w:ascii="Garamond" w:eastAsia="Garamond" w:hAnsi="Garamond" w:cs="Garamond"/>
          <w:sz w:val="24"/>
          <w:szCs w:val="24"/>
          <w:lang w:val="en-US"/>
        </w:rPr>
        <w:t xml:space="preserve">fter </w:t>
      </w:r>
      <w:r w:rsidRPr="00573547">
        <w:rPr>
          <w:rFonts w:ascii="Garamond" w:eastAsia="Garamond" w:hAnsi="Garamond" w:cs="Garamond"/>
          <w:sz w:val="24"/>
          <w:szCs w:val="24"/>
          <w:lang w:val="en-US"/>
        </w:rPr>
        <w:t xml:space="preserve">more than 30 </w:t>
      </w:r>
      <w:r w:rsidR="00257532" w:rsidRPr="00573547">
        <w:rPr>
          <w:rFonts w:ascii="Garamond" w:eastAsia="Garamond" w:hAnsi="Garamond" w:cs="Garamond"/>
          <w:sz w:val="24"/>
          <w:szCs w:val="24"/>
          <w:lang w:val="en-US"/>
        </w:rPr>
        <w:t xml:space="preserve">years of practice and billions of dollars invested in CBDs </w:t>
      </w:r>
      <w:r w:rsidR="005516EA" w:rsidRPr="00573547">
        <w:rPr>
          <w:rFonts w:ascii="Garamond" w:eastAsia="Garamond" w:hAnsi="Garamond" w:cs="Garamond"/>
          <w:sz w:val="24"/>
          <w:szCs w:val="24"/>
          <w:lang w:val="en-US"/>
        </w:rPr>
        <w:t xml:space="preserve">and </w:t>
      </w:r>
      <w:r w:rsidR="00257532" w:rsidRPr="00573547">
        <w:rPr>
          <w:rFonts w:ascii="Garamond" w:eastAsia="Garamond" w:hAnsi="Garamond" w:cs="Garamond"/>
          <w:sz w:val="24"/>
          <w:szCs w:val="24"/>
          <w:lang w:val="en-US"/>
        </w:rPr>
        <w:t>CDDs, we can assess the effectiveness of these claims. Results have varied</w:t>
      </w:r>
      <w:r w:rsidR="005516EA" w:rsidRPr="00573547">
        <w:rPr>
          <w:rFonts w:ascii="Garamond" w:eastAsia="Garamond" w:hAnsi="Garamond" w:cs="Garamond"/>
          <w:sz w:val="24"/>
          <w:szCs w:val="24"/>
          <w:lang w:val="en-US"/>
        </w:rPr>
        <w:t>.</w:t>
      </w:r>
      <w:r w:rsidR="00FD25D2" w:rsidRPr="00573547">
        <w:rPr>
          <w:rStyle w:val="Refdenotaalpie"/>
          <w:rFonts w:ascii="Garamond" w:eastAsia="Garamond" w:hAnsi="Garamond" w:cs="Garamond"/>
          <w:sz w:val="24"/>
          <w:szCs w:val="24"/>
          <w:lang w:val="en-US"/>
        </w:rPr>
        <w:footnoteReference w:id="29"/>
      </w:r>
      <w:r w:rsidR="00257532" w:rsidRPr="00573547">
        <w:rPr>
          <w:rFonts w:ascii="Garamond" w:eastAsia="Garamond" w:hAnsi="Garamond" w:cs="Garamond"/>
          <w:sz w:val="24"/>
          <w:szCs w:val="24"/>
          <w:lang w:val="en-US"/>
        </w:rPr>
        <w:t xml:space="preserve"> A growing debate presses the need for further clarification </w:t>
      </w:r>
      <w:r w:rsidR="005516EA" w:rsidRPr="00573547">
        <w:rPr>
          <w:rFonts w:ascii="Garamond" w:eastAsia="Garamond" w:hAnsi="Garamond" w:cs="Garamond"/>
          <w:sz w:val="24"/>
          <w:szCs w:val="24"/>
          <w:lang w:val="en-US"/>
        </w:rPr>
        <w:t>of</w:t>
      </w:r>
      <w:r w:rsidR="00257532" w:rsidRPr="00573547">
        <w:rPr>
          <w:rFonts w:ascii="Garamond" w:eastAsia="Garamond" w:hAnsi="Garamond" w:cs="Garamond"/>
          <w:sz w:val="24"/>
          <w:szCs w:val="24"/>
          <w:lang w:val="en-US"/>
        </w:rPr>
        <w:t xml:space="preserve"> the theories of social change implicitly assumed </w:t>
      </w:r>
      <w:r w:rsidR="005516EA" w:rsidRPr="00573547">
        <w:rPr>
          <w:rFonts w:ascii="Garamond" w:eastAsia="Garamond" w:hAnsi="Garamond" w:cs="Garamond"/>
          <w:sz w:val="24"/>
          <w:szCs w:val="24"/>
          <w:lang w:val="en-US"/>
        </w:rPr>
        <w:t>in these</w:t>
      </w:r>
      <w:r w:rsidR="00257532" w:rsidRPr="00573547">
        <w:rPr>
          <w:rFonts w:ascii="Garamond" w:eastAsia="Garamond" w:hAnsi="Garamond" w:cs="Garamond"/>
          <w:sz w:val="24"/>
          <w:szCs w:val="24"/>
          <w:lang w:val="en-US"/>
        </w:rPr>
        <w:t xml:space="preserve"> programs. </w:t>
      </w:r>
      <w:r w:rsidR="005516EA" w:rsidRPr="00573547">
        <w:rPr>
          <w:rFonts w:ascii="Garamond" w:eastAsia="Garamond" w:hAnsi="Garamond" w:cs="Garamond"/>
          <w:sz w:val="24"/>
          <w:szCs w:val="24"/>
          <w:lang w:val="en-US"/>
        </w:rPr>
        <w:t>Among others,</w:t>
      </w:r>
      <w:r w:rsidR="00257532" w:rsidRPr="00573547">
        <w:rPr>
          <w:rFonts w:ascii="Garamond" w:eastAsia="Garamond" w:hAnsi="Garamond" w:cs="Garamond"/>
          <w:sz w:val="24"/>
          <w:szCs w:val="24"/>
          <w:lang w:val="en-US"/>
        </w:rPr>
        <w:t xml:space="preserve"> Wong, Mansuri </w:t>
      </w:r>
      <w:r w:rsidR="00E93056" w:rsidRPr="00573547">
        <w:rPr>
          <w:rFonts w:ascii="Garamond" w:eastAsia="Garamond" w:hAnsi="Garamond" w:cs="Garamond"/>
          <w:sz w:val="24"/>
          <w:szCs w:val="24"/>
          <w:lang w:val="en-US"/>
        </w:rPr>
        <w:t xml:space="preserve">&amp; </w:t>
      </w:r>
      <w:r w:rsidR="00257532" w:rsidRPr="00573547">
        <w:rPr>
          <w:rFonts w:ascii="Garamond" w:eastAsia="Garamond" w:hAnsi="Garamond" w:cs="Garamond"/>
          <w:sz w:val="24"/>
          <w:szCs w:val="24"/>
          <w:lang w:val="en-US"/>
        </w:rPr>
        <w:t xml:space="preserve">Rao, King, Bennet </w:t>
      </w:r>
      <w:r w:rsidR="004A6799" w:rsidRPr="00573547">
        <w:rPr>
          <w:rFonts w:ascii="Garamond" w:eastAsia="Garamond" w:hAnsi="Garamond" w:cs="Garamond"/>
          <w:sz w:val="24"/>
          <w:szCs w:val="24"/>
          <w:lang w:val="en-US"/>
        </w:rPr>
        <w:t xml:space="preserve">&amp; </w:t>
      </w:r>
      <w:r w:rsidR="00257532" w:rsidRPr="00573547">
        <w:rPr>
          <w:rFonts w:ascii="Garamond" w:eastAsia="Garamond" w:hAnsi="Garamond" w:cs="Garamond"/>
          <w:sz w:val="24"/>
          <w:szCs w:val="24"/>
          <w:lang w:val="en-US"/>
        </w:rPr>
        <w:t>d’Onofrio</w:t>
      </w:r>
      <w:r w:rsidR="004A6799" w:rsidRPr="00573547">
        <w:rPr>
          <w:rFonts w:ascii="Garamond" w:eastAsia="Garamond" w:hAnsi="Garamond" w:cs="Garamond"/>
          <w:sz w:val="24"/>
          <w:szCs w:val="24"/>
          <w:lang w:val="en-US"/>
        </w:rPr>
        <w:t xml:space="preserve">, </w:t>
      </w:r>
      <w:r w:rsidR="005516EA" w:rsidRPr="00573547">
        <w:rPr>
          <w:rFonts w:ascii="Garamond" w:eastAsia="Garamond" w:hAnsi="Garamond" w:cs="Garamond"/>
          <w:sz w:val="24"/>
          <w:szCs w:val="24"/>
          <w:lang w:val="en-US"/>
        </w:rPr>
        <w:t xml:space="preserve">and </w:t>
      </w:r>
      <w:r w:rsidR="006D2C19" w:rsidRPr="00573547">
        <w:rPr>
          <w:rFonts w:ascii="Garamond" w:eastAsia="Garamond" w:hAnsi="Garamond" w:cs="Garamond"/>
          <w:sz w:val="24"/>
          <w:szCs w:val="24"/>
          <w:lang w:val="en-US"/>
        </w:rPr>
        <w:t>Baldwin</w:t>
      </w:r>
      <w:r w:rsidR="0068424D" w:rsidRPr="00573547">
        <w:rPr>
          <w:rStyle w:val="Refdenotaalpie"/>
          <w:rFonts w:ascii="Garamond" w:eastAsia="Garamond" w:hAnsi="Garamond" w:cs="Garamond"/>
          <w:sz w:val="24"/>
          <w:szCs w:val="24"/>
          <w:lang w:val="en-US"/>
        </w:rPr>
        <w:t xml:space="preserve"> </w:t>
      </w:r>
      <w:r w:rsidR="00257532" w:rsidRPr="00573547">
        <w:rPr>
          <w:rFonts w:ascii="Garamond" w:eastAsia="Garamond" w:hAnsi="Garamond" w:cs="Garamond"/>
          <w:sz w:val="24"/>
          <w:szCs w:val="24"/>
          <w:lang w:val="en-US"/>
        </w:rPr>
        <w:t>see both the potential of these programs and the need to rethink both their theoretical frameworks and their purpose.</w:t>
      </w:r>
      <w:r w:rsidR="005516EA" w:rsidRPr="00573547">
        <w:rPr>
          <w:rStyle w:val="Refdenotaalpie"/>
          <w:rFonts w:ascii="Garamond" w:eastAsia="Garamond" w:hAnsi="Garamond" w:cs="Garamond"/>
          <w:sz w:val="24"/>
          <w:szCs w:val="24"/>
          <w:lang w:val="en-US"/>
        </w:rPr>
        <w:t xml:space="preserve"> </w:t>
      </w:r>
      <w:r w:rsidR="005516EA" w:rsidRPr="00573547">
        <w:rPr>
          <w:rStyle w:val="Refdenotaalpie"/>
          <w:rFonts w:ascii="Garamond" w:eastAsia="Garamond" w:hAnsi="Garamond" w:cs="Garamond"/>
          <w:sz w:val="24"/>
          <w:szCs w:val="24"/>
          <w:lang w:val="en-US"/>
        </w:rPr>
        <w:footnoteReference w:id="30"/>
      </w:r>
    </w:p>
    <w:p w14:paraId="4854DCCF" w14:textId="6DBC1CEE" w:rsidR="00257532" w:rsidRPr="00573547" w:rsidRDefault="00257532"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First, the positive: The World Bank assessment by Susan Wong</w:t>
      </w:r>
      <w:r w:rsidR="00E93056" w:rsidRPr="00573547">
        <w:rPr>
          <w:rStyle w:val="Refdenotaalpie"/>
          <w:rFonts w:ascii="Garamond" w:eastAsia="Garamond" w:hAnsi="Garamond" w:cs="Garamond"/>
          <w:sz w:val="24"/>
          <w:szCs w:val="24"/>
          <w:lang w:val="en-US"/>
        </w:rPr>
        <w:footnoteReference w:id="31"/>
      </w:r>
      <w:r w:rsidRPr="00573547">
        <w:rPr>
          <w:rFonts w:ascii="Garamond" w:eastAsia="Garamond" w:hAnsi="Garamond" w:cs="Garamond"/>
          <w:sz w:val="24"/>
          <w:szCs w:val="24"/>
          <w:lang w:val="en-US"/>
        </w:rPr>
        <w:t xml:space="preserve"> of </w:t>
      </w:r>
      <w:r w:rsidR="005516EA" w:rsidRPr="00573547">
        <w:rPr>
          <w:rFonts w:ascii="Garamond" w:eastAsia="Garamond" w:hAnsi="Garamond" w:cs="Garamond"/>
          <w:sz w:val="24"/>
          <w:szCs w:val="24"/>
          <w:lang w:val="en-US"/>
        </w:rPr>
        <w:t xml:space="preserve">its </w:t>
      </w:r>
      <w:r w:rsidRPr="00573547">
        <w:rPr>
          <w:rFonts w:ascii="Garamond" w:eastAsia="Garamond" w:hAnsi="Garamond" w:cs="Garamond"/>
          <w:sz w:val="24"/>
          <w:szCs w:val="24"/>
          <w:lang w:val="en-US"/>
        </w:rPr>
        <w:t>own CDD programs shows they have</w:t>
      </w:r>
      <w:r w:rsidR="005516EA" w:rsidRPr="00573547">
        <w:rPr>
          <w:rFonts w:ascii="Garamond" w:eastAsia="Garamond" w:hAnsi="Garamond" w:cs="Garamond"/>
          <w:sz w:val="24"/>
          <w:szCs w:val="24"/>
          <w:lang w:val="en-US"/>
        </w:rPr>
        <w:t xml:space="preserve"> had</w:t>
      </w:r>
      <w:r w:rsidRPr="00573547">
        <w:rPr>
          <w:rFonts w:ascii="Garamond" w:eastAsia="Garamond" w:hAnsi="Garamond" w:cs="Garamond"/>
          <w:sz w:val="24"/>
          <w:szCs w:val="24"/>
          <w:lang w:val="en-US"/>
        </w:rPr>
        <w:t xml:space="preserve"> a positive impact on provision</w:t>
      </w:r>
      <w:r w:rsidR="005516EA" w:rsidRPr="00573547">
        <w:rPr>
          <w:rFonts w:ascii="Garamond" w:eastAsia="Garamond" w:hAnsi="Garamond" w:cs="Garamond"/>
          <w:sz w:val="24"/>
          <w:szCs w:val="24"/>
          <w:lang w:val="en-US"/>
        </w:rPr>
        <w:t xml:space="preserve"> of</w:t>
      </w:r>
      <w:r w:rsidRPr="00573547">
        <w:rPr>
          <w:rFonts w:ascii="Garamond" w:eastAsia="Garamond" w:hAnsi="Garamond" w:cs="Garamond"/>
          <w:sz w:val="24"/>
          <w:szCs w:val="24"/>
          <w:lang w:val="en-US"/>
        </w:rPr>
        <w:t xml:space="preserve"> and access to services and goods. </w:t>
      </w:r>
      <w:r w:rsidRPr="00573547">
        <w:rPr>
          <w:rFonts w:ascii="Garamond" w:eastAsia="Garamond" w:hAnsi="Garamond" w:cs="Garamond"/>
          <w:sz w:val="24"/>
          <w:szCs w:val="24"/>
          <w:lang w:val="en-US"/>
        </w:rPr>
        <w:lastRenderedPageBreak/>
        <w:t xml:space="preserve">Compared to other modes of service delivery, </w:t>
      </w:r>
      <w:r w:rsidR="005516EA" w:rsidRPr="00573547">
        <w:rPr>
          <w:rFonts w:ascii="Garamond" w:eastAsia="Garamond" w:hAnsi="Garamond" w:cs="Garamond"/>
          <w:sz w:val="24"/>
          <w:szCs w:val="24"/>
          <w:lang w:val="en-US"/>
        </w:rPr>
        <w:t>CDDs</w:t>
      </w:r>
      <w:r w:rsidRPr="00573547">
        <w:rPr>
          <w:rFonts w:ascii="Garamond" w:eastAsia="Garamond" w:hAnsi="Garamond" w:cs="Garamond"/>
          <w:sz w:val="24"/>
          <w:szCs w:val="24"/>
          <w:lang w:val="en-US"/>
        </w:rPr>
        <w:t xml:space="preserve"> achieve higher cost</w:t>
      </w:r>
      <w:r w:rsidR="005516EA"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effectiveness and rate of return. On the negative side, they </w:t>
      </w:r>
      <w:r w:rsidR="004A6799" w:rsidRPr="00573547">
        <w:rPr>
          <w:rFonts w:ascii="Garamond" w:eastAsia="Garamond" w:hAnsi="Garamond" w:cs="Garamond"/>
          <w:sz w:val="24"/>
          <w:szCs w:val="24"/>
          <w:lang w:val="en-US"/>
        </w:rPr>
        <w:t xml:space="preserve">have </w:t>
      </w:r>
      <w:r w:rsidR="005516EA" w:rsidRPr="00573547">
        <w:rPr>
          <w:rFonts w:ascii="Garamond" w:eastAsia="Garamond" w:hAnsi="Garamond" w:cs="Garamond"/>
          <w:sz w:val="24"/>
          <w:szCs w:val="24"/>
          <w:lang w:val="en-US"/>
        </w:rPr>
        <w:t xml:space="preserve">had </w:t>
      </w:r>
      <w:r w:rsidR="004A6799" w:rsidRPr="00573547">
        <w:rPr>
          <w:rFonts w:ascii="Garamond" w:eastAsia="Garamond" w:hAnsi="Garamond" w:cs="Garamond"/>
          <w:sz w:val="24"/>
          <w:szCs w:val="24"/>
          <w:lang w:val="en-US"/>
        </w:rPr>
        <w:t xml:space="preserve">almost </w:t>
      </w:r>
      <w:r w:rsidRPr="00573547">
        <w:rPr>
          <w:rFonts w:ascii="Garamond" w:eastAsia="Garamond" w:hAnsi="Garamond" w:cs="Garamond"/>
          <w:sz w:val="24"/>
          <w:szCs w:val="24"/>
          <w:lang w:val="en-US"/>
        </w:rPr>
        <w:t xml:space="preserve">no impact on social capital and </w:t>
      </w:r>
      <w:r w:rsidR="005516EA" w:rsidRPr="00573547">
        <w:rPr>
          <w:rFonts w:ascii="Garamond" w:eastAsia="Garamond" w:hAnsi="Garamond" w:cs="Garamond"/>
          <w:sz w:val="24"/>
          <w:szCs w:val="24"/>
          <w:lang w:val="en-US"/>
        </w:rPr>
        <w:t xml:space="preserve">behavioral </w:t>
      </w:r>
      <w:r w:rsidRPr="00573547">
        <w:rPr>
          <w:rFonts w:ascii="Garamond" w:eastAsia="Garamond" w:hAnsi="Garamond" w:cs="Garamond"/>
          <w:sz w:val="24"/>
          <w:szCs w:val="24"/>
          <w:lang w:val="en-US"/>
        </w:rPr>
        <w:t>change</w:t>
      </w:r>
      <w:r w:rsidR="004A6799" w:rsidRPr="00573547">
        <w:rPr>
          <w:rFonts w:ascii="Garamond" w:eastAsia="Garamond" w:hAnsi="Garamond" w:cs="Garamond"/>
          <w:sz w:val="24"/>
          <w:szCs w:val="24"/>
          <w:lang w:val="en-US"/>
        </w:rPr>
        <w:t xml:space="preserve">. The emphasis on </w:t>
      </w:r>
      <w:r w:rsidR="005516EA" w:rsidRPr="00573547">
        <w:rPr>
          <w:rFonts w:ascii="Garamond" w:eastAsia="Garamond" w:hAnsi="Garamond" w:cs="Garamond"/>
          <w:sz w:val="24"/>
          <w:szCs w:val="24"/>
          <w:lang w:val="en-US"/>
        </w:rPr>
        <w:t xml:space="preserve">the </w:t>
      </w:r>
      <w:r w:rsidR="004A6799" w:rsidRPr="00573547">
        <w:rPr>
          <w:rFonts w:ascii="Garamond" w:eastAsia="Garamond" w:hAnsi="Garamond" w:cs="Garamond"/>
          <w:sz w:val="24"/>
          <w:szCs w:val="24"/>
          <w:lang w:val="en-US"/>
        </w:rPr>
        <w:t xml:space="preserve">participation mechanisms is also ambiguous, </w:t>
      </w:r>
      <w:r w:rsidR="005516EA" w:rsidRPr="00573547">
        <w:rPr>
          <w:rFonts w:ascii="Garamond" w:eastAsia="Garamond" w:hAnsi="Garamond" w:cs="Garamond"/>
          <w:sz w:val="24"/>
          <w:szCs w:val="24"/>
          <w:lang w:val="en-US"/>
        </w:rPr>
        <w:t xml:space="preserve">as they have </w:t>
      </w:r>
      <w:r w:rsidR="004A6799" w:rsidRPr="00573547">
        <w:rPr>
          <w:rFonts w:ascii="Garamond" w:eastAsia="Garamond" w:hAnsi="Garamond" w:cs="Garamond"/>
          <w:sz w:val="24"/>
          <w:szCs w:val="24"/>
          <w:lang w:val="en-US"/>
        </w:rPr>
        <w:t xml:space="preserve">frequently </w:t>
      </w:r>
      <w:r w:rsidR="005516EA" w:rsidRPr="00573547">
        <w:rPr>
          <w:rFonts w:ascii="Garamond" w:eastAsia="Garamond" w:hAnsi="Garamond" w:cs="Garamond"/>
          <w:sz w:val="24"/>
          <w:szCs w:val="24"/>
          <w:lang w:val="en-US"/>
        </w:rPr>
        <w:t xml:space="preserve">been </w:t>
      </w:r>
      <w:r w:rsidR="004A6799" w:rsidRPr="00573547">
        <w:rPr>
          <w:rFonts w:ascii="Garamond" w:eastAsia="Garamond" w:hAnsi="Garamond" w:cs="Garamond"/>
          <w:sz w:val="24"/>
          <w:szCs w:val="24"/>
          <w:lang w:val="en-US"/>
        </w:rPr>
        <w:t>captured by local elite</w:t>
      </w:r>
      <w:r w:rsidR="005516EA" w:rsidRPr="00573547">
        <w:rPr>
          <w:rFonts w:ascii="Garamond" w:eastAsia="Garamond" w:hAnsi="Garamond" w:cs="Garamond"/>
          <w:sz w:val="24"/>
          <w:szCs w:val="24"/>
          <w:lang w:val="en-US"/>
        </w:rPr>
        <w:t>s</w:t>
      </w:r>
      <w:r w:rsidR="004A6799" w:rsidRPr="00573547">
        <w:rPr>
          <w:rFonts w:ascii="Garamond" w:eastAsia="Garamond" w:hAnsi="Garamond" w:cs="Garamond"/>
          <w:sz w:val="24"/>
          <w:szCs w:val="24"/>
          <w:lang w:val="en-US"/>
        </w:rPr>
        <w:t xml:space="preserve"> or </w:t>
      </w:r>
      <w:r w:rsidR="005516EA" w:rsidRPr="00573547">
        <w:rPr>
          <w:rFonts w:ascii="Garamond" w:eastAsia="Garamond" w:hAnsi="Garamond" w:cs="Garamond"/>
          <w:sz w:val="24"/>
          <w:szCs w:val="24"/>
          <w:lang w:val="en-US"/>
        </w:rPr>
        <w:t xml:space="preserve">have </w:t>
      </w:r>
      <w:r w:rsidR="004A6799" w:rsidRPr="00573547">
        <w:rPr>
          <w:rFonts w:ascii="Garamond" w:eastAsia="Garamond" w:hAnsi="Garamond" w:cs="Garamond"/>
          <w:sz w:val="24"/>
          <w:szCs w:val="24"/>
          <w:lang w:val="en-US"/>
        </w:rPr>
        <w:t>offer</w:t>
      </w:r>
      <w:r w:rsidR="005516EA" w:rsidRPr="00573547">
        <w:rPr>
          <w:rFonts w:ascii="Garamond" w:eastAsia="Garamond" w:hAnsi="Garamond" w:cs="Garamond"/>
          <w:sz w:val="24"/>
          <w:szCs w:val="24"/>
          <w:lang w:val="en-US"/>
        </w:rPr>
        <w:t>ed</w:t>
      </w:r>
      <w:r w:rsidR="004A6799" w:rsidRPr="00573547">
        <w:rPr>
          <w:rFonts w:ascii="Garamond" w:eastAsia="Garamond" w:hAnsi="Garamond" w:cs="Garamond"/>
          <w:sz w:val="24"/>
          <w:szCs w:val="24"/>
          <w:lang w:val="en-US"/>
        </w:rPr>
        <w:t xml:space="preserve"> new possibilities for rent seeking and corruption</w:t>
      </w:r>
      <w:r w:rsidR="005516EA" w:rsidRPr="00573547">
        <w:rPr>
          <w:rFonts w:ascii="Garamond" w:eastAsia="Garamond" w:hAnsi="Garamond" w:cs="Garamond"/>
          <w:sz w:val="24"/>
          <w:szCs w:val="24"/>
          <w:lang w:val="en-US"/>
        </w:rPr>
        <w:t>.</w:t>
      </w:r>
      <w:r w:rsidR="00E93056" w:rsidRPr="00573547">
        <w:rPr>
          <w:rStyle w:val="Refdenotaalpie"/>
          <w:rFonts w:ascii="Garamond" w:eastAsia="Garamond" w:hAnsi="Garamond" w:cs="Garamond"/>
          <w:sz w:val="24"/>
          <w:szCs w:val="24"/>
          <w:lang w:val="en-US"/>
        </w:rPr>
        <w:footnoteReference w:id="32"/>
      </w:r>
      <w:r w:rsidR="004A6799" w:rsidRPr="00573547">
        <w:rPr>
          <w:rFonts w:ascii="Garamond" w:eastAsia="Garamond" w:hAnsi="Garamond" w:cs="Garamond"/>
          <w:sz w:val="24"/>
          <w:szCs w:val="24"/>
          <w:lang w:val="en-US"/>
        </w:rPr>
        <w:t xml:space="preserve"> </w:t>
      </w:r>
      <w:r w:rsidRPr="00573547">
        <w:rPr>
          <w:rFonts w:ascii="Garamond" w:eastAsia="Garamond" w:hAnsi="Garamond" w:cs="Garamond"/>
          <w:sz w:val="24"/>
          <w:szCs w:val="24"/>
          <w:lang w:val="en-US"/>
        </w:rPr>
        <w:t xml:space="preserve">A </w:t>
      </w:r>
      <w:r w:rsidR="005516EA" w:rsidRPr="00573547">
        <w:rPr>
          <w:rFonts w:ascii="Garamond" w:eastAsia="Garamond" w:hAnsi="Garamond" w:cs="Garamond"/>
          <w:sz w:val="24"/>
          <w:szCs w:val="24"/>
          <w:lang w:val="en-US"/>
        </w:rPr>
        <w:t xml:space="preserve">broader </w:t>
      </w:r>
      <w:r w:rsidRPr="00573547">
        <w:rPr>
          <w:rFonts w:ascii="Garamond" w:eastAsia="Garamond" w:hAnsi="Garamond" w:cs="Garamond"/>
          <w:sz w:val="24"/>
          <w:szCs w:val="24"/>
          <w:lang w:val="en-US"/>
        </w:rPr>
        <w:t xml:space="preserve">study by Mansuri </w:t>
      </w:r>
      <w:r w:rsidR="005516EA" w:rsidRPr="00573547">
        <w:rPr>
          <w:rFonts w:ascii="Garamond" w:eastAsia="Garamond" w:hAnsi="Garamond" w:cs="Garamond"/>
          <w:sz w:val="24"/>
          <w:szCs w:val="24"/>
          <w:lang w:val="en-US"/>
        </w:rPr>
        <w:t xml:space="preserve">and </w:t>
      </w:r>
      <w:r w:rsidRPr="00573547">
        <w:rPr>
          <w:rFonts w:ascii="Garamond" w:eastAsia="Garamond" w:hAnsi="Garamond" w:cs="Garamond"/>
          <w:sz w:val="24"/>
          <w:szCs w:val="24"/>
          <w:lang w:val="en-US"/>
        </w:rPr>
        <w:t>Rao</w:t>
      </w:r>
      <w:r w:rsidR="005516EA" w:rsidRPr="00573547">
        <w:rPr>
          <w:rFonts w:ascii="Garamond" w:eastAsia="Garamond" w:hAnsi="Garamond" w:cs="Garamond"/>
          <w:sz w:val="24"/>
          <w:szCs w:val="24"/>
          <w:lang w:val="en-US"/>
        </w:rPr>
        <w:t xml:space="preserve"> </w:t>
      </w:r>
      <w:r w:rsidRPr="00573547">
        <w:rPr>
          <w:rFonts w:ascii="Garamond" w:eastAsia="Garamond" w:hAnsi="Garamond" w:cs="Garamond"/>
          <w:sz w:val="24"/>
          <w:szCs w:val="24"/>
          <w:lang w:val="en-US"/>
        </w:rPr>
        <w:t xml:space="preserve">on the impact of participatory programs is </w:t>
      </w:r>
      <w:r w:rsidR="005516EA" w:rsidRPr="00573547">
        <w:rPr>
          <w:rFonts w:ascii="Garamond" w:eastAsia="Garamond" w:hAnsi="Garamond" w:cs="Garamond"/>
          <w:sz w:val="24"/>
          <w:szCs w:val="24"/>
          <w:lang w:val="en-US"/>
        </w:rPr>
        <w:t xml:space="preserve">much </w:t>
      </w:r>
      <w:r w:rsidRPr="00573547">
        <w:rPr>
          <w:rFonts w:ascii="Garamond" w:eastAsia="Garamond" w:hAnsi="Garamond" w:cs="Garamond"/>
          <w:sz w:val="24"/>
          <w:szCs w:val="24"/>
          <w:lang w:val="en-US"/>
        </w:rPr>
        <w:t>harsher.</w:t>
      </w:r>
      <w:r w:rsidR="005516EA" w:rsidRPr="00573547">
        <w:rPr>
          <w:rStyle w:val="Refdenotaalpie"/>
          <w:rFonts w:ascii="Garamond" w:eastAsia="Garamond" w:hAnsi="Garamond" w:cs="Garamond"/>
          <w:sz w:val="24"/>
          <w:szCs w:val="24"/>
          <w:lang w:val="en-US"/>
        </w:rPr>
        <w:t xml:space="preserve"> </w:t>
      </w:r>
      <w:r w:rsidR="005516EA" w:rsidRPr="00573547">
        <w:rPr>
          <w:rStyle w:val="Refdenotaalpie"/>
          <w:rFonts w:ascii="Garamond" w:eastAsia="Garamond" w:hAnsi="Garamond" w:cs="Garamond"/>
          <w:sz w:val="24"/>
          <w:szCs w:val="24"/>
          <w:lang w:val="en-US"/>
        </w:rPr>
        <w:footnoteReference w:id="33"/>
      </w:r>
      <w:r w:rsidR="005516EA" w:rsidRPr="00573547">
        <w:rPr>
          <w:rFonts w:ascii="Garamond" w:eastAsia="Garamond" w:hAnsi="Garamond" w:cs="Garamond"/>
          <w:sz w:val="24"/>
          <w:szCs w:val="24"/>
          <w:lang w:val="en-US"/>
        </w:rPr>
        <w:t xml:space="preserve"> </w:t>
      </w:r>
      <w:r w:rsidRPr="00573547">
        <w:rPr>
          <w:rFonts w:ascii="Garamond" w:eastAsia="Garamond" w:hAnsi="Garamond" w:cs="Garamond"/>
          <w:sz w:val="24"/>
          <w:szCs w:val="24"/>
          <w:lang w:val="en-US"/>
        </w:rPr>
        <w:t xml:space="preserve"> It analyses the results of over 500 studies covering decades of development projects. Empirical results do not sustain two main assumptions widely held as true: (1) </w:t>
      </w:r>
      <w:r w:rsidR="00F70BCD" w:rsidRPr="00573547">
        <w:rPr>
          <w:rFonts w:ascii="Garamond" w:eastAsia="Garamond" w:hAnsi="Garamond" w:cs="Garamond"/>
          <w:sz w:val="24"/>
          <w:szCs w:val="24"/>
          <w:lang w:val="en-US"/>
        </w:rPr>
        <w:t xml:space="preserve">that </w:t>
      </w:r>
      <w:r w:rsidRPr="00573547">
        <w:rPr>
          <w:rFonts w:ascii="Garamond" w:eastAsia="Garamond" w:hAnsi="Garamond" w:cs="Garamond"/>
          <w:sz w:val="24"/>
          <w:szCs w:val="24"/>
          <w:lang w:val="en-US"/>
        </w:rPr>
        <w:t xml:space="preserve">involving communities in the design and implementation of development will automatically increase adequate delivery of </w:t>
      </w:r>
      <w:r w:rsidR="00F70BCD" w:rsidRPr="00573547">
        <w:rPr>
          <w:rFonts w:ascii="Garamond" w:eastAsia="Garamond" w:hAnsi="Garamond" w:cs="Garamond"/>
          <w:sz w:val="24"/>
          <w:szCs w:val="24"/>
          <w:lang w:val="en-US"/>
        </w:rPr>
        <w:t xml:space="preserve">goods and </w:t>
      </w:r>
      <w:r w:rsidRPr="00573547">
        <w:rPr>
          <w:rFonts w:ascii="Garamond" w:eastAsia="Garamond" w:hAnsi="Garamond" w:cs="Garamond"/>
          <w:sz w:val="24"/>
          <w:szCs w:val="24"/>
          <w:lang w:val="en-US"/>
        </w:rPr>
        <w:t>service</w:t>
      </w:r>
      <w:r w:rsidR="00F70BCD" w:rsidRPr="00573547">
        <w:rPr>
          <w:rFonts w:ascii="Garamond" w:eastAsia="Garamond" w:hAnsi="Garamond" w:cs="Garamond"/>
          <w:sz w:val="24"/>
          <w:szCs w:val="24"/>
          <w:lang w:val="en-US"/>
        </w:rPr>
        <w:t>s</w:t>
      </w:r>
      <w:r w:rsidRPr="00573547">
        <w:rPr>
          <w:rFonts w:ascii="Garamond" w:eastAsia="Garamond" w:hAnsi="Garamond" w:cs="Garamond"/>
          <w:sz w:val="24"/>
          <w:szCs w:val="24"/>
          <w:lang w:val="en-US"/>
        </w:rPr>
        <w:t xml:space="preserve">; </w:t>
      </w:r>
      <w:r w:rsidR="00F70BCD" w:rsidRPr="00573547">
        <w:rPr>
          <w:rFonts w:ascii="Garamond" w:eastAsia="Garamond" w:hAnsi="Garamond" w:cs="Garamond"/>
          <w:sz w:val="24"/>
          <w:szCs w:val="24"/>
          <w:lang w:val="en-US"/>
        </w:rPr>
        <w:t xml:space="preserve">and </w:t>
      </w:r>
      <w:r w:rsidRPr="00573547">
        <w:rPr>
          <w:rFonts w:ascii="Garamond" w:eastAsia="Garamond" w:hAnsi="Garamond" w:cs="Garamond"/>
          <w:sz w:val="24"/>
          <w:szCs w:val="24"/>
          <w:lang w:val="en-US"/>
        </w:rPr>
        <w:t xml:space="preserve">(2) </w:t>
      </w:r>
      <w:r w:rsidR="00F70BCD" w:rsidRPr="00573547">
        <w:rPr>
          <w:rFonts w:ascii="Garamond" w:eastAsia="Garamond" w:hAnsi="Garamond" w:cs="Garamond"/>
          <w:sz w:val="24"/>
          <w:szCs w:val="24"/>
          <w:lang w:val="en-US"/>
        </w:rPr>
        <w:t xml:space="preserve">that </w:t>
      </w:r>
      <w:r w:rsidRPr="00573547">
        <w:rPr>
          <w:rFonts w:ascii="Garamond" w:eastAsia="Garamond" w:hAnsi="Garamond" w:cs="Garamond"/>
          <w:sz w:val="24"/>
          <w:szCs w:val="24"/>
          <w:lang w:val="en-US"/>
        </w:rPr>
        <w:t xml:space="preserve">participatory practice </w:t>
      </w:r>
      <w:r w:rsidR="00F70BCD" w:rsidRPr="00573547">
        <w:rPr>
          <w:rFonts w:ascii="Garamond" w:eastAsia="Garamond" w:hAnsi="Garamond" w:cs="Garamond"/>
          <w:sz w:val="24"/>
          <w:szCs w:val="24"/>
          <w:lang w:val="en-US"/>
        </w:rPr>
        <w:t xml:space="preserve">results in </w:t>
      </w:r>
      <w:r w:rsidRPr="00573547">
        <w:rPr>
          <w:rFonts w:ascii="Garamond" w:eastAsia="Garamond" w:hAnsi="Garamond" w:cs="Garamond"/>
          <w:sz w:val="24"/>
          <w:szCs w:val="24"/>
          <w:lang w:val="en-US"/>
        </w:rPr>
        <w:t>higher level</w:t>
      </w:r>
      <w:r w:rsidR="00F70BCD" w:rsidRPr="00573547">
        <w:rPr>
          <w:rFonts w:ascii="Garamond" w:eastAsia="Garamond" w:hAnsi="Garamond" w:cs="Garamond"/>
          <w:sz w:val="24"/>
          <w:szCs w:val="24"/>
          <w:lang w:val="en-US"/>
        </w:rPr>
        <w:t>s</w:t>
      </w:r>
      <w:r w:rsidRPr="00573547">
        <w:rPr>
          <w:rFonts w:ascii="Garamond" w:eastAsia="Garamond" w:hAnsi="Garamond" w:cs="Garamond"/>
          <w:sz w:val="24"/>
          <w:szCs w:val="24"/>
          <w:lang w:val="en-US"/>
        </w:rPr>
        <w:t xml:space="preserve"> of local cooperation and governance and builds social capital</w:t>
      </w:r>
      <w:r w:rsidR="00F70BCD" w:rsidRPr="00573547">
        <w:rPr>
          <w:rFonts w:ascii="Garamond" w:eastAsia="Garamond" w:hAnsi="Garamond" w:cs="Garamond"/>
          <w:sz w:val="24"/>
          <w:szCs w:val="24"/>
          <w:lang w:val="en-US"/>
        </w:rPr>
        <w:t>.</w:t>
      </w:r>
      <w:r w:rsidR="00E93056" w:rsidRPr="00573547">
        <w:rPr>
          <w:rStyle w:val="Refdenotaalpie"/>
          <w:rFonts w:ascii="Garamond" w:eastAsia="Garamond" w:hAnsi="Garamond" w:cs="Garamond"/>
          <w:sz w:val="24"/>
          <w:szCs w:val="24"/>
          <w:lang w:val="en-US"/>
        </w:rPr>
        <w:footnoteReference w:id="34"/>
      </w:r>
      <w:r w:rsidRPr="00573547">
        <w:rPr>
          <w:rFonts w:ascii="Garamond" w:eastAsia="Garamond" w:hAnsi="Garamond" w:cs="Garamond"/>
          <w:sz w:val="24"/>
          <w:szCs w:val="24"/>
          <w:lang w:val="en-US"/>
        </w:rPr>
        <w:t xml:space="preserve"> Mansuri </w:t>
      </w:r>
      <w:r w:rsidR="00F70BCD" w:rsidRPr="00573547">
        <w:rPr>
          <w:rFonts w:ascii="Garamond" w:eastAsia="Garamond" w:hAnsi="Garamond" w:cs="Garamond"/>
          <w:sz w:val="24"/>
          <w:szCs w:val="24"/>
          <w:lang w:val="en-US"/>
        </w:rPr>
        <w:t>and</w:t>
      </w:r>
      <w:r w:rsidRPr="00573547">
        <w:rPr>
          <w:rFonts w:ascii="Garamond" w:eastAsia="Garamond" w:hAnsi="Garamond" w:cs="Garamond"/>
          <w:sz w:val="24"/>
          <w:szCs w:val="24"/>
          <w:lang w:val="en-US"/>
        </w:rPr>
        <w:t xml:space="preserve"> Rao successfully argue that civil society failure</w:t>
      </w:r>
      <w:r w:rsidR="00F70BCD" w:rsidRPr="00573547">
        <w:rPr>
          <w:rFonts w:ascii="Garamond" w:eastAsia="Garamond" w:hAnsi="Garamond" w:cs="Garamond"/>
          <w:sz w:val="24"/>
          <w:szCs w:val="24"/>
          <w:lang w:val="en-US"/>
        </w:rPr>
        <w:t>s</w:t>
      </w:r>
      <w:r w:rsidRPr="00573547">
        <w:rPr>
          <w:rFonts w:ascii="Garamond" w:eastAsia="Garamond" w:hAnsi="Garamond" w:cs="Garamond"/>
          <w:sz w:val="24"/>
          <w:szCs w:val="24"/>
          <w:lang w:val="en-US"/>
        </w:rPr>
        <w:t xml:space="preserve"> occurs just as frequently as government and market failure</w:t>
      </w:r>
      <w:r w:rsidR="00F70BCD" w:rsidRPr="00573547">
        <w:rPr>
          <w:rFonts w:ascii="Garamond" w:eastAsia="Garamond" w:hAnsi="Garamond" w:cs="Garamond"/>
          <w:sz w:val="24"/>
          <w:szCs w:val="24"/>
          <w:lang w:val="en-US"/>
        </w:rPr>
        <w:t>s</w:t>
      </w:r>
      <w:r w:rsidRPr="00573547">
        <w:rPr>
          <w:rFonts w:ascii="Garamond" w:eastAsia="Garamond" w:hAnsi="Garamond" w:cs="Garamond"/>
          <w:sz w:val="24"/>
          <w:szCs w:val="24"/>
          <w:lang w:val="en-US"/>
        </w:rPr>
        <w:t xml:space="preserve"> do</w:t>
      </w:r>
      <w:r w:rsidR="00F70BCD" w:rsidRPr="00573547">
        <w:rPr>
          <w:rFonts w:ascii="Garamond" w:eastAsia="Garamond" w:hAnsi="Garamond" w:cs="Garamond"/>
          <w:sz w:val="24"/>
          <w:szCs w:val="24"/>
          <w:lang w:val="en-US"/>
        </w:rPr>
        <w:t>.</w:t>
      </w:r>
      <w:r w:rsidR="00E93056" w:rsidRPr="00573547">
        <w:rPr>
          <w:rStyle w:val="Refdenotaalpie"/>
          <w:rFonts w:ascii="Garamond" w:eastAsia="Garamond" w:hAnsi="Garamond" w:cs="Garamond"/>
          <w:sz w:val="24"/>
          <w:szCs w:val="24"/>
          <w:lang w:val="en-US"/>
        </w:rPr>
        <w:footnoteReference w:id="35"/>
      </w:r>
      <w:r w:rsidRPr="00573547">
        <w:rPr>
          <w:rFonts w:ascii="Garamond" w:eastAsia="Garamond" w:hAnsi="Garamond" w:cs="Garamond"/>
          <w:sz w:val="24"/>
          <w:szCs w:val="24"/>
          <w:lang w:val="en-US"/>
        </w:rPr>
        <w:t xml:space="preserve"> Does participation improve development outcomes? Modestly</w:t>
      </w:r>
      <w:r w:rsidR="00F70BCD"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and then usually to the advantage of higher tiers of the population. Does participation strengthen civil society? Not really, at least not in the long term</w:t>
      </w:r>
      <w:r w:rsidR="00F70BCD" w:rsidRPr="00573547">
        <w:rPr>
          <w:rFonts w:ascii="Garamond" w:eastAsia="Garamond" w:hAnsi="Garamond" w:cs="Garamond"/>
          <w:sz w:val="24"/>
          <w:szCs w:val="24"/>
          <w:lang w:val="en-US"/>
        </w:rPr>
        <w:t>.</w:t>
      </w:r>
      <w:r w:rsidR="00D501DC" w:rsidRPr="00573547">
        <w:rPr>
          <w:rStyle w:val="Refdenotaalpie"/>
          <w:rFonts w:ascii="Garamond" w:eastAsia="Garamond" w:hAnsi="Garamond" w:cs="Garamond"/>
          <w:sz w:val="24"/>
          <w:szCs w:val="24"/>
          <w:lang w:val="en-US"/>
        </w:rPr>
        <w:footnoteReference w:id="36"/>
      </w:r>
      <w:r w:rsidRPr="00573547">
        <w:rPr>
          <w:rFonts w:ascii="Garamond" w:eastAsia="Garamond" w:hAnsi="Garamond" w:cs="Garamond"/>
          <w:sz w:val="24"/>
          <w:szCs w:val="24"/>
          <w:lang w:val="en-US"/>
        </w:rPr>
        <w:t xml:space="preserve"> </w:t>
      </w:r>
      <w:r w:rsidR="001D18D4" w:rsidRPr="00573547">
        <w:rPr>
          <w:rFonts w:ascii="Garamond" w:eastAsia="Garamond" w:hAnsi="Garamond" w:cs="Garamond"/>
          <w:sz w:val="24"/>
          <w:szCs w:val="24"/>
          <w:lang w:val="en-US"/>
        </w:rPr>
        <w:t xml:space="preserve">Participation </w:t>
      </w:r>
      <w:r w:rsidR="001D18D4" w:rsidRPr="00573547">
        <w:rPr>
          <w:rFonts w:ascii="Garamond" w:eastAsia="Garamond" w:hAnsi="Garamond" w:cs="Garamond"/>
          <w:i/>
          <w:iCs/>
          <w:sz w:val="24"/>
          <w:szCs w:val="24"/>
          <w:lang w:val="en-US"/>
        </w:rPr>
        <w:t>alone</w:t>
      </w:r>
      <w:r w:rsidR="001D18D4" w:rsidRPr="00573547">
        <w:rPr>
          <w:rFonts w:ascii="Garamond" w:eastAsia="Garamond" w:hAnsi="Garamond" w:cs="Garamond"/>
          <w:sz w:val="24"/>
          <w:szCs w:val="24"/>
          <w:lang w:val="en-US"/>
        </w:rPr>
        <w:t xml:space="preserve"> is not sufficient. </w:t>
      </w:r>
    </w:p>
    <w:p w14:paraId="4777BF34" w14:textId="2A114775" w:rsidR="001D18D4" w:rsidRPr="00573547" w:rsidRDefault="00F70BCD"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Two o</w:t>
      </w:r>
      <w:r w:rsidR="00257532" w:rsidRPr="00573547">
        <w:rPr>
          <w:rFonts w:ascii="Garamond" w:eastAsia="Garamond" w:hAnsi="Garamond" w:cs="Garamond"/>
          <w:sz w:val="24"/>
          <w:szCs w:val="24"/>
          <w:lang w:val="en-US"/>
        </w:rPr>
        <w:t>ther key findings of the report are noteworthy. First</w:t>
      </w:r>
      <w:r w:rsidRPr="00573547">
        <w:rPr>
          <w:rFonts w:ascii="Garamond" w:eastAsia="Garamond" w:hAnsi="Garamond" w:cs="Garamond"/>
          <w:sz w:val="24"/>
          <w:szCs w:val="24"/>
          <w:lang w:val="en-US"/>
        </w:rPr>
        <w:t>,</w:t>
      </w:r>
      <w:r w:rsidR="00257532" w:rsidRPr="00573547">
        <w:rPr>
          <w:rFonts w:ascii="Garamond" w:eastAsia="Garamond" w:hAnsi="Garamond" w:cs="Garamond"/>
          <w:sz w:val="24"/>
          <w:szCs w:val="24"/>
          <w:lang w:val="en-US"/>
        </w:rPr>
        <w:t xml:space="preserve"> participatory interventions work better and last longer when they are embedded in the wider social system and supported by the </w:t>
      </w:r>
      <w:r w:rsidRPr="00573547">
        <w:rPr>
          <w:rFonts w:ascii="Garamond" w:eastAsia="Garamond" w:hAnsi="Garamond" w:cs="Garamond"/>
          <w:sz w:val="24"/>
          <w:szCs w:val="24"/>
          <w:lang w:val="en-US"/>
        </w:rPr>
        <w:t>s</w:t>
      </w:r>
      <w:r w:rsidR="00257532" w:rsidRPr="00573547">
        <w:rPr>
          <w:rFonts w:ascii="Garamond" w:eastAsia="Garamond" w:hAnsi="Garamond" w:cs="Garamond"/>
          <w:sz w:val="24"/>
          <w:szCs w:val="24"/>
          <w:lang w:val="en-US"/>
        </w:rPr>
        <w:t>tate</w:t>
      </w:r>
      <w:r w:rsidRPr="00573547">
        <w:rPr>
          <w:rFonts w:ascii="Garamond" w:eastAsia="Garamond" w:hAnsi="Garamond" w:cs="Garamond"/>
          <w:sz w:val="24"/>
          <w:szCs w:val="24"/>
          <w:lang w:val="en-US"/>
        </w:rPr>
        <w:t>.</w:t>
      </w:r>
      <w:r w:rsidR="00D501DC" w:rsidRPr="00573547">
        <w:rPr>
          <w:rStyle w:val="Refdenotaalpie"/>
          <w:rFonts w:ascii="Garamond" w:eastAsia="Garamond" w:hAnsi="Garamond" w:cs="Garamond"/>
          <w:sz w:val="24"/>
          <w:szCs w:val="24"/>
          <w:lang w:val="en-US"/>
        </w:rPr>
        <w:footnoteReference w:id="37"/>
      </w:r>
      <w:r w:rsidR="00257532" w:rsidRPr="00573547">
        <w:rPr>
          <w:rFonts w:ascii="Garamond" w:eastAsia="Garamond" w:hAnsi="Garamond" w:cs="Garamond"/>
          <w:sz w:val="24"/>
          <w:szCs w:val="24"/>
          <w:lang w:val="en-US"/>
        </w:rPr>
        <w:t xml:space="preserve"> This relationship to the context is of such importance that </w:t>
      </w:r>
      <w:r w:rsidR="00357947" w:rsidRPr="00573547">
        <w:rPr>
          <w:rFonts w:ascii="Garamond" w:eastAsia="Garamond" w:hAnsi="Garamond" w:cs="Garamond"/>
          <w:sz w:val="24"/>
          <w:szCs w:val="24"/>
          <w:lang w:val="en-US"/>
        </w:rPr>
        <w:t xml:space="preserve">the authors recommend </w:t>
      </w:r>
      <w:r w:rsidR="00257532" w:rsidRPr="00573547">
        <w:rPr>
          <w:rFonts w:ascii="Garamond" w:eastAsia="Garamond" w:hAnsi="Garamond" w:cs="Garamond"/>
          <w:sz w:val="24"/>
          <w:szCs w:val="24"/>
          <w:lang w:val="en-US"/>
        </w:rPr>
        <w:t xml:space="preserve">projects </w:t>
      </w:r>
      <w:r w:rsidRPr="00573547">
        <w:rPr>
          <w:rFonts w:ascii="Garamond" w:eastAsia="Garamond" w:hAnsi="Garamond" w:cs="Garamond"/>
          <w:sz w:val="24"/>
          <w:szCs w:val="24"/>
          <w:lang w:val="en-US"/>
        </w:rPr>
        <w:t xml:space="preserve">always </w:t>
      </w:r>
      <w:r w:rsidR="00357947" w:rsidRPr="00573547">
        <w:rPr>
          <w:rFonts w:ascii="Garamond" w:eastAsia="Garamond" w:hAnsi="Garamond" w:cs="Garamond"/>
          <w:sz w:val="24"/>
          <w:szCs w:val="24"/>
          <w:lang w:val="en-US"/>
        </w:rPr>
        <w:t xml:space="preserve">to be </w:t>
      </w:r>
      <w:r w:rsidR="00257532" w:rsidRPr="00573547">
        <w:rPr>
          <w:rFonts w:ascii="Garamond" w:eastAsia="Garamond" w:hAnsi="Garamond" w:cs="Garamond"/>
          <w:sz w:val="24"/>
          <w:szCs w:val="24"/>
          <w:lang w:val="en-US"/>
        </w:rPr>
        <w:t>flexible, i.e.</w:t>
      </w:r>
      <w:r w:rsidRPr="00573547">
        <w:rPr>
          <w:rFonts w:ascii="Garamond" w:eastAsia="Garamond" w:hAnsi="Garamond" w:cs="Garamond"/>
          <w:sz w:val="24"/>
          <w:szCs w:val="24"/>
          <w:lang w:val="en-US"/>
        </w:rPr>
        <w:t>,</w:t>
      </w:r>
      <w:r w:rsidR="00257532" w:rsidRPr="00573547">
        <w:rPr>
          <w:rFonts w:ascii="Garamond" w:eastAsia="Garamond" w:hAnsi="Garamond" w:cs="Garamond"/>
          <w:sz w:val="24"/>
          <w:szCs w:val="24"/>
          <w:lang w:val="en-US"/>
        </w:rPr>
        <w:t xml:space="preserve"> have built-in mechanisms of learning and adaptability. Second, the authors note the difference between building bridges </w:t>
      </w:r>
      <w:r w:rsidRPr="00573547">
        <w:rPr>
          <w:rFonts w:ascii="Garamond" w:eastAsia="Garamond" w:hAnsi="Garamond" w:cs="Garamond"/>
          <w:sz w:val="24"/>
          <w:szCs w:val="24"/>
          <w:lang w:val="en-US"/>
        </w:rPr>
        <w:t>or</w:t>
      </w:r>
      <w:r w:rsidR="00257532" w:rsidRPr="00573547">
        <w:rPr>
          <w:rFonts w:ascii="Garamond" w:eastAsia="Garamond" w:hAnsi="Garamond" w:cs="Garamond"/>
          <w:sz w:val="24"/>
          <w:szCs w:val="24"/>
          <w:lang w:val="en-US"/>
        </w:rPr>
        <w:t xml:space="preserve"> roads and seeking social change. The former may be planned</w:t>
      </w:r>
      <w:r w:rsidRPr="00573547">
        <w:rPr>
          <w:rFonts w:ascii="Garamond" w:eastAsia="Garamond" w:hAnsi="Garamond" w:cs="Garamond"/>
          <w:sz w:val="24"/>
          <w:szCs w:val="24"/>
          <w:lang w:val="en-US"/>
        </w:rPr>
        <w:t>,</w:t>
      </w:r>
      <w:r w:rsidR="00257532" w:rsidRPr="00573547">
        <w:rPr>
          <w:rFonts w:ascii="Garamond" w:eastAsia="Garamond" w:hAnsi="Garamond" w:cs="Garamond"/>
          <w:sz w:val="24"/>
          <w:szCs w:val="24"/>
          <w:lang w:val="en-US"/>
        </w:rPr>
        <w:t xml:space="preserve"> and the results assessed in terms of production costs and access to service</w:t>
      </w:r>
      <w:r w:rsidRPr="00573547">
        <w:rPr>
          <w:rFonts w:ascii="Garamond" w:eastAsia="Garamond" w:hAnsi="Garamond" w:cs="Garamond"/>
          <w:sz w:val="24"/>
          <w:szCs w:val="24"/>
          <w:lang w:val="en-US"/>
        </w:rPr>
        <w:t>s,</w:t>
      </w:r>
      <w:r w:rsidR="00257532" w:rsidRPr="00573547">
        <w:rPr>
          <w:rFonts w:ascii="Garamond" w:eastAsia="Garamond" w:hAnsi="Garamond" w:cs="Garamond"/>
          <w:sz w:val="24"/>
          <w:szCs w:val="24"/>
          <w:lang w:val="en-US"/>
        </w:rPr>
        <w:t xml:space="preserve"> but </w:t>
      </w:r>
      <w:r w:rsidR="0000220B" w:rsidRPr="00573547">
        <w:rPr>
          <w:rFonts w:ascii="Garamond" w:eastAsia="Garamond" w:hAnsi="Garamond" w:cs="Garamond"/>
          <w:sz w:val="24"/>
          <w:szCs w:val="24"/>
          <w:lang w:val="en-US"/>
        </w:rPr>
        <w:t>social change</w:t>
      </w:r>
      <w:r w:rsidR="00257532" w:rsidRPr="00573547">
        <w:rPr>
          <w:rFonts w:ascii="Garamond" w:eastAsia="Garamond" w:hAnsi="Garamond" w:cs="Garamond"/>
          <w:sz w:val="24"/>
          <w:szCs w:val="24"/>
          <w:lang w:val="en-US"/>
        </w:rPr>
        <w:t xml:space="preserve"> is complex</w:t>
      </w:r>
      <w:r w:rsidR="0000220B" w:rsidRPr="00573547">
        <w:rPr>
          <w:rFonts w:ascii="Garamond" w:eastAsia="Garamond" w:hAnsi="Garamond" w:cs="Garamond"/>
          <w:sz w:val="24"/>
          <w:szCs w:val="24"/>
          <w:lang w:val="en-US"/>
        </w:rPr>
        <w:t xml:space="preserve"> to achieve</w:t>
      </w:r>
      <w:r w:rsidRPr="00573547">
        <w:rPr>
          <w:rFonts w:ascii="Garamond" w:eastAsia="Garamond" w:hAnsi="Garamond" w:cs="Garamond"/>
          <w:sz w:val="24"/>
          <w:szCs w:val="24"/>
          <w:lang w:val="en-US"/>
        </w:rPr>
        <w:t>,</w:t>
      </w:r>
      <w:r w:rsidR="00257532" w:rsidRPr="00573547">
        <w:rPr>
          <w:rFonts w:ascii="Garamond" w:eastAsia="Garamond" w:hAnsi="Garamond" w:cs="Garamond"/>
          <w:sz w:val="24"/>
          <w:szCs w:val="24"/>
          <w:lang w:val="en-US"/>
        </w:rPr>
        <w:t xml:space="preserve"> and must contemplate the long term. “Repairing civil society and political failure requires a shift in the social equilibrium that derives from a change in the nature of social interactions and from modifying norms and local culture. </w:t>
      </w:r>
      <w:r w:rsidR="00257532" w:rsidRPr="00573547">
        <w:rPr>
          <w:rFonts w:ascii="Garamond" w:eastAsia="Garamond" w:hAnsi="Garamond" w:cs="Garamond"/>
          <w:i/>
          <w:iCs/>
          <w:sz w:val="24"/>
          <w:szCs w:val="24"/>
          <w:lang w:val="en-US"/>
        </w:rPr>
        <w:t>These much more difficult tasks require a fundamentally different approach to development</w:t>
      </w:r>
      <w:r w:rsidR="00257532" w:rsidRPr="00573547">
        <w:rPr>
          <w:rFonts w:ascii="Garamond" w:eastAsia="Garamond" w:hAnsi="Garamond" w:cs="Garamond"/>
          <w:sz w:val="24"/>
          <w:szCs w:val="24"/>
          <w:lang w:val="en-US"/>
        </w:rPr>
        <w:t xml:space="preserve"> </w:t>
      </w:r>
      <w:r w:rsidRPr="00573547">
        <w:rPr>
          <w:rFonts w:ascii="Garamond" w:eastAsia="Garamond" w:hAnsi="Garamond" w:cs="Garamond"/>
          <w:sz w:val="24"/>
          <w:szCs w:val="24"/>
          <w:lang w:val="en-US"/>
        </w:rPr>
        <w:t>–</w:t>
      </w:r>
      <w:r w:rsidR="00257532" w:rsidRPr="00573547">
        <w:rPr>
          <w:rFonts w:ascii="Garamond" w:eastAsia="Garamond" w:hAnsi="Garamond" w:cs="Garamond"/>
          <w:sz w:val="24"/>
          <w:szCs w:val="24"/>
          <w:lang w:val="en-US"/>
        </w:rPr>
        <w:t xml:space="preserve"> one that is flexible, long term, self-critical and strongly infused with the spirit of learning by doing</w:t>
      </w:r>
      <w:r w:rsidRPr="00573547">
        <w:rPr>
          <w:rFonts w:ascii="Garamond" w:eastAsia="Garamond" w:hAnsi="Garamond" w:cs="Garamond"/>
          <w:sz w:val="24"/>
          <w:szCs w:val="24"/>
          <w:lang w:val="en-US"/>
        </w:rPr>
        <w:t>.</w:t>
      </w:r>
      <w:r w:rsidR="00257532" w:rsidRPr="00573547">
        <w:rPr>
          <w:rFonts w:ascii="Garamond" w:eastAsia="Garamond" w:hAnsi="Garamond" w:cs="Garamond"/>
          <w:sz w:val="24"/>
          <w:szCs w:val="24"/>
          <w:lang w:val="en-US"/>
        </w:rPr>
        <w:t>”</w:t>
      </w:r>
      <w:r w:rsidR="00D501DC" w:rsidRPr="00573547">
        <w:rPr>
          <w:rStyle w:val="Refdenotaalpie"/>
          <w:rFonts w:ascii="Garamond" w:eastAsia="Garamond" w:hAnsi="Garamond" w:cs="Garamond"/>
          <w:sz w:val="24"/>
          <w:szCs w:val="24"/>
          <w:lang w:val="en-US"/>
        </w:rPr>
        <w:footnoteReference w:id="38"/>
      </w:r>
    </w:p>
    <w:p w14:paraId="3C6F4EDF" w14:textId="36899BC4" w:rsidR="00257532" w:rsidRPr="00573547" w:rsidRDefault="00257532"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Mansury and Rao’s review does not condemn the participatory approach. It denounces some simplistic assumptions made by development planner</w:t>
      </w:r>
      <w:r w:rsidR="00357947" w:rsidRPr="00573547">
        <w:rPr>
          <w:rFonts w:ascii="Garamond" w:eastAsia="Garamond" w:hAnsi="Garamond" w:cs="Garamond"/>
          <w:sz w:val="24"/>
          <w:szCs w:val="24"/>
          <w:lang w:val="en-US"/>
        </w:rPr>
        <w:t>s</w:t>
      </w:r>
      <w:r w:rsidRPr="00573547">
        <w:rPr>
          <w:rFonts w:ascii="Garamond" w:eastAsia="Garamond" w:hAnsi="Garamond" w:cs="Garamond"/>
          <w:sz w:val="24"/>
          <w:szCs w:val="24"/>
          <w:lang w:val="en-US"/>
        </w:rPr>
        <w:t xml:space="preserve"> and pinpoints the need to rethink some </w:t>
      </w:r>
      <w:r w:rsidRPr="00573547">
        <w:rPr>
          <w:rFonts w:ascii="Garamond" w:eastAsia="Garamond" w:hAnsi="Garamond" w:cs="Garamond"/>
          <w:sz w:val="24"/>
          <w:szCs w:val="24"/>
          <w:lang w:val="en-US"/>
        </w:rPr>
        <w:lastRenderedPageBreak/>
        <w:t xml:space="preserve">of the theoretical tenets of CBDs and </w:t>
      </w:r>
      <w:r w:rsidR="00F70BCD" w:rsidRPr="00573547">
        <w:rPr>
          <w:rFonts w:ascii="Garamond" w:eastAsia="Garamond" w:hAnsi="Garamond" w:cs="Garamond"/>
          <w:sz w:val="24"/>
          <w:szCs w:val="24"/>
          <w:lang w:val="en-US"/>
        </w:rPr>
        <w:t>C</w:t>
      </w:r>
      <w:r w:rsidRPr="00573547">
        <w:rPr>
          <w:rFonts w:ascii="Garamond" w:eastAsia="Garamond" w:hAnsi="Garamond" w:cs="Garamond"/>
          <w:sz w:val="24"/>
          <w:szCs w:val="24"/>
          <w:lang w:val="en-US"/>
        </w:rPr>
        <w:t>DD</w:t>
      </w:r>
      <w:r w:rsidR="00F70BCD" w:rsidRPr="00573547">
        <w:rPr>
          <w:rFonts w:ascii="Garamond" w:eastAsia="Garamond" w:hAnsi="Garamond" w:cs="Garamond"/>
          <w:sz w:val="24"/>
          <w:szCs w:val="24"/>
          <w:lang w:val="en-US"/>
        </w:rPr>
        <w:t>s</w:t>
      </w:r>
      <w:r w:rsidRPr="00573547">
        <w:rPr>
          <w:rFonts w:ascii="Garamond" w:eastAsia="Garamond" w:hAnsi="Garamond" w:cs="Garamond"/>
          <w:sz w:val="24"/>
          <w:szCs w:val="24"/>
          <w:lang w:val="en-US"/>
        </w:rPr>
        <w:t xml:space="preserve">. Among </w:t>
      </w:r>
      <w:r w:rsidR="004A6799" w:rsidRPr="00573547">
        <w:rPr>
          <w:rFonts w:ascii="Garamond" w:eastAsia="Garamond" w:hAnsi="Garamond" w:cs="Garamond"/>
          <w:sz w:val="24"/>
          <w:szCs w:val="24"/>
          <w:lang w:val="en-US"/>
        </w:rPr>
        <w:t>the theoretical element</w:t>
      </w:r>
      <w:r w:rsidR="00F70BCD" w:rsidRPr="00573547">
        <w:rPr>
          <w:rFonts w:ascii="Garamond" w:eastAsia="Garamond" w:hAnsi="Garamond" w:cs="Garamond"/>
          <w:sz w:val="24"/>
          <w:szCs w:val="24"/>
          <w:lang w:val="en-US"/>
        </w:rPr>
        <w:t>s</w:t>
      </w:r>
      <w:r w:rsidR="004A6799" w:rsidRPr="00573547">
        <w:rPr>
          <w:rFonts w:ascii="Garamond" w:eastAsia="Garamond" w:hAnsi="Garamond" w:cs="Garamond"/>
          <w:sz w:val="24"/>
          <w:szCs w:val="24"/>
          <w:lang w:val="en-US"/>
        </w:rPr>
        <w:t xml:space="preserve"> in need of clarification, </w:t>
      </w:r>
      <w:r w:rsidRPr="00573547">
        <w:rPr>
          <w:rFonts w:ascii="Garamond" w:eastAsia="Garamond" w:hAnsi="Garamond" w:cs="Garamond"/>
          <w:sz w:val="24"/>
          <w:szCs w:val="24"/>
          <w:lang w:val="en-US"/>
        </w:rPr>
        <w:t>Bennet and d’Onofrio</w:t>
      </w:r>
      <w:r w:rsidR="00D42F2D" w:rsidRPr="00573547">
        <w:rPr>
          <w:rStyle w:val="Refdenotaalpie"/>
          <w:rFonts w:ascii="Garamond" w:eastAsia="Garamond" w:hAnsi="Garamond" w:cs="Garamond"/>
          <w:sz w:val="24"/>
          <w:szCs w:val="24"/>
          <w:lang w:val="en-US"/>
        </w:rPr>
        <w:footnoteReference w:id="39"/>
      </w:r>
      <w:r w:rsidRPr="00573547">
        <w:rPr>
          <w:rFonts w:ascii="Garamond" w:eastAsia="Garamond" w:hAnsi="Garamond" w:cs="Garamond"/>
          <w:sz w:val="24"/>
          <w:szCs w:val="24"/>
          <w:lang w:val="en-US"/>
        </w:rPr>
        <w:t xml:space="preserve"> </w:t>
      </w:r>
      <w:r w:rsidR="001D18D4" w:rsidRPr="00573547">
        <w:rPr>
          <w:rFonts w:ascii="Garamond" w:eastAsia="Garamond" w:hAnsi="Garamond" w:cs="Garamond"/>
          <w:sz w:val="24"/>
          <w:szCs w:val="24"/>
          <w:lang w:val="en-US"/>
        </w:rPr>
        <w:t xml:space="preserve">highlight </w:t>
      </w:r>
      <w:r w:rsidR="004A6799" w:rsidRPr="00573547">
        <w:rPr>
          <w:rFonts w:ascii="Garamond" w:eastAsia="Garamond" w:hAnsi="Garamond" w:cs="Garamond"/>
          <w:sz w:val="24"/>
          <w:szCs w:val="24"/>
          <w:lang w:val="en-US"/>
        </w:rPr>
        <w:t xml:space="preserve">two </w:t>
      </w:r>
      <w:r w:rsidR="001D18D4" w:rsidRPr="00573547">
        <w:rPr>
          <w:rFonts w:ascii="Garamond" w:eastAsia="Garamond" w:hAnsi="Garamond" w:cs="Garamond"/>
          <w:sz w:val="24"/>
          <w:szCs w:val="24"/>
          <w:lang w:val="en-US"/>
        </w:rPr>
        <w:t>as crucial</w:t>
      </w:r>
      <w:r w:rsidRPr="00573547">
        <w:rPr>
          <w:rFonts w:ascii="Garamond" w:eastAsia="Garamond" w:hAnsi="Garamond" w:cs="Garamond"/>
          <w:sz w:val="24"/>
          <w:szCs w:val="24"/>
          <w:lang w:val="en-US"/>
        </w:rPr>
        <w:t xml:space="preserve">: (a) </w:t>
      </w:r>
      <w:r w:rsidR="00CB52FE" w:rsidRPr="00573547">
        <w:rPr>
          <w:rFonts w:ascii="Garamond" w:eastAsia="Garamond" w:hAnsi="Garamond" w:cs="Garamond"/>
          <w:sz w:val="24"/>
          <w:szCs w:val="24"/>
          <w:lang w:val="en-US"/>
        </w:rPr>
        <w:t>t</w:t>
      </w:r>
      <w:r w:rsidR="001D18D4" w:rsidRPr="00573547">
        <w:rPr>
          <w:rFonts w:ascii="Garamond" w:eastAsia="Garamond" w:hAnsi="Garamond" w:cs="Garamond"/>
          <w:sz w:val="24"/>
          <w:szCs w:val="24"/>
          <w:lang w:val="en-US"/>
        </w:rPr>
        <w:t xml:space="preserve">here is a fundamental ambiguity </w:t>
      </w:r>
      <w:r w:rsidRPr="00573547">
        <w:rPr>
          <w:rFonts w:ascii="Garamond" w:eastAsia="Garamond" w:hAnsi="Garamond" w:cs="Garamond"/>
          <w:sz w:val="24"/>
          <w:szCs w:val="24"/>
          <w:lang w:val="en-US"/>
        </w:rPr>
        <w:t xml:space="preserve">about the goal of participatory development. What </w:t>
      </w:r>
      <w:r w:rsidR="00CB52FE" w:rsidRPr="00573547">
        <w:rPr>
          <w:rFonts w:ascii="Garamond" w:eastAsia="Garamond" w:hAnsi="Garamond" w:cs="Garamond"/>
          <w:sz w:val="24"/>
          <w:szCs w:val="24"/>
          <w:lang w:val="en-US"/>
        </w:rPr>
        <w:t xml:space="preserve">are </w:t>
      </w:r>
      <w:r w:rsidRPr="00573547">
        <w:rPr>
          <w:rFonts w:ascii="Garamond" w:eastAsia="Garamond" w:hAnsi="Garamond" w:cs="Garamond"/>
          <w:sz w:val="24"/>
          <w:szCs w:val="24"/>
          <w:lang w:val="en-US"/>
        </w:rPr>
        <w:t>we really aim</w:t>
      </w:r>
      <w:r w:rsidR="00CB52FE" w:rsidRPr="00573547">
        <w:rPr>
          <w:rFonts w:ascii="Garamond" w:eastAsia="Garamond" w:hAnsi="Garamond" w:cs="Garamond"/>
          <w:sz w:val="24"/>
          <w:szCs w:val="24"/>
          <w:lang w:val="en-US"/>
        </w:rPr>
        <w:t>ing</w:t>
      </w:r>
      <w:r w:rsidRPr="00573547">
        <w:rPr>
          <w:rFonts w:ascii="Garamond" w:eastAsia="Garamond" w:hAnsi="Garamond" w:cs="Garamond"/>
          <w:sz w:val="24"/>
          <w:szCs w:val="24"/>
          <w:lang w:val="en-US"/>
        </w:rPr>
        <w:t xml:space="preserve"> </w:t>
      </w:r>
      <w:r w:rsidR="00CB52FE" w:rsidRPr="00573547">
        <w:rPr>
          <w:rFonts w:ascii="Garamond" w:eastAsia="Garamond" w:hAnsi="Garamond" w:cs="Garamond"/>
          <w:sz w:val="24"/>
          <w:szCs w:val="24"/>
          <w:lang w:val="en-US"/>
        </w:rPr>
        <w:t>for</w:t>
      </w:r>
      <w:r w:rsidRPr="00573547">
        <w:rPr>
          <w:rFonts w:ascii="Garamond" w:eastAsia="Garamond" w:hAnsi="Garamond" w:cs="Garamond"/>
          <w:sz w:val="24"/>
          <w:szCs w:val="24"/>
          <w:lang w:val="en-US"/>
        </w:rPr>
        <w:t xml:space="preserve"> when we seek</w:t>
      </w:r>
      <w:r w:rsidR="00CB52FE" w:rsidRPr="00573547">
        <w:rPr>
          <w:rFonts w:ascii="Garamond" w:eastAsia="Garamond" w:hAnsi="Garamond" w:cs="Garamond"/>
          <w:sz w:val="24"/>
          <w:szCs w:val="24"/>
          <w:lang w:val="en-US"/>
        </w:rPr>
        <w:t xml:space="preserve"> to implement</w:t>
      </w:r>
      <w:r w:rsidRPr="00573547">
        <w:rPr>
          <w:rFonts w:ascii="Garamond" w:eastAsia="Garamond" w:hAnsi="Garamond" w:cs="Garamond"/>
          <w:sz w:val="24"/>
          <w:szCs w:val="24"/>
          <w:lang w:val="en-US"/>
        </w:rPr>
        <w:t xml:space="preserve"> participatory development? And, (b): </w:t>
      </w:r>
      <w:r w:rsidR="00CB52FE" w:rsidRPr="00573547">
        <w:rPr>
          <w:rFonts w:ascii="Garamond" w:eastAsia="Garamond" w:hAnsi="Garamond" w:cs="Garamond"/>
          <w:sz w:val="24"/>
          <w:szCs w:val="24"/>
          <w:lang w:val="en-US"/>
        </w:rPr>
        <w:t>b</w:t>
      </w:r>
      <w:r w:rsidRPr="00573547">
        <w:rPr>
          <w:rFonts w:ascii="Garamond" w:eastAsia="Garamond" w:hAnsi="Garamond" w:cs="Garamond"/>
          <w:sz w:val="24"/>
          <w:szCs w:val="24"/>
          <w:lang w:val="en-US"/>
        </w:rPr>
        <w:t>ow do we conceptualize social change interventions?</w:t>
      </w:r>
      <w:r w:rsidR="00D21C12" w:rsidRPr="00573547">
        <w:rPr>
          <w:rFonts w:ascii="Garamond" w:eastAsia="Garamond" w:hAnsi="Garamond" w:cs="Garamond"/>
          <w:sz w:val="24"/>
          <w:szCs w:val="24"/>
          <w:lang w:val="en-US"/>
        </w:rPr>
        <w:t xml:space="preserve"> Both remarks point </w:t>
      </w:r>
      <w:r w:rsidR="00CB52FE" w:rsidRPr="00573547">
        <w:rPr>
          <w:rFonts w:ascii="Garamond" w:eastAsia="Garamond" w:hAnsi="Garamond" w:cs="Garamond"/>
          <w:sz w:val="24"/>
          <w:szCs w:val="24"/>
          <w:lang w:val="en-US"/>
        </w:rPr>
        <w:t xml:space="preserve">us </w:t>
      </w:r>
      <w:r w:rsidR="00D21C12" w:rsidRPr="00573547">
        <w:rPr>
          <w:rFonts w:ascii="Garamond" w:eastAsia="Garamond" w:hAnsi="Garamond" w:cs="Garamond"/>
          <w:sz w:val="24"/>
          <w:szCs w:val="24"/>
          <w:lang w:val="en-US"/>
        </w:rPr>
        <w:t>toward question</w:t>
      </w:r>
      <w:r w:rsidR="00CB52FE" w:rsidRPr="00573547">
        <w:rPr>
          <w:rFonts w:ascii="Garamond" w:eastAsia="Garamond" w:hAnsi="Garamond" w:cs="Garamond"/>
          <w:sz w:val="24"/>
          <w:szCs w:val="24"/>
          <w:lang w:val="en-US"/>
        </w:rPr>
        <w:t>s</w:t>
      </w:r>
      <w:r w:rsidR="00D21C12" w:rsidRPr="00573547">
        <w:rPr>
          <w:rFonts w:ascii="Garamond" w:eastAsia="Garamond" w:hAnsi="Garamond" w:cs="Garamond"/>
          <w:sz w:val="24"/>
          <w:szCs w:val="24"/>
          <w:lang w:val="en-US"/>
        </w:rPr>
        <w:t xml:space="preserve"> of </w:t>
      </w:r>
      <w:r w:rsidR="00D21C12" w:rsidRPr="00573547">
        <w:rPr>
          <w:rFonts w:ascii="Garamond" w:eastAsia="Garamond" w:hAnsi="Garamond" w:cs="Garamond"/>
          <w:i/>
          <w:iCs/>
          <w:sz w:val="24"/>
          <w:szCs w:val="24"/>
          <w:lang w:val="en-US"/>
        </w:rPr>
        <w:t>teleology</w:t>
      </w:r>
      <w:r w:rsidR="00D21C12" w:rsidRPr="00573547">
        <w:rPr>
          <w:rFonts w:ascii="Garamond" w:eastAsia="Garamond" w:hAnsi="Garamond" w:cs="Garamond"/>
          <w:sz w:val="24"/>
          <w:szCs w:val="24"/>
          <w:lang w:val="en-US"/>
        </w:rPr>
        <w:t>. What do we seek development for? Is justice the goal of development? Or is it rather the freedom to live the life we have reason to value? Or is it about</w:t>
      </w:r>
      <w:r w:rsidR="00CB52FE" w:rsidRPr="00573547">
        <w:rPr>
          <w:rFonts w:ascii="Garamond" w:eastAsia="Garamond" w:hAnsi="Garamond" w:cs="Garamond"/>
          <w:sz w:val="24"/>
          <w:szCs w:val="24"/>
          <w:lang w:val="en-US"/>
        </w:rPr>
        <w:t xml:space="preserve"> a</w:t>
      </w:r>
      <w:r w:rsidR="00D21C12" w:rsidRPr="00573547">
        <w:rPr>
          <w:rFonts w:ascii="Garamond" w:eastAsia="Garamond" w:hAnsi="Garamond" w:cs="Garamond"/>
          <w:sz w:val="24"/>
          <w:szCs w:val="24"/>
          <w:lang w:val="en-US"/>
        </w:rPr>
        <w:t xml:space="preserve"> sustainable and harmonious relationship with the environment? </w:t>
      </w:r>
      <w:r w:rsidR="009B6101" w:rsidRPr="00573547">
        <w:rPr>
          <w:rFonts w:ascii="Garamond" w:eastAsia="Garamond" w:hAnsi="Garamond" w:cs="Garamond"/>
          <w:sz w:val="24"/>
          <w:szCs w:val="24"/>
          <w:lang w:val="en-US"/>
        </w:rPr>
        <w:t>Why should we seek participation in development</w:t>
      </w:r>
      <w:r w:rsidR="00CB52FE" w:rsidRPr="00573547">
        <w:rPr>
          <w:rFonts w:ascii="Garamond" w:eastAsia="Garamond" w:hAnsi="Garamond" w:cs="Garamond"/>
          <w:sz w:val="24"/>
          <w:szCs w:val="24"/>
          <w:lang w:val="en-US"/>
        </w:rPr>
        <w:t xml:space="preserve"> – t</w:t>
      </w:r>
      <w:r w:rsidR="009B6101" w:rsidRPr="00573547">
        <w:rPr>
          <w:rFonts w:ascii="Garamond" w:eastAsia="Garamond" w:hAnsi="Garamond" w:cs="Garamond"/>
          <w:sz w:val="24"/>
          <w:szCs w:val="24"/>
          <w:lang w:val="en-US"/>
        </w:rPr>
        <w:t xml:space="preserve">o impose external goals </w:t>
      </w:r>
      <w:r w:rsidR="00CB52FE" w:rsidRPr="00573547">
        <w:rPr>
          <w:rFonts w:ascii="Garamond" w:eastAsia="Garamond" w:hAnsi="Garamond" w:cs="Garamond"/>
          <w:sz w:val="24"/>
          <w:szCs w:val="24"/>
          <w:lang w:val="en-US"/>
        </w:rPr>
        <w:t>on</w:t>
      </w:r>
      <w:r w:rsidR="009B6101" w:rsidRPr="00573547">
        <w:rPr>
          <w:rFonts w:ascii="Garamond" w:eastAsia="Garamond" w:hAnsi="Garamond" w:cs="Garamond"/>
          <w:sz w:val="24"/>
          <w:szCs w:val="24"/>
          <w:lang w:val="en-US"/>
        </w:rPr>
        <w:t xml:space="preserve"> a local population or to help </w:t>
      </w:r>
      <w:r w:rsidR="00CB52FE" w:rsidRPr="00573547">
        <w:rPr>
          <w:rFonts w:ascii="Garamond" w:eastAsia="Garamond" w:hAnsi="Garamond" w:cs="Garamond"/>
          <w:sz w:val="24"/>
          <w:szCs w:val="24"/>
          <w:lang w:val="en-US"/>
        </w:rPr>
        <w:t>people</w:t>
      </w:r>
      <w:r w:rsidR="009B6101" w:rsidRPr="00573547">
        <w:rPr>
          <w:rFonts w:ascii="Garamond" w:eastAsia="Garamond" w:hAnsi="Garamond" w:cs="Garamond"/>
          <w:sz w:val="24"/>
          <w:szCs w:val="24"/>
          <w:lang w:val="en-US"/>
        </w:rPr>
        <w:t xml:space="preserve"> </w:t>
      </w:r>
      <w:r w:rsidR="00CB52FE" w:rsidRPr="00573547">
        <w:rPr>
          <w:rFonts w:ascii="Garamond" w:eastAsia="Garamond" w:hAnsi="Garamond" w:cs="Garamond"/>
          <w:sz w:val="24"/>
          <w:szCs w:val="24"/>
          <w:lang w:val="en-US"/>
        </w:rPr>
        <w:t xml:space="preserve">discover their </w:t>
      </w:r>
      <w:r w:rsidR="009B6101" w:rsidRPr="00573547">
        <w:rPr>
          <w:rFonts w:ascii="Garamond" w:eastAsia="Garamond" w:hAnsi="Garamond" w:cs="Garamond"/>
          <w:sz w:val="24"/>
          <w:szCs w:val="24"/>
          <w:lang w:val="en-US"/>
        </w:rPr>
        <w:t xml:space="preserve">own </w:t>
      </w:r>
      <w:r w:rsidR="00CB52FE" w:rsidRPr="00573547">
        <w:rPr>
          <w:rFonts w:ascii="Garamond" w:eastAsia="Garamond" w:hAnsi="Garamond" w:cs="Garamond"/>
          <w:sz w:val="24"/>
          <w:szCs w:val="24"/>
          <w:lang w:val="en-US"/>
        </w:rPr>
        <w:t xml:space="preserve">development </w:t>
      </w:r>
      <w:r w:rsidR="009B6101" w:rsidRPr="00573547">
        <w:rPr>
          <w:rFonts w:ascii="Garamond" w:eastAsia="Garamond" w:hAnsi="Garamond" w:cs="Garamond"/>
          <w:sz w:val="24"/>
          <w:szCs w:val="24"/>
          <w:lang w:val="en-US"/>
        </w:rPr>
        <w:t>priorities?</w:t>
      </w:r>
    </w:p>
    <w:p w14:paraId="7F2E9010" w14:textId="77777777" w:rsidR="002D1DDA" w:rsidRPr="00573547" w:rsidRDefault="002D1DDA" w:rsidP="00A7029A">
      <w:pPr>
        <w:spacing w:before="120" w:line="360" w:lineRule="auto"/>
        <w:jc w:val="both"/>
        <w:rPr>
          <w:rFonts w:ascii="Garamond" w:eastAsia="Garamond" w:hAnsi="Garamond" w:cs="Garamond"/>
          <w:b/>
          <w:bCs/>
          <w:sz w:val="24"/>
          <w:szCs w:val="24"/>
          <w:lang w:val="en-US"/>
        </w:rPr>
      </w:pPr>
    </w:p>
    <w:p w14:paraId="2FB9164F" w14:textId="1568F9DE" w:rsidR="00D21C12" w:rsidRPr="00573547" w:rsidRDefault="00D21C12" w:rsidP="00A7029A">
      <w:pPr>
        <w:spacing w:before="120" w:line="360" w:lineRule="auto"/>
        <w:jc w:val="both"/>
        <w:rPr>
          <w:rFonts w:ascii="Garamond" w:eastAsia="Garamond" w:hAnsi="Garamond" w:cs="Garamond"/>
          <w:b/>
          <w:bCs/>
          <w:sz w:val="24"/>
          <w:szCs w:val="24"/>
          <w:lang w:val="en-US"/>
        </w:rPr>
      </w:pPr>
      <w:r w:rsidRPr="00573547">
        <w:rPr>
          <w:rFonts w:ascii="Garamond" w:eastAsia="Garamond" w:hAnsi="Garamond" w:cs="Garamond"/>
          <w:b/>
          <w:bCs/>
          <w:sz w:val="24"/>
          <w:szCs w:val="24"/>
          <w:lang w:val="en-US"/>
        </w:rPr>
        <w:t xml:space="preserve">3. </w:t>
      </w:r>
      <w:r w:rsidR="002D1DDA" w:rsidRPr="00573547">
        <w:rPr>
          <w:rFonts w:ascii="Garamond" w:eastAsia="Garamond" w:hAnsi="Garamond" w:cs="Garamond"/>
          <w:b/>
          <w:bCs/>
          <w:sz w:val="24"/>
          <w:szCs w:val="24"/>
          <w:lang w:val="en-US"/>
        </w:rPr>
        <w:t xml:space="preserve">Empirical elements </w:t>
      </w:r>
      <w:r w:rsidRPr="00573547">
        <w:rPr>
          <w:rFonts w:ascii="Garamond" w:eastAsia="Garamond" w:hAnsi="Garamond" w:cs="Garamond"/>
          <w:b/>
          <w:bCs/>
          <w:sz w:val="24"/>
          <w:szCs w:val="24"/>
          <w:lang w:val="en-US"/>
        </w:rPr>
        <w:t>of the matrix</w:t>
      </w:r>
      <w:r w:rsidR="002D1DDA" w:rsidRPr="00573547">
        <w:rPr>
          <w:rFonts w:ascii="Garamond" w:eastAsia="Garamond" w:hAnsi="Garamond" w:cs="Garamond"/>
          <w:b/>
          <w:bCs/>
          <w:sz w:val="24"/>
          <w:szCs w:val="24"/>
          <w:lang w:val="en-US"/>
        </w:rPr>
        <w:t xml:space="preserve"> of common good dynamics</w:t>
      </w:r>
    </w:p>
    <w:p w14:paraId="29B85E42" w14:textId="767F85A4" w:rsidR="00257532" w:rsidRPr="00573547" w:rsidRDefault="002D1DDA"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 xml:space="preserve">These </w:t>
      </w:r>
      <w:r w:rsidR="003D40BF" w:rsidRPr="00573547">
        <w:rPr>
          <w:rFonts w:ascii="Garamond" w:eastAsia="Garamond" w:hAnsi="Garamond" w:cs="Garamond"/>
          <w:sz w:val="24"/>
          <w:szCs w:val="24"/>
          <w:lang w:val="en-US"/>
        </w:rPr>
        <w:t xml:space="preserve">two set of </w:t>
      </w:r>
      <w:r w:rsidRPr="00573547">
        <w:rPr>
          <w:rFonts w:ascii="Garamond" w:eastAsia="Garamond" w:hAnsi="Garamond" w:cs="Garamond"/>
          <w:sz w:val="24"/>
          <w:szCs w:val="24"/>
          <w:lang w:val="en-US"/>
        </w:rPr>
        <w:t>empirical studies</w:t>
      </w:r>
      <w:r w:rsidR="0066689D" w:rsidRPr="00573547">
        <w:rPr>
          <w:rFonts w:ascii="Garamond" w:eastAsia="Garamond" w:hAnsi="Garamond" w:cs="Garamond"/>
          <w:sz w:val="24"/>
          <w:szCs w:val="24"/>
          <w:lang w:val="en-US"/>
        </w:rPr>
        <w:t xml:space="preserve"> – the  IASC research and the CBDs and CDDs projects -</w:t>
      </w:r>
      <w:r w:rsidRPr="00573547">
        <w:rPr>
          <w:rFonts w:ascii="Garamond" w:eastAsia="Garamond" w:hAnsi="Garamond" w:cs="Garamond"/>
          <w:sz w:val="24"/>
          <w:szCs w:val="24"/>
          <w:lang w:val="en-US"/>
        </w:rPr>
        <w:t xml:space="preserve"> </w:t>
      </w:r>
      <w:r w:rsidR="00CB52FE" w:rsidRPr="00573547">
        <w:rPr>
          <w:rFonts w:ascii="Garamond" w:eastAsia="Garamond" w:hAnsi="Garamond" w:cs="Garamond"/>
          <w:sz w:val="24"/>
          <w:szCs w:val="24"/>
          <w:lang w:val="en-US"/>
        </w:rPr>
        <w:t>can</w:t>
      </w:r>
      <w:r w:rsidR="003D40BF" w:rsidRPr="00573547">
        <w:rPr>
          <w:rFonts w:ascii="Garamond" w:eastAsia="Garamond" w:hAnsi="Garamond" w:cs="Garamond"/>
          <w:sz w:val="24"/>
          <w:szCs w:val="24"/>
          <w:lang w:val="en-US"/>
        </w:rPr>
        <w:t xml:space="preserve"> </w:t>
      </w:r>
      <w:r w:rsidRPr="00573547">
        <w:rPr>
          <w:rFonts w:ascii="Garamond" w:eastAsia="Garamond" w:hAnsi="Garamond" w:cs="Garamond"/>
          <w:sz w:val="24"/>
          <w:szCs w:val="24"/>
          <w:lang w:val="en-US"/>
        </w:rPr>
        <w:t xml:space="preserve">help us identify </w:t>
      </w:r>
      <w:r w:rsidR="003D40BF" w:rsidRPr="00573547">
        <w:rPr>
          <w:rFonts w:ascii="Garamond" w:eastAsia="Garamond" w:hAnsi="Garamond" w:cs="Garamond"/>
          <w:sz w:val="24"/>
          <w:szCs w:val="24"/>
          <w:lang w:val="en-US"/>
        </w:rPr>
        <w:t xml:space="preserve">the </w:t>
      </w:r>
      <w:r w:rsidRPr="00573547">
        <w:rPr>
          <w:rFonts w:ascii="Garamond" w:eastAsia="Garamond" w:hAnsi="Garamond" w:cs="Garamond"/>
          <w:sz w:val="24"/>
          <w:szCs w:val="24"/>
          <w:lang w:val="en-US"/>
        </w:rPr>
        <w:t>key drivers of common good dynamics</w:t>
      </w:r>
      <w:r w:rsidR="00CB52FE" w:rsidRPr="00573547">
        <w:rPr>
          <w:rFonts w:ascii="Garamond" w:eastAsia="Garamond" w:hAnsi="Garamond" w:cs="Garamond"/>
          <w:sz w:val="24"/>
          <w:szCs w:val="24"/>
          <w:lang w:val="en-US"/>
        </w:rPr>
        <w:t>.</w:t>
      </w:r>
      <w:r w:rsidR="002F66B9" w:rsidRPr="00573547">
        <w:rPr>
          <w:rStyle w:val="Refdenotaalpie"/>
          <w:rFonts w:ascii="Garamond" w:eastAsia="Garamond" w:hAnsi="Garamond" w:cs="Garamond"/>
          <w:sz w:val="24"/>
          <w:szCs w:val="24"/>
          <w:lang w:val="en-US"/>
        </w:rPr>
        <w:footnoteReference w:id="40"/>
      </w:r>
      <w:r w:rsidRPr="00573547">
        <w:rPr>
          <w:rFonts w:ascii="Garamond" w:eastAsia="Garamond" w:hAnsi="Garamond" w:cs="Garamond"/>
          <w:sz w:val="24"/>
          <w:szCs w:val="24"/>
          <w:lang w:val="en-US"/>
        </w:rPr>
        <w:t xml:space="preserve"> </w:t>
      </w:r>
    </w:p>
    <w:p w14:paraId="4CEA9C55" w14:textId="38642604" w:rsidR="00314A1C" w:rsidRPr="00573547" w:rsidRDefault="00AD0FEC"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 xml:space="preserve">The first </w:t>
      </w:r>
      <w:r w:rsidR="00CB52FE" w:rsidRPr="00573547">
        <w:rPr>
          <w:rFonts w:ascii="Garamond" w:eastAsia="Garamond" w:hAnsi="Garamond" w:cs="Garamond"/>
          <w:sz w:val="24"/>
          <w:szCs w:val="24"/>
          <w:lang w:val="en-US"/>
        </w:rPr>
        <w:t>characteristic we notice</w:t>
      </w:r>
      <w:r w:rsidRPr="00573547">
        <w:rPr>
          <w:rFonts w:ascii="Garamond" w:eastAsia="Garamond" w:hAnsi="Garamond" w:cs="Garamond"/>
          <w:sz w:val="24"/>
          <w:szCs w:val="24"/>
          <w:lang w:val="en-US"/>
        </w:rPr>
        <w:t xml:space="preserve"> is the constant insistence on the importance of </w:t>
      </w:r>
      <w:r w:rsidR="002F66B9"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local actors</w:t>
      </w:r>
      <w:r w:rsidR="002F66B9" w:rsidRPr="00573547">
        <w:rPr>
          <w:rFonts w:ascii="Garamond" w:eastAsia="Garamond" w:hAnsi="Garamond" w:cs="Garamond"/>
          <w:sz w:val="24"/>
          <w:szCs w:val="24"/>
          <w:lang w:val="en-US"/>
        </w:rPr>
        <w:t>’ and</w:t>
      </w:r>
      <w:r w:rsidRPr="00573547">
        <w:rPr>
          <w:rFonts w:ascii="Garamond" w:eastAsia="Garamond" w:hAnsi="Garamond" w:cs="Garamond"/>
          <w:sz w:val="24"/>
          <w:szCs w:val="24"/>
          <w:lang w:val="en-US"/>
        </w:rPr>
        <w:t xml:space="preserve"> on the </w:t>
      </w:r>
      <w:r w:rsidR="002F66B9"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embeddedness</w:t>
      </w:r>
      <w:r w:rsidR="002F66B9"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of local development practice for commons</w:t>
      </w:r>
      <w:r w:rsidR="0077505F" w:rsidRPr="00573547">
        <w:rPr>
          <w:rFonts w:ascii="Garamond" w:eastAsia="Garamond" w:hAnsi="Garamond" w:cs="Garamond"/>
          <w:sz w:val="24"/>
          <w:szCs w:val="24"/>
          <w:lang w:val="en-US"/>
        </w:rPr>
        <w:t xml:space="preserve"> to exist</w:t>
      </w:r>
      <w:r w:rsidRPr="00573547">
        <w:rPr>
          <w:rFonts w:ascii="Garamond" w:eastAsia="Garamond" w:hAnsi="Garamond" w:cs="Garamond"/>
          <w:sz w:val="24"/>
          <w:szCs w:val="24"/>
          <w:lang w:val="en-US"/>
        </w:rPr>
        <w:t xml:space="preserve">. A common implies a </w:t>
      </w:r>
      <w:r w:rsidR="002F66B9" w:rsidRPr="00573547">
        <w:rPr>
          <w:rFonts w:ascii="Garamond" w:eastAsia="Garamond" w:hAnsi="Garamond" w:cs="Garamond"/>
          <w:sz w:val="24"/>
          <w:szCs w:val="24"/>
          <w:lang w:val="en-US"/>
        </w:rPr>
        <w:t xml:space="preserve">community </w:t>
      </w:r>
      <w:r w:rsidRPr="00573547">
        <w:rPr>
          <w:rFonts w:ascii="Garamond" w:eastAsia="Garamond" w:hAnsi="Garamond" w:cs="Garamond"/>
          <w:sz w:val="24"/>
          <w:szCs w:val="24"/>
          <w:lang w:val="en-US"/>
        </w:rPr>
        <w:t xml:space="preserve">that values and engages in a shared practice. </w:t>
      </w:r>
      <w:r w:rsidR="0077505F" w:rsidRPr="00573547">
        <w:rPr>
          <w:rFonts w:ascii="Garamond" w:eastAsia="Garamond" w:hAnsi="Garamond" w:cs="Garamond"/>
          <w:sz w:val="24"/>
          <w:szCs w:val="24"/>
          <w:lang w:val="en-US"/>
        </w:rPr>
        <w:t>As</w:t>
      </w:r>
      <w:r w:rsidRPr="00573547">
        <w:rPr>
          <w:rFonts w:ascii="Garamond" w:eastAsia="Garamond" w:hAnsi="Garamond" w:cs="Garamond"/>
          <w:sz w:val="24"/>
          <w:szCs w:val="24"/>
          <w:lang w:val="en-US"/>
        </w:rPr>
        <w:t xml:space="preserve"> we have seen, </w:t>
      </w:r>
      <w:r w:rsidR="0077505F" w:rsidRPr="00573547">
        <w:rPr>
          <w:rFonts w:ascii="Garamond" w:eastAsia="Garamond" w:hAnsi="Garamond" w:cs="Garamond"/>
          <w:sz w:val="24"/>
          <w:szCs w:val="24"/>
          <w:lang w:val="en-US"/>
        </w:rPr>
        <w:t xml:space="preserve">this is </w:t>
      </w:r>
      <w:r w:rsidRPr="00573547">
        <w:rPr>
          <w:rFonts w:ascii="Garamond" w:eastAsia="Garamond" w:hAnsi="Garamond" w:cs="Garamond"/>
          <w:sz w:val="24"/>
          <w:szCs w:val="24"/>
          <w:lang w:val="en-US"/>
        </w:rPr>
        <w:t xml:space="preserve">one of the latest shifts in commons studies, along with the importance given to </w:t>
      </w:r>
      <w:r w:rsidR="002F66B9" w:rsidRPr="00573547">
        <w:rPr>
          <w:rFonts w:ascii="Garamond" w:eastAsia="Garamond" w:hAnsi="Garamond" w:cs="Garamond"/>
          <w:sz w:val="24"/>
          <w:szCs w:val="24"/>
          <w:lang w:val="en-US"/>
        </w:rPr>
        <w:t>the public ‘</w:t>
      </w:r>
      <w:r w:rsidRPr="00573547">
        <w:rPr>
          <w:rFonts w:ascii="Garamond" w:eastAsia="Garamond" w:hAnsi="Garamond" w:cs="Garamond"/>
          <w:sz w:val="24"/>
          <w:szCs w:val="24"/>
          <w:lang w:val="en-US"/>
        </w:rPr>
        <w:t>meaning of commons</w:t>
      </w:r>
      <w:r w:rsidR="002F66B9"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and the definition of </w:t>
      </w:r>
      <w:r w:rsidR="002F66B9"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legitimate use</w:t>
      </w:r>
      <w:r w:rsidR="0077505F" w:rsidRPr="00573547">
        <w:rPr>
          <w:rFonts w:ascii="Garamond" w:eastAsia="Garamond" w:hAnsi="Garamond" w:cs="Garamond"/>
          <w:sz w:val="24"/>
          <w:szCs w:val="24"/>
          <w:lang w:val="en-US"/>
        </w:rPr>
        <w:t>.</w:t>
      </w:r>
      <w:r w:rsidR="002F66B9"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Both Ostrom’s list of governance principles and the Wo</w:t>
      </w:r>
      <w:r w:rsidR="0077505F" w:rsidRPr="00573547">
        <w:rPr>
          <w:rFonts w:ascii="Garamond" w:eastAsia="Garamond" w:hAnsi="Garamond" w:cs="Garamond"/>
          <w:sz w:val="24"/>
          <w:szCs w:val="24"/>
          <w:lang w:val="en-US"/>
        </w:rPr>
        <w:t>r</w:t>
      </w:r>
      <w:r w:rsidRPr="00573547">
        <w:rPr>
          <w:rFonts w:ascii="Garamond" w:eastAsia="Garamond" w:hAnsi="Garamond" w:cs="Garamond"/>
          <w:sz w:val="24"/>
          <w:szCs w:val="24"/>
          <w:lang w:val="en-US"/>
        </w:rPr>
        <w:t xml:space="preserve">ld Bank development practice show the importance of </w:t>
      </w:r>
      <w:r w:rsidR="0077505F" w:rsidRPr="00573547">
        <w:rPr>
          <w:rFonts w:ascii="Garamond" w:eastAsia="Garamond" w:hAnsi="Garamond" w:cs="Garamond"/>
          <w:sz w:val="24"/>
          <w:szCs w:val="24"/>
          <w:lang w:val="en-US"/>
        </w:rPr>
        <w:t xml:space="preserve">the </w:t>
      </w:r>
      <w:r w:rsidRPr="00573547">
        <w:rPr>
          <w:rFonts w:ascii="Garamond" w:eastAsia="Garamond" w:hAnsi="Garamond" w:cs="Garamond"/>
          <w:sz w:val="24"/>
          <w:szCs w:val="24"/>
          <w:lang w:val="en-US"/>
        </w:rPr>
        <w:t>participation mechanism. To be real, participation must be</w:t>
      </w:r>
      <w:r w:rsidR="00BA108C" w:rsidRPr="00573547">
        <w:rPr>
          <w:rFonts w:ascii="Garamond" w:eastAsia="Garamond" w:hAnsi="Garamond" w:cs="Garamond"/>
          <w:sz w:val="24"/>
          <w:szCs w:val="24"/>
          <w:lang w:val="en-US"/>
        </w:rPr>
        <w:t xml:space="preserve"> organized, supervised</w:t>
      </w:r>
      <w:r w:rsidR="0077505F" w:rsidRPr="00573547">
        <w:rPr>
          <w:rFonts w:ascii="Garamond" w:eastAsia="Garamond" w:hAnsi="Garamond" w:cs="Garamond"/>
          <w:sz w:val="24"/>
          <w:szCs w:val="24"/>
          <w:lang w:val="en-US"/>
        </w:rPr>
        <w:t>,</w:t>
      </w:r>
      <w:r w:rsidR="00BA108C" w:rsidRPr="00573547">
        <w:rPr>
          <w:rFonts w:ascii="Garamond" w:eastAsia="Garamond" w:hAnsi="Garamond" w:cs="Garamond"/>
          <w:sz w:val="24"/>
          <w:szCs w:val="24"/>
          <w:lang w:val="en-US"/>
        </w:rPr>
        <w:t xml:space="preserve"> and seek</w:t>
      </w:r>
      <w:r w:rsidR="0077505F" w:rsidRPr="00573547">
        <w:rPr>
          <w:rFonts w:ascii="Garamond" w:eastAsia="Garamond" w:hAnsi="Garamond" w:cs="Garamond"/>
          <w:sz w:val="24"/>
          <w:szCs w:val="24"/>
          <w:lang w:val="en-US"/>
        </w:rPr>
        <w:t>ing</w:t>
      </w:r>
      <w:r w:rsidR="00BA108C" w:rsidRPr="00573547">
        <w:rPr>
          <w:rFonts w:ascii="Garamond" w:eastAsia="Garamond" w:hAnsi="Garamond" w:cs="Garamond"/>
          <w:sz w:val="24"/>
          <w:szCs w:val="24"/>
          <w:lang w:val="en-US"/>
        </w:rPr>
        <w:t xml:space="preserve"> inclusion. </w:t>
      </w:r>
      <w:r w:rsidR="002F66B9" w:rsidRPr="00573547">
        <w:rPr>
          <w:rFonts w:ascii="Garamond" w:eastAsia="Garamond" w:hAnsi="Garamond" w:cs="Garamond"/>
          <w:sz w:val="24"/>
          <w:szCs w:val="24"/>
          <w:lang w:val="en-US"/>
        </w:rPr>
        <w:t xml:space="preserve">Thus </w:t>
      </w:r>
      <w:r w:rsidR="002F66B9" w:rsidRPr="00573547">
        <w:rPr>
          <w:rFonts w:ascii="Garamond" w:eastAsia="Garamond" w:hAnsi="Garamond" w:cs="Garamond"/>
          <w:i/>
          <w:iCs/>
          <w:sz w:val="24"/>
          <w:szCs w:val="24"/>
          <w:lang w:val="en-US"/>
        </w:rPr>
        <w:t>c</w:t>
      </w:r>
      <w:r w:rsidR="00BA108C" w:rsidRPr="00573547">
        <w:rPr>
          <w:rFonts w:ascii="Garamond" w:eastAsia="Garamond" w:hAnsi="Garamond" w:cs="Garamond"/>
          <w:i/>
          <w:iCs/>
          <w:sz w:val="24"/>
          <w:szCs w:val="24"/>
          <w:lang w:val="en-US"/>
        </w:rPr>
        <w:t>ollective agency</w:t>
      </w:r>
      <w:r w:rsidR="00BA108C" w:rsidRPr="00573547">
        <w:rPr>
          <w:rFonts w:ascii="Garamond" w:eastAsia="Garamond" w:hAnsi="Garamond" w:cs="Garamond"/>
          <w:sz w:val="24"/>
          <w:szCs w:val="24"/>
          <w:lang w:val="en-US"/>
        </w:rPr>
        <w:t>, th</w:t>
      </w:r>
      <w:r w:rsidR="0077505F" w:rsidRPr="00573547">
        <w:rPr>
          <w:rFonts w:ascii="Garamond" w:eastAsia="Garamond" w:hAnsi="Garamond" w:cs="Garamond"/>
          <w:sz w:val="24"/>
          <w:szCs w:val="24"/>
          <w:lang w:val="en-US"/>
        </w:rPr>
        <w:t>e</w:t>
      </w:r>
      <w:r w:rsidR="00BA108C" w:rsidRPr="00573547">
        <w:rPr>
          <w:rFonts w:ascii="Garamond" w:eastAsia="Garamond" w:hAnsi="Garamond" w:cs="Garamond"/>
          <w:sz w:val="24"/>
          <w:szCs w:val="24"/>
          <w:lang w:val="en-US"/>
        </w:rPr>
        <w:t xml:space="preserve"> </w:t>
      </w:r>
      <w:r w:rsidR="002F66B9" w:rsidRPr="00573547">
        <w:rPr>
          <w:rFonts w:ascii="Garamond" w:eastAsia="Garamond" w:hAnsi="Garamond" w:cs="Garamond"/>
          <w:sz w:val="24"/>
          <w:szCs w:val="24"/>
          <w:lang w:val="en-US"/>
        </w:rPr>
        <w:t xml:space="preserve">capability </w:t>
      </w:r>
      <w:r w:rsidR="00BA108C" w:rsidRPr="00573547">
        <w:rPr>
          <w:rFonts w:ascii="Garamond" w:eastAsia="Garamond" w:hAnsi="Garamond" w:cs="Garamond"/>
          <w:sz w:val="24"/>
          <w:szCs w:val="24"/>
          <w:lang w:val="en-US"/>
        </w:rPr>
        <w:t xml:space="preserve">to freely </w:t>
      </w:r>
      <w:r w:rsidR="0077505F" w:rsidRPr="00573547">
        <w:rPr>
          <w:rFonts w:ascii="Garamond" w:eastAsia="Garamond" w:hAnsi="Garamond" w:cs="Garamond"/>
          <w:sz w:val="24"/>
          <w:szCs w:val="24"/>
          <w:lang w:val="en-US"/>
        </w:rPr>
        <w:t>organize</w:t>
      </w:r>
      <w:r w:rsidR="00BA108C" w:rsidRPr="00573547">
        <w:rPr>
          <w:rFonts w:ascii="Garamond" w:eastAsia="Garamond" w:hAnsi="Garamond" w:cs="Garamond"/>
          <w:sz w:val="24"/>
          <w:szCs w:val="24"/>
          <w:lang w:val="en-US"/>
        </w:rPr>
        <w:t xml:space="preserve"> together, seem</w:t>
      </w:r>
      <w:r w:rsidR="0077505F" w:rsidRPr="00573547">
        <w:rPr>
          <w:rFonts w:ascii="Garamond" w:eastAsia="Garamond" w:hAnsi="Garamond" w:cs="Garamond"/>
          <w:sz w:val="24"/>
          <w:szCs w:val="24"/>
          <w:lang w:val="en-US"/>
        </w:rPr>
        <w:t>s</w:t>
      </w:r>
      <w:r w:rsidR="00BA108C" w:rsidRPr="00573547">
        <w:rPr>
          <w:rFonts w:ascii="Garamond" w:eastAsia="Garamond" w:hAnsi="Garamond" w:cs="Garamond"/>
          <w:sz w:val="24"/>
          <w:szCs w:val="24"/>
          <w:lang w:val="en-US"/>
        </w:rPr>
        <w:t xml:space="preserve"> to be a key driver of common good dynamics. Without collective agency, there is simply no capacity to </w:t>
      </w:r>
      <w:r w:rsidR="0077505F" w:rsidRPr="00573547">
        <w:rPr>
          <w:rFonts w:ascii="Garamond" w:eastAsia="Garamond" w:hAnsi="Garamond" w:cs="Garamond"/>
          <w:sz w:val="24"/>
          <w:szCs w:val="24"/>
          <w:lang w:val="en-US"/>
        </w:rPr>
        <w:t>recognize</w:t>
      </w:r>
      <w:r w:rsidR="00BA108C" w:rsidRPr="00573547">
        <w:rPr>
          <w:rFonts w:ascii="Garamond" w:eastAsia="Garamond" w:hAnsi="Garamond" w:cs="Garamond"/>
          <w:sz w:val="24"/>
          <w:szCs w:val="24"/>
          <w:lang w:val="en-US"/>
        </w:rPr>
        <w:t xml:space="preserve"> the meaning and value of the nexus’</w:t>
      </w:r>
      <w:r w:rsidR="0077505F" w:rsidRPr="00573547">
        <w:rPr>
          <w:rFonts w:ascii="Garamond" w:eastAsia="Garamond" w:hAnsi="Garamond" w:cs="Garamond"/>
          <w:sz w:val="24"/>
          <w:szCs w:val="24"/>
          <w:lang w:val="en-US"/>
        </w:rPr>
        <w:t>s</w:t>
      </w:r>
      <w:r w:rsidR="00BA108C" w:rsidRPr="00573547">
        <w:rPr>
          <w:rFonts w:ascii="Garamond" w:eastAsia="Garamond" w:hAnsi="Garamond" w:cs="Garamond"/>
          <w:sz w:val="24"/>
          <w:szCs w:val="24"/>
          <w:lang w:val="en-US"/>
        </w:rPr>
        <w:t xml:space="preserve"> common goods and neither is there the ability to change </w:t>
      </w:r>
      <w:r w:rsidR="0077505F" w:rsidRPr="00573547">
        <w:rPr>
          <w:rFonts w:ascii="Garamond" w:eastAsia="Garamond" w:hAnsi="Garamond" w:cs="Garamond"/>
          <w:sz w:val="24"/>
          <w:szCs w:val="24"/>
          <w:lang w:val="en-US"/>
        </w:rPr>
        <w:t>them</w:t>
      </w:r>
      <w:r w:rsidR="00BA108C" w:rsidRPr="00573547">
        <w:rPr>
          <w:rFonts w:ascii="Garamond" w:eastAsia="Garamond" w:hAnsi="Garamond" w:cs="Garamond"/>
          <w:sz w:val="24"/>
          <w:szCs w:val="24"/>
          <w:lang w:val="en-US"/>
        </w:rPr>
        <w:t xml:space="preserve">. </w:t>
      </w:r>
      <w:r w:rsidR="0066689D" w:rsidRPr="00573547">
        <w:rPr>
          <w:rFonts w:ascii="Garamond" w:eastAsia="Garamond" w:hAnsi="Garamond" w:cs="Garamond"/>
          <w:sz w:val="24"/>
          <w:szCs w:val="24"/>
          <w:lang w:val="en-US"/>
        </w:rPr>
        <w:t>We therefore select c</w:t>
      </w:r>
      <w:r w:rsidR="00BA108C" w:rsidRPr="00573547">
        <w:rPr>
          <w:rFonts w:ascii="Garamond" w:eastAsia="Garamond" w:hAnsi="Garamond" w:cs="Garamond"/>
          <w:sz w:val="24"/>
          <w:szCs w:val="24"/>
          <w:lang w:val="en-US"/>
        </w:rPr>
        <w:t xml:space="preserve">ollective agency freedom </w:t>
      </w:r>
      <w:r w:rsidR="005D59B8" w:rsidRPr="00573547">
        <w:rPr>
          <w:rFonts w:ascii="Garamond" w:eastAsia="Garamond" w:hAnsi="Garamond" w:cs="Garamond"/>
          <w:sz w:val="24"/>
          <w:szCs w:val="24"/>
          <w:lang w:val="en-US"/>
        </w:rPr>
        <w:t xml:space="preserve">as the first of our normative dimension </w:t>
      </w:r>
      <w:r w:rsidR="00253E8C" w:rsidRPr="00573547">
        <w:rPr>
          <w:rFonts w:ascii="Garamond" w:eastAsia="Garamond" w:hAnsi="Garamond" w:cs="Garamond"/>
          <w:sz w:val="24"/>
          <w:szCs w:val="24"/>
          <w:lang w:val="en-US"/>
        </w:rPr>
        <w:t xml:space="preserve">for </w:t>
      </w:r>
      <w:r w:rsidR="00BA108C" w:rsidRPr="00573547">
        <w:rPr>
          <w:rFonts w:ascii="Garamond" w:eastAsia="Garamond" w:hAnsi="Garamond" w:cs="Garamond"/>
          <w:sz w:val="24"/>
          <w:szCs w:val="24"/>
          <w:lang w:val="en-US"/>
        </w:rPr>
        <w:t>the nexus.</w:t>
      </w:r>
      <w:r w:rsidR="005D59B8" w:rsidRPr="00573547">
        <w:rPr>
          <w:rFonts w:ascii="Garamond" w:eastAsia="Garamond" w:hAnsi="Garamond" w:cs="Garamond"/>
          <w:sz w:val="24"/>
          <w:szCs w:val="24"/>
          <w:lang w:val="en-US"/>
        </w:rPr>
        <w:t xml:space="preserve"> </w:t>
      </w:r>
      <w:r w:rsidR="005D59B8" w:rsidRPr="00573547">
        <w:rPr>
          <w:rFonts w:ascii="Garamond" w:eastAsia="Garamond" w:hAnsi="Garamond" w:cs="Garamond"/>
          <w:sz w:val="24"/>
          <w:szCs w:val="24"/>
          <w:lang w:val="en-US"/>
        </w:rPr>
        <w:lastRenderedPageBreak/>
        <w:t xml:space="preserve">Without collective agency freedom, no </w:t>
      </w:r>
      <w:r w:rsidR="00A0195B" w:rsidRPr="00573547">
        <w:rPr>
          <w:rFonts w:ascii="Garamond" w:eastAsia="Garamond" w:hAnsi="Garamond" w:cs="Garamond"/>
          <w:sz w:val="24"/>
          <w:szCs w:val="24"/>
          <w:lang w:val="en-US"/>
        </w:rPr>
        <w:t>long-term</w:t>
      </w:r>
      <w:r w:rsidR="005D59B8" w:rsidRPr="00573547">
        <w:rPr>
          <w:rFonts w:ascii="Garamond" w:eastAsia="Garamond" w:hAnsi="Garamond" w:cs="Garamond"/>
          <w:sz w:val="24"/>
          <w:szCs w:val="24"/>
          <w:lang w:val="en-US"/>
        </w:rPr>
        <w:t xml:space="preserve"> </w:t>
      </w:r>
      <w:r w:rsidR="00253E8C" w:rsidRPr="00573547">
        <w:rPr>
          <w:rFonts w:ascii="Garamond" w:eastAsia="Garamond" w:hAnsi="Garamond" w:cs="Garamond"/>
          <w:sz w:val="24"/>
          <w:szCs w:val="24"/>
          <w:lang w:val="en-US"/>
        </w:rPr>
        <w:t xml:space="preserve">systematic </w:t>
      </w:r>
      <w:r w:rsidR="005D59B8" w:rsidRPr="00573547">
        <w:rPr>
          <w:rFonts w:ascii="Garamond" w:eastAsia="Garamond" w:hAnsi="Garamond" w:cs="Garamond"/>
          <w:sz w:val="24"/>
          <w:szCs w:val="24"/>
          <w:lang w:val="en-US"/>
        </w:rPr>
        <w:t>dynamic of common goods</w:t>
      </w:r>
      <w:r w:rsidR="00253E8C" w:rsidRPr="00573547">
        <w:rPr>
          <w:rFonts w:ascii="Garamond" w:eastAsia="Garamond" w:hAnsi="Garamond" w:cs="Garamond"/>
          <w:sz w:val="24"/>
          <w:szCs w:val="24"/>
          <w:lang w:val="en-US"/>
        </w:rPr>
        <w:t xml:space="preserve"> can</w:t>
      </w:r>
      <w:r w:rsidR="005D59B8" w:rsidRPr="00573547">
        <w:rPr>
          <w:rFonts w:ascii="Garamond" w:eastAsia="Garamond" w:hAnsi="Garamond" w:cs="Garamond"/>
          <w:sz w:val="24"/>
          <w:szCs w:val="24"/>
          <w:lang w:val="en-US"/>
        </w:rPr>
        <w:t xml:space="preserve"> be sustained. </w:t>
      </w:r>
    </w:p>
    <w:p w14:paraId="05E2E246" w14:textId="60AF9BC4" w:rsidR="005D59B8" w:rsidRPr="00573547" w:rsidRDefault="005D59B8"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Participation in itself is not enough. This much</w:t>
      </w:r>
      <w:r w:rsidR="00253E8C" w:rsidRPr="00573547">
        <w:rPr>
          <w:rFonts w:ascii="Garamond" w:eastAsia="Garamond" w:hAnsi="Garamond" w:cs="Garamond"/>
          <w:sz w:val="24"/>
          <w:szCs w:val="24"/>
          <w:lang w:val="en-US"/>
        </w:rPr>
        <w:t xml:space="preserve"> has been</w:t>
      </w:r>
      <w:r w:rsidRPr="00573547">
        <w:rPr>
          <w:rFonts w:ascii="Garamond" w:eastAsia="Garamond" w:hAnsi="Garamond" w:cs="Garamond"/>
          <w:sz w:val="24"/>
          <w:szCs w:val="24"/>
          <w:lang w:val="en-US"/>
        </w:rPr>
        <w:t xml:space="preserve"> made empirically clear by CBD and CDD projects. </w:t>
      </w:r>
      <w:r w:rsidR="00253E8C" w:rsidRPr="00573547">
        <w:rPr>
          <w:rFonts w:ascii="Garamond" w:eastAsia="Garamond" w:hAnsi="Garamond" w:cs="Garamond"/>
          <w:sz w:val="24"/>
          <w:szCs w:val="24"/>
          <w:lang w:val="en-US"/>
        </w:rPr>
        <w:t xml:space="preserve">We also </w:t>
      </w:r>
      <w:r w:rsidRPr="00573547">
        <w:rPr>
          <w:rFonts w:ascii="Garamond" w:eastAsia="Garamond" w:hAnsi="Garamond" w:cs="Garamond"/>
          <w:sz w:val="24"/>
          <w:szCs w:val="24"/>
          <w:lang w:val="en-US"/>
        </w:rPr>
        <w:t xml:space="preserve">need to </w:t>
      </w:r>
      <w:r w:rsidR="00253E8C" w:rsidRPr="00573547">
        <w:rPr>
          <w:rFonts w:ascii="Garamond" w:eastAsia="Garamond" w:hAnsi="Garamond" w:cs="Garamond"/>
          <w:sz w:val="24"/>
          <w:szCs w:val="24"/>
          <w:lang w:val="en-US"/>
        </w:rPr>
        <w:t xml:space="preserve">think </w:t>
      </w:r>
      <w:r w:rsidRPr="00573547">
        <w:rPr>
          <w:rFonts w:ascii="Garamond" w:eastAsia="Garamond" w:hAnsi="Garamond" w:cs="Garamond"/>
          <w:sz w:val="24"/>
          <w:szCs w:val="24"/>
          <w:lang w:val="en-US"/>
        </w:rPr>
        <w:t xml:space="preserve">carefully about </w:t>
      </w:r>
      <w:r w:rsidR="002F66B9" w:rsidRPr="00573547">
        <w:rPr>
          <w:rFonts w:ascii="Garamond" w:eastAsia="Garamond" w:hAnsi="Garamond" w:cs="Garamond"/>
          <w:sz w:val="24"/>
          <w:szCs w:val="24"/>
          <w:lang w:val="en-US"/>
        </w:rPr>
        <w:t xml:space="preserve">local </w:t>
      </w:r>
      <w:r w:rsidRPr="00573547">
        <w:rPr>
          <w:rFonts w:ascii="Garamond" w:eastAsia="Garamond" w:hAnsi="Garamond" w:cs="Garamond"/>
          <w:sz w:val="24"/>
          <w:szCs w:val="24"/>
          <w:lang w:val="en-US"/>
        </w:rPr>
        <w:t xml:space="preserve">governance. How to discuss the local needs and </w:t>
      </w:r>
      <w:r w:rsidR="002F66B9" w:rsidRPr="00573547">
        <w:rPr>
          <w:rFonts w:ascii="Garamond" w:eastAsia="Garamond" w:hAnsi="Garamond" w:cs="Garamond"/>
          <w:sz w:val="24"/>
          <w:szCs w:val="24"/>
          <w:lang w:val="en-US"/>
        </w:rPr>
        <w:t xml:space="preserve">account for </w:t>
      </w:r>
      <w:r w:rsidRPr="00573547">
        <w:rPr>
          <w:rFonts w:ascii="Garamond" w:eastAsia="Garamond" w:hAnsi="Garamond" w:cs="Garamond"/>
          <w:sz w:val="24"/>
          <w:szCs w:val="24"/>
          <w:lang w:val="en-US"/>
        </w:rPr>
        <w:t xml:space="preserve">the specificities of </w:t>
      </w:r>
      <w:r w:rsidR="002F66B9" w:rsidRPr="00573547">
        <w:rPr>
          <w:rFonts w:ascii="Garamond" w:eastAsia="Garamond" w:hAnsi="Garamond" w:cs="Garamond"/>
          <w:sz w:val="24"/>
          <w:szCs w:val="24"/>
          <w:lang w:val="en-US"/>
        </w:rPr>
        <w:t xml:space="preserve">a </w:t>
      </w:r>
      <w:r w:rsidR="00253E8C" w:rsidRPr="00573547">
        <w:rPr>
          <w:rFonts w:ascii="Garamond" w:eastAsia="Garamond" w:hAnsi="Garamond" w:cs="Garamond"/>
          <w:sz w:val="24"/>
          <w:szCs w:val="24"/>
          <w:lang w:val="en-US"/>
        </w:rPr>
        <w:t xml:space="preserve">particular </w:t>
      </w:r>
      <w:r w:rsidRPr="00573547">
        <w:rPr>
          <w:rFonts w:ascii="Garamond" w:eastAsia="Garamond" w:hAnsi="Garamond" w:cs="Garamond"/>
          <w:sz w:val="24"/>
          <w:szCs w:val="24"/>
          <w:lang w:val="en-US"/>
        </w:rPr>
        <w:t>context? What about the decision</w:t>
      </w:r>
      <w:r w:rsidR="00253E8C" w:rsidRPr="00573547">
        <w:rPr>
          <w:rFonts w:ascii="Garamond" w:eastAsia="Garamond" w:hAnsi="Garamond" w:cs="Garamond"/>
          <w:sz w:val="24"/>
          <w:szCs w:val="24"/>
          <w:lang w:val="en-US"/>
        </w:rPr>
        <w:t>-making</w:t>
      </w:r>
      <w:r w:rsidRPr="00573547">
        <w:rPr>
          <w:rFonts w:ascii="Garamond" w:eastAsia="Garamond" w:hAnsi="Garamond" w:cs="Garamond"/>
          <w:sz w:val="24"/>
          <w:szCs w:val="24"/>
          <w:lang w:val="en-US"/>
        </w:rPr>
        <w:t xml:space="preserve"> process</w:t>
      </w:r>
      <w:r w:rsidR="008412EF"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and </w:t>
      </w:r>
      <w:r w:rsidR="008412EF" w:rsidRPr="00573547">
        <w:rPr>
          <w:rFonts w:ascii="Garamond" w:eastAsia="Garamond" w:hAnsi="Garamond" w:cs="Garamond"/>
          <w:sz w:val="24"/>
          <w:szCs w:val="24"/>
          <w:lang w:val="en-US"/>
        </w:rPr>
        <w:t>how to</w:t>
      </w:r>
      <w:r w:rsidRPr="00573547">
        <w:rPr>
          <w:rFonts w:ascii="Garamond" w:eastAsia="Garamond" w:hAnsi="Garamond" w:cs="Garamond"/>
          <w:sz w:val="24"/>
          <w:szCs w:val="24"/>
          <w:lang w:val="en-US"/>
        </w:rPr>
        <w:t xml:space="preserve"> set priorities? </w:t>
      </w:r>
      <w:r w:rsidR="008412EF" w:rsidRPr="00573547">
        <w:rPr>
          <w:rFonts w:ascii="Garamond" w:eastAsia="Garamond" w:hAnsi="Garamond" w:cs="Garamond"/>
          <w:sz w:val="24"/>
          <w:szCs w:val="24"/>
          <w:lang w:val="en-US"/>
        </w:rPr>
        <w:t xml:space="preserve">What </w:t>
      </w:r>
      <w:r w:rsidRPr="00573547">
        <w:rPr>
          <w:rFonts w:ascii="Garamond" w:eastAsia="Garamond" w:hAnsi="Garamond" w:cs="Garamond"/>
          <w:sz w:val="24"/>
          <w:szCs w:val="24"/>
          <w:lang w:val="en-US"/>
        </w:rPr>
        <w:t xml:space="preserve">rules should we set to coordinate our action in an efficient way? Who will </w:t>
      </w:r>
      <w:r w:rsidR="005A7A21" w:rsidRPr="00573547">
        <w:rPr>
          <w:rFonts w:ascii="Garamond" w:eastAsia="Garamond" w:hAnsi="Garamond" w:cs="Garamond"/>
          <w:sz w:val="24"/>
          <w:szCs w:val="24"/>
          <w:lang w:val="en-US"/>
        </w:rPr>
        <w:t>supervise</w:t>
      </w:r>
      <w:r w:rsidRPr="00573547">
        <w:rPr>
          <w:rFonts w:ascii="Garamond" w:eastAsia="Garamond" w:hAnsi="Garamond" w:cs="Garamond"/>
          <w:sz w:val="24"/>
          <w:szCs w:val="24"/>
          <w:lang w:val="en-US"/>
        </w:rPr>
        <w:t xml:space="preserve"> compliance </w:t>
      </w:r>
      <w:r w:rsidR="008412EF" w:rsidRPr="00573547">
        <w:rPr>
          <w:rFonts w:ascii="Garamond" w:eastAsia="Garamond" w:hAnsi="Garamond" w:cs="Garamond"/>
          <w:sz w:val="24"/>
          <w:szCs w:val="24"/>
          <w:lang w:val="en-US"/>
        </w:rPr>
        <w:t>with</w:t>
      </w:r>
      <w:r w:rsidRPr="00573547">
        <w:rPr>
          <w:rFonts w:ascii="Garamond" w:eastAsia="Garamond" w:hAnsi="Garamond" w:cs="Garamond"/>
          <w:sz w:val="24"/>
          <w:szCs w:val="24"/>
          <w:lang w:val="en-US"/>
        </w:rPr>
        <w:t xml:space="preserve"> the rules</w:t>
      </w:r>
      <w:r w:rsidR="005A7A21" w:rsidRPr="00573547">
        <w:rPr>
          <w:rFonts w:ascii="Garamond" w:eastAsia="Garamond" w:hAnsi="Garamond" w:cs="Garamond"/>
          <w:sz w:val="24"/>
          <w:szCs w:val="24"/>
          <w:lang w:val="en-US"/>
        </w:rPr>
        <w:t xml:space="preserve"> and how? How can we avoid </w:t>
      </w:r>
      <w:r w:rsidR="008412EF" w:rsidRPr="00573547">
        <w:rPr>
          <w:rFonts w:ascii="Garamond" w:eastAsia="Garamond" w:hAnsi="Garamond" w:cs="Garamond"/>
          <w:sz w:val="24"/>
          <w:szCs w:val="24"/>
          <w:lang w:val="en-US"/>
        </w:rPr>
        <w:t xml:space="preserve">elite </w:t>
      </w:r>
      <w:r w:rsidR="005A7A21" w:rsidRPr="00573547">
        <w:rPr>
          <w:rFonts w:ascii="Garamond" w:eastAsia="Garamond" w:hAnsi="Garamond" w:cs="Garamond"/>
          <w:sz w:val="24"/>
          <w:szCs w:val="24"/>
          <w:lang w:val="en-US"/>
        </w:rPr>
        <w:t xml:space="preserve">capture and </w:t>
      </w:r>
      <w:r w:rsidR="008412EF" w:rsidRPr="00573547">
        <w:rPr>
          <w:rFonts w:ascii="Garamond" w:eastAsia="Garamond" w:hAnsi="Garamond" w:cs="Garamond"/>
          <w:sz w:val="24"/>
          <w:szCs w:val="24"/>
          <w:lang w:val="en-US"/>
        </w:rPr>
        <w:t>include</w:t>
      </w:r>
      <w:r w:rsidRPr="00573547">
        <w:rPr>
          <w:rFonts w:ascii="Garamond" w:eastAsia="Garamond" w:hAnsi="Garamond" w:cs="Garamond"/>
          <w:sz w:val="24"/>
          <w:szCs w:val="24"/>
          <w:lang w:val="en-US"/>
        </w:rPr>
        <w:t xml:space="preserve"> the most </w:t>
      </w:r>
      <w:r w:rsidR="005A7A21" w:rsidRPr="00573547">
        <w:rPr>
          <w:rFonts w:ascii="Garamond" w:eastAsia="Garamond" w:hAnsi="Garamond" w:cs="Garamond"/>
          <w:sz w:val="24"/>
          <w:szCs w:val="24"/>
          <w:lang w:val="en-US"/>
        </w:rPr>
        <w:t>vulnerable among us? With</w:t>
      </w:r>
      <w:r w:rsidR="008412EF" w:rsidRPr="00573547">
        <w:rPr>
          <w:rFonts w:ascii="Garamond" w:eastAsia="Garamond" w:hAnsi="Garamond" w:cs="Garamond"/>
          <w:sz w:val="24"/>
          <w:szCs w:val="24"/>
          <w:lang w:val="en-US"/>
        </w:rPr>
        <w:t xml:space="preserve"> no</w:t>
      </w:r>
      <w:r w:rsidR="005A7A21" w:rsidRPr="00573547">
        <w:rPr>
          <w:rFonts w:ascii="Garamond" w:eastAsia="Garamond" w:hAnsi="Garamond" w:cs="Garamond"/>
          <w:sz w:val="24"/>
          <w:szCs w:val="24"/>
          <w:lang w:val="en-US"/>
        </w:rPr>
        <w:t xml:space="preserve"> governance</w:t>
      </w:r>
      <w:r w:rsidR="008412EF" w:rsidRPr="00573547">
        <w:rPr>
          <w:rFonts w:ascii="Garamond" w:eastAsia="Garamond" w:hAnsi="Garamond" w:cs="Garamond"/>
          <w:sz w:val="24"/>
          <w:szCs w:val="24"/>
          <w:lang w:val="en-US"/>
        </w:rPr>
        <w:t>,</w:t>
      </w:r>
      <w:r w:rsidR="005A7A21" w:rsidRPr="00573547">
        <w:rPr>
          <w:rFonts w:ascii="Garamond" w:eastAsia="Garamond" w:hAnsi="Garamond" w:cs="Garamond"/>
          <w:sz w:val="24"/>
          <w:szCs w:val="24"/>
          <w:lang w:val="en-US"/>
        </w:rPr>
        <w:t xml:space="preserve"> no commoning practice is stable</w:t>
      </w:r>
      <w:r w:rsidR="00947B80" w:rsidRPr="00573547">
        <w:rPr>
          <w:rFonts w:ascii="Garamond" w:eastAsia="Garamond" w:hAnsi="Garamond" w:cs="Garamond"/>
          <w:sz w:val="24"/>
          <w:szCs w:val="24"/>
          <w:lang w:val="en-US"/>
        </w:rPr>
        <w:t>,</w:t>
      </w:r>
      <w:r w:rsidR="008412EF" w:rsidRPr="00573547">
        <w:rPr>
          <w:rFonts w:ascii="Garamond" w:eastAsia="Garamond" w:hAnsi="Garamond" w:cs="Garamond"/>
          <w:sz w:val="24"/>
          <w:szCs w:val="24"/>
          <w:lang w:val="en-US"/>
        </w:rPr>
        <w:t xml:space="preserve"> and</w:t>
      </w:r>
      <w:r w:rsidR="005A7A21" w:rsidRPr="00573547">
        <w:rPr>
          <w:rFonts w:ascii="Garamond" w:eastAsia="Garamond" w:hAnsi="Garamond" w:cs="Garamond"/>
          <w:sz w:val="24"/>
          <w:szCs w:val="24"/>
          <w:lang w:val="en-US"/>
        </w:rPr>
        <w:t xml:space="preserve"> no commons </w:t>
      </w:r>
      <w:r w:rsidR="00947B80" w:rsidRPr="00573547">
        <w:rPr>
          <w:rFonts w:ascii="Garamond" w:eastAsia="Garamond" w:hAnsi="Garamond" w:cs="Garamond"/>
          <w:sz w:val="24"/>
          <w:szCs w:val="24"/>
          <w:lang w:val="en-US"/>
        </w:rPr>
        <w:t xml:space="preserve">pool resource system </w:t>
      </w:r>
      <w:r w:rsidR="005A7A21" w:rsidRPr="00573547">
        <w:rPr>
          <w:rFonts w:ascii="Garamond" w:eastAsia="Garamond" w:hAnsi="Garamond" w:cs="Garamond"/>
          <w:sz w:val="24"/>
          <w:szCs w:val="24"/>
          <w:lang w:val="en-US"/>
        </w:rPr>
        <w:t>can be sustained in the long run.</w:t>
      </w:r>
      <w:r w:rsidR="008412EF" w:rsidRPr="00573547">
        <w:rPr>
          <w:rFonts w:ascii="Garamond" w:eastAsia="Garamond" w:hAnsi="Garamond" w:cs="Garamond"/>
          <w:sz w:val="24"/>
          <w:szCs w:val="24"/>
          <w:lang w:val="en-US"/>
        </w:rPr>
        <w:t xml:space="preserve"> T</w:t>
      </w:r>
      <w:r w:rsidR="00947B80" w:rsidRPr="00573547">
        <w:rPr>
          <w:rFonts w:ascii="Garamond" w:eastAsia="Garamond" w:hAnsi="Garamond" w:cs="Garamond"/>
          <w:sz w:val="24"/>
          <w:szCs w:val="24"/>
          <w:lang w:val="en-US"/>
        </w:rPr>
        <w:t xml:space="preserve">he </w:t>
      </w:r>
      <w:r w:rsidR="005A7A21" w:rsidRPr="00573547">
        <w:rPr>
          <w:rFonts w:ascii="Garamond" w:eastAsia="Garamond" w:hAnsi="Garamond" w:cs="Garamond"/>
          <w:sz w:val="24"/>
          <w:szCs w:val="24"/>
          <w:lang w:val="en-US"/>
        </w:rPr>
        <w:t xml:space="preserve">same </w:t>
      </w:r>
      <w:r w:rsidR="00947B80" w:rsidRPr="00573547">
        <w:rPr>
          <w:rFonts w:ascii="Garamond" w:eastAsia="Garamond" w:hAnsi="Garamond" w:cs="Garamond"/>
          <w:sz w:val="24"/>
          <w:szCs w:val="24"/>
          <w:lang w:val="en-US"/>
        </w:rPr>
        <w:t xml:space="preserve">must </w:t>
      </w:r>
      <w:r w:rsidR="005A7A21" w:rsidRPr="00573547">
        <w:rPr>
          <w:rFonts w:ascii="Garamond" w:eastAsia="Garamond" w:hAnsi="Garamond" w:cs="Garamond"/>
          <w:sz w:val="24"/>
          <w:szCs w:val="24"/>
          <w:lang w:val="en-US"/>
        </w:rPr>
        <w:t xml:space="preserve">hold true for the nexus of common goods. The specific equilibrium of commons in a society requires the existence of some </w:t>
      </w:r>
      <w:r w:rsidR="005A7A21" w:rsidRPr="00573547">
        <w:rPr>
          <w:rFonts w:ascii="Garamond" w:eastAsia="Garamond" w:hAnsi="Garamond" w:cs="Garamond"/>
          <w:i/>
          <w:iCs/>
          <w:sz w:val="24"/>
          <w:szCs w:val="24"/>
          <w:lang w:val="en-US"/>
        </w:rPr>
        <w:t>govern</w:t>
      </w:r>
      <w:r w:rsidR="00947B80" w:rsidRPr="00573547">
        <w:rPr>
          <w:rFonts w:ascii="Garamond" w:eastAsia="Garamond" w:hAnsi="Garamond" w:cs="Garamond"/>
          <w:i/>
          <w:iCs/>
          <w:sz w:val="24"/>
          <w:szCs w:val="24"/>
          <w:lang w:val="en-US"/>
        </w:rPr>
        <w:t>ance</w:t>
      </w:r>
      <w:r w:rsidR="005A7A21" w:rsidRPr="00573547">
        <w:rPr>
          <w:rFonts w:ascii="Garamond" w:eastAsia="Garamond" w:hAnsi="Garamond" w:cs="Garamond"/>
          <w:i/>
          <w:iCs/>
          <w:sz w:val="24"/>
          <w:szCs w:val="24"/>
          <w:lang w:val="en-US"/>
        </w:rPr>
        <w:t xml:space="preserve"> </w:t>
      </w:r>
      <w:r w:rsidR="00947B80" w:rsidRPr="00573547">
        <w:rPr>
          <w:rFonts w:ascii="Garamond" w:eastAsia="Garamond" w:hAnsi="Garamond" w:cs="Garamond"/>
          <w:i/>
          <w:iCs/>
          <w:sz w:val="24"/>
          <w:szCs w:val="24"/>
          <w:lang w:val="en-US"/>
        </w:rPr>
        <w:t>capability</w:t>
      </w:r>
      <w:r w:rsidR="00947B80" w:rsidRPr="00573547">
        <w:rPr>
          <w:rFonts w:ascii="Garamond" w:eastAsia="Garamond" w:hAnsi="Garamond" w:cs="Garamond"/>
          <w:sz w:val="24"/>
          <w:szCs w:val="24"/>
          <w:lang w:val="en-US"/>
        </w:rPr>
        <w:t xml:space="preserve"> </w:t>
      </w:r>
      <w:r w:rsidR="005A7A21" w:rsidRPr="00573547">
        <w:rPr>
          <w:rFonts w:ascii="Garamond" w:eastAsia="Garamond" w:hAnsi="Garamond" w:cs="Garamond"/>
          <w:sz w:val="24"/>
          <w:szCs w:val="24"/>
          <w:lang w:val="en-US"/>
        </w:rPr>
        <w:t xml:space="preserve">at the level of the nexus. </w:t>
      </w:r>
      <w:r w:rsidR="008412EF" w:rsidRPr="00573547">
        <w:rPr>
          <w:rFonts w:ascii="Garamond" w:eastAsia="Garamond" w:hAnsi="Garamond" w:cs="Garamond"/>
          <w:sz w:val="24"/>
          <w:szCs w:val="24"/>
          <w:lang w:val="en-US"/>
        </w:rPr>
        <w:t xml:space="preserve">If </w:t>
      </w:r>
      <w:r w:rsidR="005A7A21" w:rsidRPr="00573547">
        <w:rPr>
          <w:rFonts w:ascii="Garamond" w:eastAsia="Garamond" w:hAnsi="Garamond" w:cs="Garamond"/>
          <w:sz w:val="24"/>
          <w:szCs w:val="24"/>
          <w:lang w:val="en-US"/>
        </w:rPr>
        <w:t>it fail</w:t>
      </w:r>
      <w:r w:rsidR="008412EF" w:rsidRPr="00573547">
        <w:rPr>
          <w:rFonts w:ascii="Garamond" w:eastAsia="Garamond" w:hAnsi="Garamond" w:cs="Garamond"/>
          <w:sz w:val="24"/>
          <w:szCs w:val="24"/>
          <w:lang w:val="en-US"/>
        </w:rPr>
        <w:t>ed</w:t>
      </w:r>
      <w:r w:rsidR="005A7A21" w:rsidRPr="00573547">
        <w:rPr>
          <w:rFonts w:ascii="Garamond" w:eastAsia="Garamond" w:hAnsi="Garamond" w:cs="Garamond"/>
          <w:sz w:val="24"/>
          <w:szCs w:val="24"/>
          <w:lang w:val="en-US"/>
        </w:rPr>
        <w:t xml:space="preserve"> to exist</w:t>
      </w:r>
      <w:r w:rsidR="00947B80" w:rsidRPr="00573547">
        <w:rPr>
          <w:rFonts w:ascii="Garamond" w:eastAsia="Garamond" w:hAnsi="Garamond" w:cs="Garamond"/>
          <w:sz w:val="24"/>
          <w:szCs w:val="24"/>
          <w:lang w:val="en-US"/>
        </w:rPr>
        <w:t xml:space="preserve"> </w:t>
      </w:r>
      <w:r w:rsidR="008412EF" w:rsidRPr="00573547">
        <w:rPr>
          <w:rFonts w:ascii="Garamond" w:eastAsia="Garamond" w:hAnsi="Garamond" w:cs="Garamond"/>
          <w:sz w:val="24"/>
          <w:szCs w:val="24"/>
          <w:lang w:val="en-US"/>
        </w:rPr>
        <w:t>–</w:t>
      </w:r>
      <w:r w:rsidR="005A7A21" w:rsidRPr="00573547">
        <w:rPr>
          <w:rFonts w:ascii="Garamond" w:eastAsia="Garamond" w:hAnsi="Garamond" w:cs="Garamond"/>
          <w:sz w:val="24"/>
          <w:szCs w:val="24"/>
          <w:lang w:val="en-US"/>
        </w:rPr>
        <w:t xml:space="preserve"> </w:t>
      </w:r>
      <w:r w:rsidR="008412EF" w:rsidRPr="00573547">
        <w:rPr>
          <w:rFonts w:ascii="Garamond" w:eastAsia="Garamond" w:hAnsi="Garamond" w:cs="Garamond"/>
          <w:sz w:val="24"/>
          <w:szCs w:val="24"/>
          <w:lang w:val="en-US"/>
        </w:rPr>
        <w:t xml:space="preserve">if </w:t>
      </w:r>
      <w:r w:rsidR="00947B80" w:rsidRPr="00573547">
        <w:rPr>
          <w:rFonts w:ascii="Garamond" w:eastAsia="Garamond" w:hAnsi="Garamond" w:cs="Garamond"/>
          <w:sz w:val="24"/>
          <w:szCs w:val="24"/>
          <w:lang w:val="en-US"/>
        </w:rPr>
        <w:t>governance</w:t>
      </w:r>
      <w:r w:rsidR="008412EF" w:rsidRPr="00573547">
        <w:rPr>
          <w:rFonts w:ascii="Garamond" w:eastAsia="Garamond" w:hAnsi="Garamond" w:cs="Garamond"/>
          <w:sz w:val="24"/>
          <w:szCs w:val="24"/>
          <w:lang w:val="en-US"/>
        </w:rPr>
        <w:t xml:space="preserve"> of the nexus</w:t>
      </w:r>
      <w:r w:rsidR="00947B80" w:rsidRPr="00573547">
        <w:rPr>
          <w:rFonts w:ascii="Garamond" w:eastAsia="Garamond" w:hAnsi="Garamond" w:cs="Garamond"/>
          <w:sz w:val="24"/>
          <w:szCs w:val="24"/>
          <w:lang w:val="en-US"/>
        </w:rPr>
        <w:t xml:space="preserve"> </w:t>
      </w:r>
      <w:r w:rsidR="005A7A21" w:rsidRPr="00573547">
        <w:rPr>
          <w:rFonts w:ascii="Garamond" w:eastAsia="Garamond" w:hAnsi="Garamond" w:cs="Garamond"/>
          <w:sz w:val="24"/>
          <w:szCs w:val="24"/>
          <w:lang w:val="en-US"/>
        </w:rPr>
        <w:t>fail</w:t>
      </w:r>
      <w:r w:rsidR="008412EF" w:rsidRPr="00573547">
        <w:rPr>
          <w:rFonts w:ascii="Garamond" w:eastAsia="Garamond" w:hAnsi="Garamond" w:cs="Garamond"/>
          <w:sz w:val="24"/>
          <w:szCs w:val="24"/>
          <w:lang w:val="en-US"/>
        </w:rPr>
        <w:t>ed</w:t>
      </w:r>
      <w:r w:rsidR="005A7A21" w:rsidRPr="00573547">
        <w:rPr>
          <w:rFonts w:ascii="Garamond" w:eastAsia="Garamond" w:hAnsi="Garamond" w:cs="Garamond"/>
          <w:sz w:val="24"/>
          <w:szCs w:val="24"/>
          <w:lang w:val="en-US"/>
        </w:rPr>
        <w:t xml:space="preserve"> to be efficient</w:t>
      </w:r>
      <w:r w:rsidR="008412EF" w:rsidRPr="00573547">
        <w:rPr>
          <w:rFonts w:ascii="Garamond" w:eastAsia="Garamond" w:hAnsi="Garamond" w:cs="Garamond"/>
          <w:sz w:val="24"/>
          <w:szCs w:val="24"/>
          <w:lang w:val="en-US"/>
        </w:rPr>
        <w:t xml:space="preserve"> and well-</w:t>
      </w:r>
      <w:r w:rsidR="005A7A21" w:rsidRPr="00573547">
        <w:rPr>
          <w:rFonts w:ascii="Garamond" w:eastAsia="Garamond" w:hAnsi="Garamond" w:cs="Garamond"/>
          <w:sz w:val="24"/>
          <w:szCs w:val="24"/>
          <w:lang w:val="en-US"/>
        </w:rPr>
        <w:t xml:space="preserve"> organized</w:t>
      </w:r>
      <w:r w:rsidR="00947B80" w:rsidRPr="00573547">
        <w:rPr>
          <w:rFonts w:ascii="Garamond" w:eastAsia="Garamond" w:hAnsi="Garamond" w:cs="Garamond"/>
          <w:sz w:val="24"/>
          <w:szCs w:val="24"/>
          <w:lang w:val="en-US"/>
        </w:rPr>
        <w:t xml:space="preserve"> </w:t>
      </w:r>
      <w:r w:rsidR="008412EF" w:rsidRPr="00573547">
        <w:rPr>
          <w:rFonts w:ascii="Garamond" w:eastAsia="Garamond" w:hAnsi="Garamond" w:cs="Garamond"/>
          <w:sz w:val="24"/>
          <w:szCs w:val="24"/>
          <w:lang w:val="en-US"/>
        </w:rPr>
        <w:t>–</w:t>
      </w:r>
      <w:r w:rsidR="005A7A21" w:rsidRPr="00573547">
        <w:rPr>
          <w:rFonts w:ascii="Garamond" w:eastAsia="Garamond" w:hAnsi="Garamond" w:cs="Garamond"/>
          <w:sz w:val="24"/>
          <w:szCs w:val="24"/>
          <w:lang w:val="en-US"/>
        </w:rPr>
        <w:t xml:space="preserve"> then the relationships between the </w:t>
      </w:r>
      <w:r w:rsidR="008412EF" w:rsidRPr="00573547">
        <w:rPr>
          <w:rFonts w:ascii="Garamond" w:eastAsia="Garamond" w:hAnsi="Garamond" w:cs="Garamond"/>
          <w:sz w:val="24"/>
          <w:szCs w:val="24"/>
          <w:lang w:val="en-US"/>
        </w:rPr>
        <w:t xml:space="preserve">society’s </w:t>
      </w:r>
      <w:r w:rsidR="005A7A21" w:rsidRPr="00573547">
        <w:rPr>
          <w:rFonts w:ascii="Garamond" w:eastAsia="Garamond" w:hAnsi="Garamond" w:cs="Garamond"/>
          <w:sz w:val="24"/>
          <w:szCs w:val="24"/>
          <w:lang w:val="en-US"/>
        </w:rPr>
        <w:t xml:space="preserve">common goods </w:t>
      </w:r>
      <w:r w:rsidR="00947B80" w:rsidRPr="00573547">
        <w:rPr>
          <w:rFonts w:ascii="Garamond" w:eastAsia="Garamond" w:hAnsi="Garamond" w:cs="Garamond"/>
          <w:sz w:val="24"/>
          <w:szCs w:val="24"/>
          <w:lang w:val="en-US"/>
        </w:rPr>
        <w:t xml:space="preserve">would </w:t>
      </w:r>
      <w:r w:rsidR="005A7A21" w:rsidRPr="00573547">
        <w:rPr>
          <w:rFonts w:ascii="Garamond" w:eastAsia="Garamond" w:hAnsi="Garamond" w:cs="Garamond"/>
          <w:sz w:val="24"/>
          <w:szCs w:val="24"/>
          <w:lang w:val="en-US"/>
        </w:rPr>
        <w:t xml:space="preserve">not </w:t>
      </w:r>
      <w:r w:rsidR="00947B80" w:rsidRPr="00573547">
        <w:rPr>
          <w:rFonts w:ascii="Garamond" w:eastAsia="Garamond" w:hAnsi="Garamond" w:cs="Garamond"/>
          <w:sz w:val="24"/>
          <w:szCs w:val="24"/>
          <w:lang w:val="en-US"/>
        </w:rPr>
        <w:t xml:space="preserve">be driven to </w:t>
      </w:r>
      <w:r w:rsidR="005A7A21" w:rsidRPr="00573547">
        <w:rPr>
          <w:rFonts w:ascii="Garamond" w:eastAsia="Garamond" w:hAnsi="Garamond" w:cs="Garamond"/>
          <w:sz w:val="24"/>
          <w:szCs w:val="24"/>
          <w:lang w:val="en-US"/>
        </w:rPr>
        <w:t xml:space="preserve">evolve and adapt to the circumstances. </w:t>
      </w:r>
      <w:r w:rsidR="008412EF" w:rsidRPr="00573547">
        <w:rPr>
          <w:rFonts w:ascii="Garamond" w:eastAsia="Garamond" w:hAnsi="Garamond" w:cs="Garamond"/>
          <w:sz w:val="24"/>
          <w:szCs w:val="24"/>
          <w:lang w:val="en-US"/>
        </w:rPr>
        <w:t xml:space="preserve">The connections </w:t>
      </w:r>
      <w:r w:rsidR="00947B80" w:rsidRPr="00573547">
        <w:rPr>
          <w:rFonts w:ascii="Garamond" w:eastAsia="Garamond" w:hAnsi="Garamond" w:cs="Garamond"/>
          <w:sz w:val="24"/>
          <w:szCs w:val="24"/>
          <w:lang w:val="en-US"/>
        </w:rPr>
        <w:t xml:space="preserve">would </w:t>
      </w:r>
      <w:r w:rsidR="005A7A21" w:rsidRPr="00573547">
        <w:rPr>
          <w:rFonts w:ascii="Garamond" w:eastAsia="Garamond" w:hAnsi="Garamond" w:cs="Garamond"/>
          <w:sz w:val="24"/>
          <w:szCs w:val="24"/>
          <w:lang w:val="en-US"/>
        </w:rPr>
        <w:t xml:space="preserve">not hold together </w:t>
      </w:r>
      <w:r w:rsidR="00947B80" w:rsidRPr="00573547">
        <w:rPr>
          <w:rFonts w:ascii="Garamond" w:eastAsia="Garamond" w:hAnsi="Garamond" w:cs="Garamond"/>
          <w:sz w:val="24"/>
          <w:szCs w:val="24"/>
          <w:lang w:val="en-US"/>
        </w:rPr>
        <w:t xml:space="preserve">under the strain of time and events </w:t>
      </w:r>
      <w:r w:rsidR="005A7A21" w:rsidRPr="00573547">
        <w:rPr>
          <w:rFonts w:ascii="Garamond" w:eastAsia="Garamond" w:hAnsi="Garamond" w:cs="Garamond"/>
          <w:sz w:val="24"/>
          <w:szCs w:val="24"/>
          <w:lang w:val="en-US"/>
        </w:rPr>
        <w:t xml:space="preserve">and </w:t>
      </w:r>
      <w:r w:rsidR="00947B80" w:rsidRPr="00573547">
        <w:rPr>
          <w:rFonts w:ascii="Garamond" w:eastAsia="Garamond" w:hAnsi="Garamond" w:cs="Garamond"/>
          <w:sz w:val="24"/>
          <w:szCs w:val="24"/>
          <w:lang w:val="en-US"/>
        </w:rPr>
        <w:t xml:space="preserve">would </w:t>
      </w:r>
      <w:r w:rsidR="005A7A21" w:rsidRPr="00573547">
        <w:rPr>
          <w:rFonts w:ascii="Garamond" w:eastAsia="Garamond" w:hAnsi="Garamond" w:cs="Garamond"/>
          <w:sz w:val="24"/>
          <w:szCs w:val="24"/>
          <w:lang w:val="en-US"/>
        </w:rPr>
        <w:t xml:space="preserve">eventually fell apart, leaving behind the marginalized. One of the key empirical findings of CBDs and CDDs is that the </w:t>
      </w:r>
      <w:r w:rsidR="00A0195B" w:rsidRPr="00573547">
        <w:rPr>
          <w:rFonts w:ascii="Garamond" w:eastAsia="Garamond" w:hAnsi="Garamond" w:cs="Garamond"/>
          <w:sz w:val="24"/>
          <w:szCs w:val="24"/>
          <w:lang w:val="en-US"/>
        </w:rPr>
        <w:t xml:space="preserve">relationship to the wider </w:t>
      </w:r>
      <w:r w:rsidR="005A7A21" w:rsidRPr="00573547">
        <w:rPr>
          <w:rFonts w:ascii="Garamond" w:eastAsia="Garamond" w:hAnsi="Garamond" w:cs="Garamond"/>
          <w:sz w:val="24"/>
          <w:szCs w:val="24"/>
          <w:lang w:val="en-US"/>
        </w:rPr>
        <w:t>context</w:t>
      </w:r>
      <w:r w:rsidR="00A0195B" w:rsidRPr="00573547">
        <w:rPr>
          <w:rFonts w:ascii="Garamond" w:eastAsia="Garamond" w:hAnsi="Garamond" w:cs="Garamond"/>
          <w:sz w:val="24"/>
          <w:szCs w:val="24"/>
          <w:lang w:val="en-US"/>
        </w:rPr>
        <w:t>, especially higher governance authorities</w:t>
      </w:r>
      <w:r w:rsidR="008412EF" w:rsidRPr="00573547">
        <w:rPr>
          <w:rFonts w:ascii="Garamond" w:eastAsia="Garamond" w:hAnsi="Garamond" w:cs="Garamond"/>
          <w:sz w:val="24"/>
          <w:szCs w:val="24"/>
          <w:lang w:val="en-US"/>
        </w:rPr>
        <w:t>,</w:t>
      </w:r>
      <w:r w:rsidR="00A0195B" w:rsidRPr="00573547">
        <w:rPr>
          <w:rFonts w:ascii="Garamond" w:eastAsia="Garamond" w:hAnsi="Garamond" w:cs="Garamond"/>
          <w:sz w:val="24"/>
          <w:szCs w:val="24"/>
          <w:lang w:val="en-US"/>
        </w:rPr>
        <w:t xml:space="preserve"> is crucial to the success of such project</w:t>
      </w:r>
      <w:r w:rsidR="008412EF" w:rsidRPr="00573547">
        <w:rPr>
          <w:rFonts w:ascii="Garamond" w:eastAsia="Garamond" w:hAnsi="Garamond" w:cs="Garamond"/>
          <w:sz w:val="24"/>
          <w:szCs w:val="24"/>
          <w:lang w:val="en-US"/>
        </w:rPr>
        <w:t>s</w:t>
      </w:r>
      <w:r w:rsidR="00A0195B" w:rsidRPr="00573547">
        <w:rPr>
          <w:rFonts w:ascii="Garamond" w:eastAsia="Garamond" w:hAnsi="Garamond" w:cs="Garamond"/>
          <w:sz w:val="24"/>
          <w:szCs w:val="24"/>
          <w:lang w:val="en-US"/>
        </w:rPr>
        <w:t xml:space="preserve">. </w:t>
      </w:r>
      <w:r w:rsidR="0066689D" w:rsidRPr="00573547">
        <w:rPr>
          <w:rFonts w:ascii="Garamond" w:eastAsia="Garamond" w:hAnsi="Garamond" w:cs="Garamond"/>
          <w:sz w:val="24"/>
          <w:szCs w:val="24"/>
          <w:lang w:val="en-US"/>
        </w:rPr>
        <w:t xml:space="preserve">We will select </w:t>
      </w:r>
      <w:r w:rsidR="00A0195B" w:rsidRPr="00573547">
        <w:rPr>
          <w:rFonts w:ascii="Garamond" w:eastAsia="Garamond" w:hAnsi="Garamond" w:cs="Garamond"/>
          <w:sz w:val="24"/>
          <w:szCs w:val="24"/>
          <w:lang w:val="en-US"/>
        </w:rPr>
        <w:t xml:space="preserve">Governance as the second normative dimension of common good dynamics. </w:t>
      </w:r>
    </w:p>
    <w:p w14:paraId="7A7F6144" w14:textId="5567C657" w:rsidR="00A0195B" w:rsidRPr="00573547" w:rsidRDefault="008412EF"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i/>
          <w:iCs/>
          <w:sz w:val="24"/>
          <w:szCs w:val="24"/>
          <w:lang w:val="en-US"/>
        </w:rPr>
        <w:t>J</w:t>
      </w:r>
      <w:r w:rsidR="00A0195B" w:rsidRPr="00573547">
        <w:rPr>
          <w:rFonts w:ascii="Garamond" w:eastAsia="Garamond" w:hAnsi="Garamond" w:cs="Garamond"/>
          <w:i/>
          <w:iCs/>
          <w:sz w:val="24"/>
          <w:szCs w:val="24"/>
          <w:lang w:val="en-US"/>
        </w:rPr>
        <w:t>ustice</w:t>
      </w:r>
      <w:r w:rsidR="00A0195B" w:rsidRPr="00573547">
        <w:rPr>
          <w:rFonts w:ascii="Garamond" w:eastAsia="Garamond" w:hAnsi="Garamond" w:cs="Garamond"/>
          <w:sz w:val="24"/>
          <w:szCs w:val="24"/>
          <w:lang w:val="en-US"/>
        </w:rPr>
        <w:t xml:space="preserve"> also appears as an essential feature of commons. The group engaging in </w:t>
      </w:r>
      <w:r w:rsidR="00947B80" w:rsidRPr="00573547">
        <w:rPr>
          <w:rFonts w:ascii="Garamond" w:eastAsia="Garamond" w:hAnsi="Garamond" w:cs="Garamond"/>
          <w:sz w:val="24"/>
          <w:szCs w:val="24"/>
          <w:lang w:val="en-US"/>
        </w:rPr>
        <w:t xml:space="preserve">a </w:t>
      </w:r>
      <w:r w:rsidR="00A0195B" w:rsidRPr="00573547">
        <w:rPr>
          <w:rFonts w:ascii="Garamond" w:eastAsia="Garamond" w:hAnsi="Garamond" w:cs="Garamond"/>
          <w:sz w:val="24"/>
          <w:szCs w:val="24"/>
          <w:lang w:val="en-US"/>
        </w:rPr>
        <w:t xml:space="preserve">commoning </w:t>
      </w:r>
      <w:r w:rsidR="00947B80" w:rsidRPr="00573547">
        <w:rPr>
          <w:rFonts w:ascii="Garamond" w:eastAsia="Garamond" w:hAnsi="Garamond" w:cs="Garamond"/>
          <w:sz w:val="24"/>
          <w:szCs w:val="24"/>
          <w:lang w:val="en-US"/>
        </w:rPr>
        <w:t xml:space="preserve">practice </w:t>
      </w:r>
      <w:r w:rsidR="0066689D" w:rsidRPr="00573547">
        <w:rPr>
          <w:rFonts w:ascii="Garamond" w:eastAsia="Garamond" w:hAnsi="Garamond" w:cs="Garamond"/>
          <w:sz w:val="24"/>
          <w:szCs w:val="24"/>
          <w:lang w:val="en-US"/>
        </w:rPr>
        <w:t xml:space="preserve">assumes </w:t>
      </w:r>
      <w:r w:rsidR="00A0195B" w:rsidRPr="00573547">
        <w:rPr>
          <w:rFonts w:ascii="Garamond" w:eastAsia="Garamond" w:hAnsi="Garamond" w:cs="Garamond"/>
          <w:sz w:val="24"/>
          <w:szCs w:val="24"/>
          <w:lang w:val="en-US"/>
        </w:rPr>
        <w:t xml:space="preserve">some form of equality </w:t>
      </w:r>
      <w:r w:rsidR="00947B80" w:rsidRPr="00573547">
        <w:rPr>
          <w:rFonts w:ascii="Garamond" w:eastAsia="Garamond" w:hAnsi="Garamond" w:cs="Garamond"/>
          <w:sz w:val="24"/>
          <w:szCs w:val="24"/>
          <w:lang w:val="en-US"/>
        </w:rPr>
        <w:t xml:space="preserve">between </w:t>
      </w:r>
      <w:r w:rsidRPr="00573547">
        <w:rPr>
          <w:rFonts w:ascii="Garamond" w:eastAsia="Garamond" w:hAnsi="Garamond" w:cs="Garamond"/>
          <w:sz w:val="24"/>
          <w:szCs w:val="24"/>
          <w:lang w:val="en-US"/>
        </w:rPr>
        <w:t>its</w:t>
      </w:r>
      <w:r w:rsidR="00A0195B" w:rsidRPr="00573547">
        <w:rPr>
          <w:rFonts w:ascii="Garamond" w:eastAsia="Garamond" w:hAnsi="Garamond" w:cs="Garamond"/>
          <w:sz w:val="24"/>
          <w:szCs w:val="24"/>
          <w:lang w:val="en-US"/>
        </w:rPr>
        <w:t xml:space="preserve"> members</w:t>
      </w:r>
      <w:r w:rsidR="004B54B9" w:rsidRPr="00573547">
        <w:rPr>
          <w:rFonts w:ascii="Garamond" w:eastAsia="Garamond" w:hAnsi="Garamond" w:cs="Garamond"/>
          <w:sz w:val="24"/>
          <w:szCs w:val="24"/>
          <w:lang w:val="en-US"/>
        </w:rPr>
        <w:t>, a</w:t>
      </w:r>
      <w:r w:rsidR="00A0195B" w:rsidRPr="00573547">
        <w:rPr>
          <w:rFonts w:ascii="Garamond" w:eastAsia="Garamond" w:hAnsi="Garamond" w:cs="Garamond"/>
          <w:sz w:val="24"/>
          <w:szCs w:val="24"/>
          <w:lang w:val="en-US"/>
        </w:rPr>
        <w:t xml:space="preserve">n equality of participation that entails at least some claim for a fair share </w:t>
      </w:r>
      <w:r w:rsidR="00947B80" w:rsidRPr="00573547">
        <w:rPr>
          <w:rFonts w:ascii="Garamond" w:eastAsia="Garamond" w:hAnsi="Garamond" w:cs="Garamond"/>
          <w:sz w:val="24"/>
          <w:szCs w:val="24"/>
          <w:lang w:val="en-US"/>
        </w:rPr>
        <w:t xml:space="preserve">of </w:t>
      </w:r>
      <w:r w:rsidR="00A0195B" w:rsidRPr="00573547">
        <w:rPr>
          <w:rFonts w:ascii="Garamond" w:eastAsia="Garamond" w:hAnsi="Garamond" w:cs="Garamond"/>
          <w:sz w:val="24"/>
          <w:szCs w:val="24"/>
          <w:lang w:val="en-US"/>
        </w:rPr>
        <w:t>the common benefit</w:t>
      </w:r>
      <w:r w:rsidR="004B54B9" w:rsidRPr="00573547">
        <w:rPr>
          <w:rFonts w:ascii="Garamond" w:eastAsia="Garamond" w:hAnsi="Garamond" w:cs="Garamond"/>
          <w:sz w:val="24"/>
          <w:szCs w:val="24"/>
          <w:lang w:val="en-US"/>
        </w:rPr>
        <w:t>s</w:t>
      </w:r>
      <w:r w:rsidR="00A0195B" w:rsidRPr="00573547">
        <w:rPr>
          <w:rFonts w:ascii="Garamond" w:eastAsia="Garamond" w:hAnsi="Garamond" w:cs="Garamond"/>
          <w:sz w:val="24"/>
          <w:szCs w:val="24"/>
          <w:lang w:val="en-US"/>
        </w:rPr>
        <w:t xml:space="preserve">. </w:t>
      </w:r>
      <w:r w:rsidR="00BF7DA0" w:rsidRPr="00573547">
        <w:rPr>
          <w:rFonts w:ascii="Garamond" w:eastAsia="Garamond" w:hAnsi="Garamond" w:cs="Garamond"/>
          <w:sz w:val="24"/>
          <w:szCs w:val="24"/>
          <w:lang w:val="en-US"/>
        </w:rPr>
        <w:t>The empirical study of commons reveals the importance of justice</w:t>
      </w:r>
      <w:r w:rsidR="004B54B9" w:rsidRPr="00573547">
        <w:rPr>
          <w:rFonts w:ascii="Garamond" w:eastAsia="Garamond" w:hAnsi="Garamond" w:cs="Garamond"/>
          <w:sz w:val="24"/>
          <w:szCs w:val="24"/>
          <w:lang w:val="en-US"/>
        </w:rPr>
        <w:t>; i</w:t>
      </w:r>
      <w:r w:rsidR="00E6336F" w:rsidRPr="00573547">
        <w:rPr>
          <w:rFonts w:ascii="Garamond" w:eastAsia="Garamond" w:hAnsi="Garamond" w:cs="Garamond"/>
          <w:sz w:val="24"/>
          <w:szCs w:val="24"/>
          <w:lang w:val="en-US"/>
        </w:rPr>
        <w:t>ndeed, t</w:t>
      </w:r>
      <w:r w:rsidR="00947B80" w:rsidRPr="00573547">
        <w:rPr>
          <w:rFonts w:ascii="Garamond" w:eastAsia="Garamond" w:hAnsi="Garamond" w:cs="Garamond"/>
          <w:sz w:val="24"/>
          <w:szCs w:val="24"/>
          <w:lang w:val="en-US"/>
        </w:rPr>
        <w:t xml:space="preserve">he </w:t>
      </w:r>
      <w:r w:rsidR="00BF7DA0" w:rsidRPr="00573547">
        <w:rPr>
          <w:rFonts w:ascii="Garamond" w:eastAsia="Garamond" w:hAnsi="Garamond" w:cs="Garamond"/>
          <w:sz w:val="24"/>
          <w:szCs w:val="24"/>
          <w:lang w:val="en-US"/>
        </w:rPr>
        <w:t xml:space="preserve">claim of justice is at the root of the </w:t>
      </w:r>
      <w:r w:rsidR="00E6336F" w:rsidRPr="00573547">
        <w:rPr>
          <w:rFonts w:ascii="Garamond" w:eastAsia="Garamond" w:hAnsi="Garamond" w:cs="Garamond"/>
          <w:sz w:val="24"/>
          <w:szCs w:val="24"/>
          <w:lang w:val="en-US"/>
        </w:rPr>
        <w:t>commons.</w:t>
      </w:r>
      <w:r w:rsidR="00BF7DA0" w:rsidRPr="00573547">
        <w:rPr>
          <w:rFonts w:ascii="Garamond" w:eastAsia="Garamond" w:hAnsi="Garamond" w:cs="Garamond"/>
          <w:sz w:val="24"/>
          <w:szCs w:val="24"/>
          <w:lang w:val="en-US"/>
        </w:rPr>
        <w:t xml:space="preserve"> </w:t>
      </w:r>
      <w:r w:rsidR="00E6336F" w:rsidRPr="00573547">
        <w:rPr>
          <w:rFonts w:ascii="Garamond" w:eastAsia="Garamond" w:hAnsi="Garamond" w:cs="Garamond"/>
          <w:sz w:val="24"/>
          <w:szCs w:val="24"/>
          <w:lang w:val="en-US"/>
        </w:rPr>
        <w:t>Take</w:t>
      </w:r>
      <w:r w:rsidR="004B54B9" w:rsidRPr="00573547">
        <w:rPr>
          <w:rFonts w:ascii="Garamond" w:eastAsia="Garamond" w:hAnsi="Garamond" w:cs="Garamond"/>
          <w:sz w:val="24"/>
          <w:szCs w:val="24"/>
          <w:lang w:val="en-US"/>
        </w:rPr>
        <w:t>,</w:t>
      </w:r>
      <w:r w:rsidR="00E6336F" w:rsidRPr="00573547">
        <w:rPr>
          <w:rFonts w:ascii="Garamond" w:eastAsia="Garamond" w:hAnsi="Garamond" w:cs="Garamond"/>
          <w:sz w:val="24"/>
          <w:szCs w:val="24"/>
          <w:lang w:val="en-US"/>
        </w:rPr>
        <w:t xml:space="preserve"> for example</w:t>
      </w:r>
      <w:r w:rsidR="004B54B9" w:rsidRPr="00573547">
        <w:rPr>
          <w:rFonts w:ascii="Garamond" w:eastAsia="Garamond" w:hAnsi="Garamond" w:cs="Garamond"/>
          <w:sz w:val="24"/>
          <w:szCs w:val="24"/>
          <w:lang w:val="en-US"/>
        </w:rPr>
        <w:t>,</w:t>
      </w:r>
      <w:r w:rsidR="00E6336F" w:rsidRPr="00573547">
        <w:rPr>
          <w:rFonts w:ascii="Garamond" w:eastAsia="Garamond" w:hAnsi="Garamond" w:cs="Garamond"/>
          <w:sz w:val="24"/>
          <w:szCs w:val="24"/>
          <w:lang w:val="en-US"/>
        </w:rPr>
        <w:t xml:space="preserve"> the very idea of c</w:t>
      </w:r>
      <w:r w:rsidR="00BF7DA0" w:rsidRPr="00573547">
        <w:rPr>
          <w:rFonts w:ascii="Garamond" w:eastAsia="Garamond" w:hAnsi="Garamond" w:cs="Garamond"/>
          <w:sz w:val="24"/>
          <w:szCs w:val="24"/>
          <w:lang w:val="en-US"/>
        </w:rPr>
        <w:t>ommon pool resources</w:t>
      </w:r>
      <w:r w:rsidR="00E6336F" w:rsidRPr="00573547">
        <w:rPr>
          <w:rFonts w:ascii="Garamond" w:eastAsia="Garamond" w:hAnsi="Garamond" w:cs="Garamond"/>
          <w:sz w:val="24"/>
          <w:szCs w:val="24"/>
          <w:lang w:val="en-US"/>
        </w:rPr>
        <w:t>. These</w:t>
      </w:r>
      <w:r w:rsidR="00BF7DA0" w:rsidRPr="00573547">
        <w:rPr>
          <w:rFonts w:ascii="Garamond" w:eastAsia="Garamond" w:hAnsi="Garamond" w:cs="Garamond"/>
          <w:sz w:val="24"/>
          <w:szCs w:val="24"/>
          <w:lang w:val="en-US"/>
        </w:rPr>
        <w:t xml:space="preserve"> </w:t>
      </w:r>
      <w:r w:rsidR="00E6336F" w:rsidRPr="00573547">
        <w:rPr>
          <w:rFonts w:ascii="Garamond" w:eastAsia="Garamond" w:hAnsi="Garamond" w:cs="Garamond"/>
          <w:sz w:val="24"/>
          <w:szCs w:val="24"/>
          <w:lang w:val="en-US"/>
        </w:rPr>
        <w:t xml:space="preserve">are </w:t>
      </w:r>
      <w:r w:rsidR="004B54B9" w:rsidRPr="00573547">
        <w:rPr>
          <w:rFonts w:ascii="Garamond" w:eastAsia="Garamond" w:hAnsi="Garamond" w:cs="Garamond"/>
          <w:sz w:val="24"/>
          <w:szCs w:val="24"/>
          <w:lang w:val="en-US"/>
        </w:rPr>
        <w:t>organized</w:t>
      </w:r>
      <w:r w:rsidR="00E6336F" w:rsidRPr="00573547">
        <w:rPr>
          <w:rFonts w:ascii="Garamond" w:eastAsia="Garamond" w:hAnsi="Garamond" w:cs="Garamond"/>
          <w:sz w:val="24"/>
          <w:szCs w:val="24"/>
          <w:lang w:val="en-US"/>
        </w:rPr>
        <w:t xml:space="preserve"> in such a way </w:t>
      </w:r>
      <w:r w:rsidR="00BF7DA0" w:rsidRPr="00573547">
        <w:rPr>
          <w:rFonts w:ascii="Garamond" w:eastAsia="Garamond" w:hAnsi="Garamond" w:cs="Garamond"/>
          <w:sz w:val="24"/>
          <w:szCs w:val="24"/>
          <w:lang w:val="en-US"/>
        </w:rPr>
        <w:t xml:space="preserve">that each of the group members may have a </w:t>
      </w:r>
      <w:r w:rsidR="00E6336F" w:rsidRPr="00573547">
        <w:rPr>
          <w:rFonts w:ascii="Garamond" w:eastAsia="Garamond" w:hAnsi="Garamond" w:cs="Garamond"/>
          <w:sz w:val="24"/>
          <w:szCs w:val="24"/>
          <w:lang w:val="en-US"/>
        </w:rPr>
        <w:t xml:space="preserve">fair </w:t>
      </w:r>
      <w:r w:rsidR="00BF7DA0" w:rsidRPr="00573547">
        <w:rPr>
          <w:rFonts w:ascii="Garamond" w:eastAsia="Garamond" w:hAnsi="Garamond" w:cs="Garamond"/>
          <w:sz w:val="24"/>
          <w:szCs w:val="24"/>
          <w:lang w:val="en-US"/>
        </w:rPr>
        <w:t xml:space="preserve">share </w:t>
      </w:r>
      <w:r w:rsidR="00E6336F" w:rsidRPr="00573547">
        <w:rPr>
          <w:rFonts w:ascii="Garamond" w:eastAsia="Garamond" w:hAnsi="Garamond" w:cs="Garamond"/>
          <w:sz w:val="24"/>
          <w:szCs w:val="24"/>
          <w:lang w:val="en-US"/>
        </w:rPr>
        <w:t xml:space="preserve">of </w:t>
      </w:r>
      <w:r w:rsidR="004B54B9" w:rsidRPr="00573547">
        <w:rPr>
          <w:rFonts w:ascii="Garamond" w:eastAsia="Garamond" w:hAnsi="Garamond" w:cs="Garamond"/>
          <w:sz w:val="24"/>
          <w:szCs w:val="24"/>
          <w:lang w:val="en-US"/>
        </w:rPr>
        <w:t>resources</w:t>
      </w:r>
      <w:r w:rsidR="00E6336F" w:rsidRPr="00573547">
        <w:rPr>
          <w:rFonts w:ascii="Garamond" w:eastAsia="Garamond" w:hAnsi="Garamond" w:cs="Garamond"/>
          <w:sz w:val="24"/>
          <w:szCs w:val="24"/>
          <w:lang w:val="en-US"/>
        </w:rPr>
        <w:t xml:space="preserve">, </w:t>
      </w:r>
      <w:r w:rsidR="00BF7DA0" w:rsidRPr="00573547">
        <w:rPr>
          <w:rFonts w:ascii="Garamond" w:eastAsia="Garamond" w:hAnsi="Garamond" w:cs="Garamond"/>
          <w:sz w:val="24"/>
          <w:szCs w:val="24"/>
          <w:lang w:val="en-US"/>
        </w:rPr>
        <w:t xml:space="preserve">while </w:t>
      </w:r>
      <w:r w:rsidR="004B54B9" w:rsidRPr="00573547">
        <w:rPr>
          <w:rFonts w:ascii="Garamond" w:eastAsia="Garamond" w:hAnsi="Garamond" w:cs="Garamond"/>
          <w:sz w:val="24"/>
          <w:szCs w:val="24"/>
          <w:lang w:val="en-US"/>
        </w:rPr>
        <w:t xml:space="preserve">at the same time </w:t>
      </w:r>
      <w:r w:rsidR="00E6336F" w:rsidRPr="00573547">
        <w:rPr>
          <w:rFonts w:ascii="Garamond" w:eastAsia="Garamond" w:hAnsi="Garamond" w:cs="Garamond"/>
          <w:sz w:val="24"/>
          <w:szCs w:val="24"/>
          <w:lang w:val="en-US"/>
        </w:rPr>
        <w:t>the common pool system</w:t>
      </w:r>
      <w:r w:rsidR="00BF7DA0" w:rsidRPr="00573547">
        <w:rPr>
          <w:rFonts w:ascii="Garamond" w:eastAsia="Garamond" w:hAnsi="Garamond" w:cs="Garamond"/>
          <w:sz w:val="24"/>
          <w:szCs w:val="24"/>
          <w:lang w:val="en-US"/>
        </w:rPr>
        <w:t xml:space="preserve">. </w:t>
      </w:r>
      <w:r w:rsidR="00E6336F" w:rsidRPr="00573547">
        <w:rPr>
          <w:rFonts w:ascii="Garamond" w:eastAsia="Garamond" w:hAnsi="Garamond" w:cs="Garamond"/>
          <w:sz w:val="24"/>
          <w:szCs w:val="24"/>
          <w:lang w:val="en-US"/>
        </w:rPr>
        <w:t>It’s a question of complex equality and distributive justice. Take also t</w:t>
      </w:r>
      <w:r w:rsidR="00BF7DA0" w:rsidRPr="00573547">
        <w:rPr>
          <w:rFonts w:ascii="Garamond" w:eastAsia="Garamond" w:hAnsi="Garamond" w:cs="Garamond"/>
          <w:sz w:val="24"/>
          <w:szCs w:val="24"/>
          <w:lang w:val="en-US"/>
        </w:rPr>
        <w:t>he insistence on gradual sanctions for rule breakers, inclusion mechanisms</w:t>
      </w:r>
      <w:r w:rsidR="004B54B9" w:rsidRPr="00573547">
        <w:rPr>
          <w:rFonts w:ascii="Garamond" w:eastAsia="Garamond" w:hAnsi="Garamond" w:cs="Garamond"/>
          <w:sz w:val="24"/>
          <w:szCs w:val="24"/>
          <w:lang w:val="en-US"/>
        </w:rPr>
        <w:t>,</w:t>
      </w:r>
      <w:r w:rsidR="00BF7DA0" w:rsidRPr="00573547">
        <w:rPr>
          <w:rFonts w:ascii="Garamond" w:eastAsia="Garamond" w:hAnsi="Garamond" w:cs="Garamond"/>
          <w:sz w:val="24"/>
          <w:szCs w:val="24"/>
          <w:lang w:val="en-US"/>
        </w:rPr>
        <w:t xml:space="preserve"> and efficient, local conflict resolution systems</w:t>
      </w:r>
      <w:r w:rsidR="00E6336F" w:rsidRPr="00573547">
        <w:rPr>
          <w:rFonts w:ascii="Garamond" w:eastAsia="Garamond" w:hAnsi="Garamond" w:cs="Garamond"/>
          <w:sz w:val="24"/>
          <w:szCs w:val="24"/>
          <w:lang w:val="en-US"/>
        </w:rPr>
        <w:t>. Each of these</w:t>
      </w:r>
      <w:r w:rsidR="00266C64" w:rsidRPr="00573547">
        <w:rPr>
          <w:rFonts w:ascii="Garamond" w:eastAsia="Garamond" w:hAnsi="Garamond" w:cs="Garamond"/>
          <w:sz w:val="24"/>
          <w:szCs w:val="24"/>
          <w:lang w:val="en-US"/>
        </w:rPr>
        <w:t xml:space="preserve"> distinctive</w:t>
      </w:r>
      <w:r w:rsidR="00E6336F" w:rsidRPr="00573547">
        <w:rPr>
          <w:rFonts w:ascii="Garamond" w:eastAsia="Garamond" w:hAnsi="Garamond" w:cs="Garamond"/>
          <w:sz w:val="24"/>
          <w:szCs w:val="24"/>
          <w:lang w:val="en-US"/>
        </w:rPr>
        <w:t xml:space="preserve"> features of commons </w:t>
      </w:r>
      <w:r w:rsidR="00BF7DA0" w:rsidRPr="00573547">
        <w:rPr>
          <w:rFonts w:ascii="Garamond" w:eastAsia="Garamond" w:hAnsi="Garamond" w:cs="Garamond"/>
          <w:sz w:val="24"/>
          <w:szCs w:val="24"/>
          <w:lang w:val="en-US"/>
        </w:rPr>
        <w:t xml:space="preserve">point toward </w:t>
      </w:r>
      <w:r w:rsidR="00E6336F" w:rsidRPr="00573547">
        <w:rPr>
          <w:rFonts w:ascii="Garamond" w:eastAsia="Garamond" w:hAnsi="Garamond" w:cs="Garamond"/>
          <w:sz w:val="24"/>
          <w:szCs w:val="24"/>
          <w:lang w:val="en-US"/>
        </w:rPr>
        <w:t xml:space="preserve">the </w:t>
      </w:r>
      <w:r w:rsidR="00BF7DA0" w:rsidRPr="00573547">
        <w:rPr>
          <w:rFonts w:ascii="Garamond" w:eastAsia="Garamond" w:hAnsi="Garamond" w:cs="Garamond"/>
          <w:sz w:val="24"/>
          <w:szCs w:val="24"/>
          <w:lang w:val="en-US"/>
        </w:rPr>
        <w:t>dee</w:t>
      </w:r>
      <w:r w:rsidR="00E6336F" w:rsidRPr="00573547">
        <w:rPr>
          <w:rFonts w:ascii="Garamond" w:eastAsia="Garamond" w:hAnsi="Garamond" w:cs="Garamond"/>
          <w:sz w:val="24"/>
          <w:szCs w:val="24"/>
          <w:lang w:val="en-US"/>
        </w:rPr>
        <w:t>p</w:t>
      </w:r>
      <w:r w:rsidR="00BF7DA0" w:rsidRPr="00573547">
        <w:rPr>
          <w:rFonts w:ascii="Garamond" w:eastAsia="Garamond" w:hAnsi="Garamond" w:cs="Garamond"/>
          <w:sz w:val="24"/>
          <w:szCs w:val="24"/>
          <w:lang w:val="en-US"/>
        </w:rPr>
        <w:t xml:space="preserve"> structuring role of justice</w:t>
      </w:r>
      <w:r w:rsidR="00E6336F" w:rsidRPr="00573547">
        <w:rPr>
          <w:rFonts w:ascii="Garamond" w:eastAsia="Garamond" w:hAnsi="Garamond" w:cs="Garamond"/>
          <w:sz w:val="24"/>
          <w:szCs w:val="24"/>
          <w:lang w:val="en-US"/>
        </w:rPr>
        <w:t xml:space="preserve"> in commoning practice</w:t>
      </w:r>
      <w:r w:rsidR="00BF7DA0" w:rsidRPr="00573547">
        <w:rPr>
          <w:rFonts w:ascii="Garamond" w:eastAsia="Garamond" w:hAnsi="Garamond" w:cs="Garamond"/>
          <w:sz w:val="24"/>
          <w:szCs w:val="24"/>
          <w:lang w:val="en-US"/>
        </w:rPr>
        <w:t xml:space="preserve">. Without some sense of justice, the cooperation among members </w:t>
      </w:r>
      <w:r w:rsidR="004B54B9" w:rsidRPr="00573547">
        <w:rPr>
          <w:rFonts w:ascii="Garamond" w:eastAsia="Garamond" w:hAnsi="Garamond" w:cs="Garamond"/>
          <w:sz w:val="24"/>
          <w:szCs w:val="24"/>
          <w:lang w:val="en-US"/>
        </w:rPr>
        <w:t xml:space="preserve">apparently </w:t>
      </w:r>
      <w:r w:rsidR="00BF7DA0" w:rsidRPr="00573547">
        <w:rPr>
          <w:rFonts w:ascii="Garamond" w:eastAsia="Garamond" w:hAnsi="Garamond" w:cs="Garamond"/>
          <w:sz w:val="24"/>
          <w:szCs w:val="24"/>
          <w:lang w:val="en-US"/>
        </w:rPr>
        <w:t xml:space="preserve">can’t sustain itself. </w:t>
      </w:r>
      <w:r w:rsidR="004B54B9" w:rsidRPr="00573547">
        <w:rPr>
          <w:rFonts w:ascii="Garamond" w:eastAsia="Garamond" w:hAnsi="Garamond" w:cs="Garamond"/>
          <w:sz w:val="24"/>
          <w:szCs w:val="24"/>
          <w:lang w:val="en-US"/>
        </w:rPr>
        <w:t xml:space="preserve">We </w:t>
      </w:r>
      <w:r w:rsidR="00266C64" w:rsidRPr="00573547">
        <w:rPr>
          <w:rFonts w:ascii="Garamond" w:eastAsia="Garamond" w:hAnsi="Garamond" w:cs="Garamond"/>
          <w:sz w:val="24"/>
          <w:szCs w:val="24"/>
          <w:lang w:val="en-US"/>
        </w:rPr>
        <w:t xml:space="preserve">believe </w:t>
      </w:r>
      <w:r w:rsidR="004B54B9" w:rsidRPr="00573547">
        <w:rPr>
          <w:rFonts w:ascii="Garamond" w:eastAsia="Garamond" w:hAnsi="Garamond" w:cs="Garamond"/>
          <w:sz w:val="24"/>
          <w:szCs w:val="24"/>
          <w:lang w:val="en-US"/>
        </w:rPr>
        <w:t xml:space="preserve">that </w:t>
      </w:r>
      <w:r w:rsidR="00BF7DA0" w:rsidRPr="00573547">
        <w:rPr>
          <w:rFonts w:ascii="Garamond" w:eastAsia="Garamond" w:hAnsi="Garamond" w:cs="Garamond"/>
          <w:sz w:val="24"/>
          <w:szCs w:val="24"/>
          <w:lang w:val="en-US"/>
        </w:rPr>
        <w:t xml:space="preserve">justice must </w:t>
      </w:r>
      <w:r w:rsidR="004B54B9" w:rsidRPr="00573547">
        <w:rPr>
          <w:rFonts w:ascii="Garamond" w:eastAsia="Garamond" w:hAnsi="Garamond" w:cs="Garamond"/>
          <w:sz w:val="24"/>
          <w:szCs w:val="24"/>
          <w:lang w:val="en-US"/>
        </w:rPr>
        <w:t>take the same role</w:t>
      </w:r>
      <w:r w:rsidR="00BF7DA0" w:rsidRPr="00573547">
        <w:rPr>
          <w:rFonts w:ascii="Garamond" w:eastAsia="Garamond" w:hAnsi="Garamond" w:cs="Garamond"/>
          <w:sz w:val="24"/>
          <w:szCs w:val="24"/>
          <w:lang w:val="en-US"/>
        </w:rPr>
        <w:t xml:space="preserve"> at the level of the nexus</w:t>
      </w:r>
      <w:r w:rsidR="009D503E" w:rsidRPr="00573547">
        <w:rPr>
          <w:rFonts w:ascii="Garamond" w:eastAsia="Garamond" w:hAnsi="Garamond" w:cs="Garamond"/>
          <w:sz w:val="24"/>
          <w:szCs w:val="24"/>
          <w:lang w:val="en-US"/>
        </w:rPr>
        <w:t xml:space="preserve">. Why should it be different? The more unjust </w:t>
      </w:r>
      <w:r w:rsidR="009D503E" w:rsidRPr="00573547">
        <w:rPr>
          <w:rFonts w:ascii="Garamond" w:eastAsia="Garamond" w:hAnsi="Garamond" w:cs="Garamond"/>
          <w:sz w:val="24"/>
          <w:szCs w:val="24"/>
          <w:lang w:val="en-US"/>
        </w:rPr>
        <w:lastRenderedPageBreak/>
        <w:t xml:space="preserve">a nexus is, the less collaborative it will become. Justice </w:t>
      </w:r>
      <w:r w:rsidR="004B54B9" w:rsidRPr="00573547">
        <w:rPr>
          <w:rFonts w:ascii="Garamond" w:eastAsia="Garamond" w:hAnsi="Garamond" w:cs="Garamond"/>
          <w:sz w:val="24"/>
          <w:szCs w:val="24"/>
          <w:lang w:val="en-US"/>
        </w:rPr>
        <w:t>is</w:t>
      </w:r>
      <w:r w:rsidR="009D503E" w:rsidRPr="00573547">
        <w:rPr>
          <w:rFonts w:ascii="Garamond" w:eastAsia="Garamond" w:hAnsi="Garamond" w:cs="Garamond"/>
          <w:sz w:val="24"/>
          <w:szCs w:val="24"/>
          <w:lang w:val="en-US"/>
        </w:rPr>
        <w:t xml:space="preserve"> the third normative dimension of common good dynamics. </w:t>
      </w:r>
    </w:p>
    <w:p w14:paraId="0DDA1517" w14:textId="55F2ED31" w:rsidR="009D503E" w:rsidRPr="00573547" w:rsidRDefault="009D503E"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 xml:space="preserve">Another </w:t>
      </w:r>
      <w:r w:rsidR="004B54B9" w:rsidRPr="00573547">
        <w:rPr>
          <w:rFonts w:ascii="Garamond" w:eastAsia="Garamond" w:hAnsi="Garamond" w:cs="Garamond"/>
          <w:sz w:val="24"/>
          <w:szCs w:val="24"/>
          <w:lang w:val="en-US"/>
        </w:rPr>
        <w:t xml:space="preserve">key </w:t>
      </w:r>
      <w:r w:rsidRPr="00573547">
        <w:rPr>
          <w:rFonts w:ascii="Garamond" w:eastAsia="Garamond" w:hAnsi="Garamond" w:cs="Garamond"/>
          <w:sz w:val="24"/>
          <w:szCs w:val="24"/>
          <w:lang w:val="en-US"/>
        </w:rPr>
        <w:t xml:space="preserve">empirical </w:t>
      </w:r>
      <w:r w:rsidR="00E6336F" w:rsidRPr="00573547">
        <w:rPr>
          <w:rFonts w:ascii="Garamond" w:eastAsia="Garamond" w:hAnsi="Garamond" w:cs="Garamond"/>
          <w:sz w:val="24"/>
          <w:szCs w:val="24"/>
          <w:lang w:val="en-US"/>
        </w:rPr>
        <w:t xml:space="preserve">driver </w:t>
      </w:r>
      <w:r w:rsidRPr="00573547">
        <w:rPr>
          <w:rFonts w:ascii="Garamond" w:eastAsia="Garamond" w:hAnsi="Garamond" w:cs="Garamond"/>
          <w:sz w:val="24"/>
          <w:szCs w:val="24"/>
          <w:lang w:val="en-US"/>
        </w:rPr>
        <w:t xml:space="preserve">emerging from studies of </w:t>
      </w:r>
      <w:r w:rsidR="00CB189D" w:rsidRPr="00573547">
        <w:rPr>
          <w:rFonts w:ascii="Garamond" w:eastAsia="Garamond" w:hAnsi="Garamond" w:cs="Garamond"/>
          <w:sz w:val="24"/>
          <w:szCs w:val="24"/>
          <w:lang w:val="en-US"/>
        </w:rPr>
        <w:t xml:space="preserve">the </w:t>
      </w:r>
      <w:r w:rsidRPr="00573547">
        <w:rPr>
          <w:rFonts w:ascii="Garamond" w:eastAsia="Garamond" w:hAnsi="Garamond" w:cs="Garamond"/>
          <w:sz w:val="24"/>
          <w:szCs w:val="24"/>
          <w:lang w:val="en-US"/>
        </w:rPr>
        <w:t>common</w:t>
      </w:r>
      <w:r w:rsidR="00CB189D" w:rsidRPr="00573547">
        <w:rPr>
          <w:rFonts w:ascii="Garamond" w:eastAsia="Garamond" w:hAnsi="Garamond" w:cs="Garamond"/>
          <w:sz w:val="24"/>
          <w:szCs w:val="24"/>
          <w:lang w:val="en-US"/>
        </w:rPr>
        <w:t>s</w:t>
      </w:r>
      <w:r w:rsidRPr="00573547">
        <w:rPr>
          <w:rFonts w:ascii="Garamond" w:eastAsia="Garamond" w:hAnsi="Garamond" w:cs="Garamond"/>
          <w:sz w:val="24"/>
          <w:szCs w:val="24"/>
          <w:lang w:val="en-US"/>
        </w:rPr>
        <w:t xml:space="preserve"> is the importance of </w:t>
      </w:r>
      <w:r w:rsidRPr="00573547">
        <w:rPr>
          <w:rFonts w:ascii="Garamond" w:eastAsia="Garamond" w:hAnsi="Garamond" w:cs="Garamond"/>
          <w:i/>
          <w:iCs/>
          <w:sz w:val="24"/>
          <w:szCs w:val="24"/>
          <w:lang w:val="en-US"/>
        </w:rPr>
        <w:t>sustainability</w:t>
      </w:r>
      <w:r w:rsidRPr="00573547">
        <w:rPr>
          <w:rFonts w:ascii="Garamond" w:eastAsia="Garamond" w:hAnsi="Garamond" w:cs="Garamond"/>
          <w:sz w:val="24"/>
          <w:szCs w:val="24"/>
          <w:lang w:val="en-US"/>
        </w:rPr>
        <w:t xml:space="preserve">. In Ostrom’s </w:t>
      </w:r>
      <w:r w:rsidR="00E6336F" w:rsidRPr="00573547">
        <w:rPr>
          <w:rFonts w:ascii="Garamond" w:eastAsia="Garamond" w:hAnsi="Garamond" w:cs="Garamond"/>
          <w:sz w:val="24"/>
          <w:szCs w:val="24"/>
          <w:lang w:val="en-US"/>
        </w:rPr>
        <w:t xml:space="preserve">seminal </w:t>
      </w:r>
      <w:r w:rsidRPr="00573547">
        <w:rPr>
          <w:rFonts w:ascii="Garamond" w:eastAsia="Garamond" w:hAnsi="Garamond" w:cs="Garamond"/>
          <w:sz w:val="24"/>
          <w:szCs w:val="24"/>
          <w:lang w:val="en-US"/>
        </w:rPr>
        <w:t>work, the whole governance process</w:t>
      </w:r>
      <w:r w:rsidR="00266C64" w:rsidRPr="00573547">
        <w:rPr>
          <w:rFonts w:ascii="Garamond" w:eastAsia="Garamond" w:hAnsi="Garamond" w:cs="Garamond"/>
          <w:sz w:val="24"/>
          <w:szCs w:val="24"/>
          <w:lang w:val="en-US"/>
        </w:rPr>
        <w:t xml:space="preserve"> focused on</w:t>
      </w:r>
      <w:r w:rsidRPr="00573547">
        <w:rPr>
          <w:rFonts w:ascii="Garamond" w:eastAsia="Garamond" w:hAnsi="Garamond" w:cs="Garamond"/>
          <w:sz w:val="24"/>
          <w:szCs w:val="24"/>
          <w:lang w:val="en-US"/>
        </w:rPr>
        <w:t xml:space="preserve"> the preservation of the common pool resource system. Governance must ensure </w:t>
      </w:r>
      <w:r w:rsidR="00E6336F" w:rsidRPr="00573547">
        <w:rPr>
          <w:rFonts w:ascii="Garamond" w:eastAsia="Garamond" w:hAnsi="Garamond" w:cs="Garamond"/>
          <w:sz w:val="24"/>
          <w:szCs w:val="24"/>
          <w:lang w:val="en-US"/>
        </w:rPr>
        <w:t xml:space="preserve">a </w:t>
      </w:r>
      <w:r w:rsidRPr="00573547">
        <w:rPr>
          <w:rFonts w:ascii="Garamond" w:eastAsia="Garamond" w:hAnsi="Garamond" w:cs="Garamond"/>
          <w:sz w:val="24"/>
          <w:szCs w:val="24"/>
          <w:lang w:val="en-US"/>
        </w:rPr>
        <w:t>sustainable use of the common</w:t>
      </w:r>
      <w:r w:rsidR="00565D96" w:rsidRPr="00573547">
        <w:rPr>
          <w:rFonts w:ascii="Garamond" w:eastAsia="Garamond" w:hAnsi="Garamond" w:cs="Garamond"/>
          <w:sz w:val="24"/>
          <w:szCs w:val="24"/>
          <w:lang w:val="en-US"/>
        </w:rPr>
        <w:t xml:space="preserve">, </w:t>
      </w:r>
      <w:r w:rsidR="00CB189D" w:rsidRPr="00573547">
        <w:rPr>
          <w:rFonts w:ascii="Garamond" w:eastAsia="Garamond" w:hAnsi="Garamond" w:cs="Garamond"/>
          <w:sz w:val="24"/>
          <w:szCs w:val="24"/>
          <w:lang w:val="en-US"/>
        </w:rPr>
        <w:t xml:space="preserve">taking </w:t>
      </w:r>
      <w:r w:rsidR="00565D96" w:rsidRPr="00573547">
        <w:rPr>
          <w:rFonts w:ascii="Garamond" w:eastAsia="Garamond" w:hAnsi="Garamond" w:cs="Garamond"/>
          <w:sz w:val="24"/>
          <w:szCs w:val="24"/>
          <w:lang w:val="en-US"/>
        </w:rPr>
        <w:t>a long</w:t>
      </w:r>
      <w:r w:rsidR="00CB189D" w:rsidRPr="00573547">
        <w:rPr>
          <w:rFonts w:ascii="Garamond" w:eastAsia="Garamond" w:hAnsi="Garamond" w:cs="Garamond"/>
          <w:sz w:val="24"/>
          <w:szCs w:val="24"/>
          <w:lang w:val="en-US"/>
        </w:rPr>
        <w:t>-</w:t>
      </w:r>
      <w:r w:rsidR="00565D96" w:rsidRPr="00573547">
        <w:rPr>
          <w:rFonts w:ascii="Garamond" w:eastAsia="Garamond" w:hAnsi="Garamond" w:cs="Garamond"/>
          <w:sz w:val="24"/>
          <w:szCs w:val="24"/>
          <w:lang w:val="en-US"/>
        </w:rPr>
        <w:t xml:space="preserve">term perspective and </w:t>
      </w:r>
      <w:r w:rsidR="00CB189D" w:rsidRPr="00573547">
        <w:rPr>
          <w:rFonts w:ascii="Garamond" w:eastAsia="Garamond" w:hAnsi="Garamond" w:cs="Garamond"/>
          <w:sz w:val="24"/>
          <w:szCs w:val="24"/>
          <w:lang w:val="en-US"/>
        </w:rPr>
        <w:t>making sure</w:t>
      </w:r>
      <w:r w:rsidR="00565D96" w:rsidRPr="00573547">
        <w:rPr>
          <w:rFonts w:ascii="Garamond" w:eastAsia="Garamond" w:hAnsi="Garamond" w:cs="Garamond"/>
          <w:sz w:val="24"/>
          <w:szCs w:val="24"/>
          <w:lang w:val="en-US"/>
        </w:rPr>
        <w:t xml:space="preserve"> that short</w:t>
      </w:r>
      <w:r w:rsidR="00CB189D" w:rsidRPr="00573547">
        <w:rPr>
          <w:rFonts w:ascii="Garamond" w:eastAsia="Garamond" w:hAnsi="Garamond" w:cs="Garamond"/>
          <w:sz w:val="24"/>
          <w:szCs w:val="24"/>
          <w:lang w:val="en-US"/>
        </w:rPr>
        <w:t>-</w:t>
      </w:r>
      <w:r w:rsidR="00565D96" w:rsidRPr="00573547">
        <w:rPr>
          <w:rFonts w:ascii="Garamond" w:eastAsia="Garamond" w:hAnsi="Garamond" w:cs="Garamond"/>
          <w:sz w:val="24"/>
          <w:szCs w:val="24"/>
          <w:lang w:val="en-US"/>
        </w:rPr>
        <w:t>term gains do not undermine the very existence of the resource</w:t>
      </w:r>
      <w:r w:rsidR="00266C64" w:rsidRPr="00573547">
        <w:rPr>
          <w:rStyle w:val="Refdenotaalpie"/>
          <w:rFonts w:ascii="Garamond" w:eastAsia="Garamond" w:hAnsi="Garamond" w:cs="Garamond"/>
          <w:sz w:val="24"/>
          <w:szCs w:val="24"/>
          <w:lang w:val="en-US"/>
        </w:rPr>
        <w:footnoteReference w:id="41"/>
      </w:r>
      <w:r w:rsidR="00565D96" w:rsidRPr="00573547">
        <w:rPr>
          <w:rFonts w:ascii="Garamond" w:eastAsia="Garamond" w:hAnsi="Garamond" w:cs="Garamond"/>
          <w:sz w:val="24"/>
          <w:szCs w:val="24"/>
          <w:lang w:val="en-US"/>
        </w:rPr>
        <w:t xml:space="preserve">. </w:t>
      </w:r>
      <w:r w:rsidRPr="00573547">
        <w:rPr>
          <w:rFonts w:ascii="Garamond" w:eastAsia="Garamond" w:hAnsi="Garamond" w:cs="Garamond"/>
          <w:sz w:val="24"/>
          <w:szCs w:val="24"/>
          <w:lang w:val="en-US"/>
        </w:rPr>
        <w:t xml:space="preserve"> </w:t>
      </w:r>
      <w:r w:rsidR="00565D96" w:rsidRPr="00573547">
        <w:rPr>
          <w:rFonts w:ascii="Garamond" w:eastAsia="Garamond" w:hAnsi="Garamond" w:cs="Garamond"/>
          <w:sz w:val="24"/>
          <w:szCs w:val="24"/>
          <w:lang w:val="en-US"/>
        </w:rPr>
        <w:t>L</w:t>
      </w:r>
      <w:r w:rsidRPr="00573547">
        <w:rPr>
          <w:rFonts w:ascii="Garamond" w:eastAsia="Garamond" w:hAnsi="Garamond" w:cs="Garamond"/>
          <w:sz w:val="24"/>
          <w:szCs w:val="24"/>
          <w:lang w:val="en-US"/>
        </w:rPr>
        <w:t xml:space="preserve">ater studies showed that what was </w:t>
      </w:r>
      <w:r w:rsidR="00CB189D" w:rsidRPr="00573547">
        <w:rPr>
          <w:rFonts w:ascii="Garamond" w:eastAsia="Garamond" w:hAnsi="Garamond" w:cs="Garamond"/>
          <w:sz w:val="24"/>
          <w:szCs w:val="24"/>
          <w:lang w:val="en-US"/>
        </w:rPr>
        <w:t xml:space="preserve">true for </w:t>
      </w:r>
      <w:r w:rsidRPr="00573547">
        <w:rPr>
          <w:rFonts w:ascii="Garamond" w:eastAsia="Garamond" w:hAnsi="Garamond" w:cs="Garamond"/>
          <w:sz w:val="24"/>
          <w:szCs w:val="24"/>
          <w:lang w:val="en-US"/>
        </w:rPr>
        <w:t xml:space="preserve">the output was also and </w:t>
      </w:r>
      <w:r w:rsidR="00565D96" w:rsidRPr="00573547">
        <w:rPr>
          <w:rFonts w:ascii="Garamond" w:eastAsia="Garamond" w:hAnsi="Garamond" w:cs="Garamond"/>
          <w:sz w:val="24"/>
          <w:szCs w:val="24"/>
          <w:lang w:val="en-US"/>
        </w:rPr>
        <w:t xml:space="preserve">perhaps even more </w:t>
      </w:r>
      <w:r w:rsidRPr="00573547">
        <w:rPr>
          <w:rFonts w:ascii="Garamond" w:eastAsia="Garamond" w:hAnsi="Garamond" w:cs="Garamond"/>
          <w:sz w:val="24"/>
          <w:szCs w:val="24"/>
          <w:lang w:val="en-US"/>
        </w:rPr>
        <w:t>relevant for the community engaged in the commoning practice</w:t>
      </w:r>
      <w:r w:rsidR="00266C64" w:rsidRPr="00573547">
        <w:rPr>
          <w:rStyle w:val="Refdenotaalpie"/>
          <w:rFonts w:ascii="Garamond" w:eastAsia="Garamond" w:hAnsi="Garamond" w:cs="Garamond"/>
          <w:sz w:val="24"/>
          <w:szCs w:val="24"/>
          <w:lang w:val="en-US"/>
        </w:rPr>
        <w:footnoteReference w:id="42"/>
      </w:r>
      <w:r w:rsidRPr="00573547">
        <w:rPr>
          <w:rFonts w:ascii="Garamond" w:eastAsia="Garamond" w:hAnsi="Garamond" w:cs="Garamond"/>
          <w:sz w:val="24"/>
          <w:szCs w:val="24"/>
          <w:lang w:val="en-US"/>
        </w:rPr>
        <w:t xml:space="preserve">. A common </w:t>
      </w:r>
      <w:r w:rsidR="00CB189D" w:rsidRPr="00573547">
        <w:rPr>
          <w:rFonts w:ascii="Garamond" w:eastAsia="Garamond" w:hAnsi="Garamond" w:cs="Garamond"/>
          <w:sz w:val="24"/>
          <w:szCs w:val="24"/>
          <w:lang w:val="en-US"/>
        </w:rPr>
        <w:t>concerns</w:t>
      </w:r>
      <w:r w:rsidRPr="00573547">
        <w:rPr>
          <w:rFonts w:ascii="Garamond" w:eastAsia="Garamond" w:hAnsi="Garamond" w:cs="Garamond"/>
          <w:sz w:val="24"/>
          <w:szCs w:val="24"/>
          <w:lang w:val="en-US"/>
        </w:rPr>
        <w:t xml:space="preserve"> a community</w:t>
      </w:r>
      <w:r w:rsidR="00CB189D" w:rsidRPr="00573547">
        <w:rPr>
          <w:rFonts w:ascii="Garamond" w:eastAsia="Garamond" w:hAnsi="Garamond" w:cs="Garamond"/>
          <w:sz w:val="24"/>
          <w:szCs w:val="24"/>
          <w:lang w:val="en-US"/>
        </w:rPr>
        <w:t>, and</w:t>
      </w:r>
      <w:r w:rsidRPr="00573547">
        <w:rPr>
          <w:rFonts w:ascii="Garamond" w:eastAsia="Garamond" w:hAnsi="Garamond" w:cs="Garamond"/>
          <w:sz w:val="24"/>
          <w:szCs w:val="24"/>
          <w:lang w:val="en-US"/>
        </w:rPr>
        <w:t xml:space="preserve"> </w:t>
      </w:r>
      <w:r w:rsidR="00CB189D" w:rsidRPr="00573547">
        <w:rPr>
          <w:rFonts w:ascii="Garamond" w:eastAsia="Garamond" w:hAnsi="Garamond" w:cs="Garamond"/>
          <w:sz w:val="24"/>
          <w:szCs w:val="24"/>
          <w:lang w:val="en-US"/>
        </w:rPr>
        <w:t>t</w:t>
      </w:r>
      <w:r w:rsidRPr="00573547">
        <w:rPr>
          <w:rFonts w:ascii="Garamond" w:eastAsia="Garamond" w:hAnsi="Garamond" w:cs="Garamond"/>
          <w:sz w:val="24"/>
          <w:szCs w:val="24"/>
          <w:lang w:val="en-US"/>
        </w:rPr>
        <w:t xml:space="preserve">he requirement </w:t>
      </w:r>
      <w:r w:rsidR="00CB189D" w:rsidRPr="00573547">
        <w:rPr>
          <w:rFonts w:ascii="Garamond" w:eastAsia="Garamond" w:hAnsi="Garamond" w:cs="Garamond"/>
          <w:sz w:val="24"/>
          <w:szCs w:val="24"/>
          <w:lang w:val="en-US"/>
        </w:rPr>
        <w:t xml:space="preserve">that it be </w:t>
      </w:r>
      <w:r w:rsidRPr="00573547">
        <w:rPr>
          <w:rFonts w:ascii="Garamond" w:eastAsia="Garamond" w:hAnsi="Garamond" w:cs="Garamond"/>
          <w:sz w:val="24"/>
          <w:szCs w:val="24"/>
          <w:lang w:val="en-US"/>
        </w:rPr>
        <w:t xml:space="preserve">a sustainable or stable </w:t>
      </w:r>
      <w:r w:rsidR="00CB189D" w:rsidRPr="00573547">
        <w:rPr>
          <w:rFonts w:ascii="Garamond" w:eastAsia="Garamond" w:hAnsi="Garamond" w:cs="Garamond"/>
          <w:sz w:val="24"/>
          <w:szCs w:val="24"/>
          <w:lang w:val="en-US"/>
        </w:rPr>
        <w:t>one lies</w:t>
      </w:r>
      <w:r w:rsidRPr="00573547">
        <w:rPr>
          <w:rFonts w:ascii="Garamond" w:eastAsia="Garamond" w:hAnsi="Garamond" w:cs="Garamond"/>
          <w:sz w:val="24"/>
          <w:szCs w:val="24"/>
          <w:lang w:val="en-US"/>
        </w:rPr>
        <w:t xml:space="preserve"> at </w:t>
      </w:r>
      <w:r w:rsidR="00565D96" w:rsidRPr="00573547">
        <w:rPr>
          <w:rFonts w:ascii="Garamond" w:eastAsia="Garamond" w:hAnsi="Garamond" w:cs="Garamond"/>
          <w:sz w:val="24"/>
          <w:szCs w:val="24"/>
          <w:lang w:val="en-US"/>
        </w:rPr>
        <w:t xml:space="preserve">the </w:t>
      </w:r>
      <w:r w:rsidRPr="00573547">
        <w:rPr>
          <w:rFonts w:ascii="Garamond" w:eastAsia="Garamond" w:hAnsi="Garamond" w:cs="Garamond"/>
          <w:sz w:val="24"/>
          <w:szCs w:val="24"/>
          <w:lang w:val="en-US"/>
        </w:rPr>
        <w:t xml:space="preserve">root of the insistence on </w:t>
      </w:r>
      <w:r w:rsidR="00CB189D" w:rsidRPr="00573547">
        <w:rPr>
          <w:rFonts w:ascii="Garamond" w:eastAsia="Garamond" w:hAnsi="Garamond" w:cs="Garamond"/>
          <w:sz w:val="24"/>
          <w:szCs w:val="24"/>
          <w:lang w:val="en-US"/>
        </w:rPr>
        <w:t xml:space="preserve">the common’s </w:t>
      </w:r>
      <w:r w:rsidRPr="00573547">
        <w:rPr>
          <w:rFonts w:ascii="Garamond" w:eastAsia="Garamond" w:hAnsi="Garamond" w:cs="Garamond"/>
          <w:sz w:val="24"/>
          <w:szCs w:val="24"/>
          <w:lang w:val="en-US"/>
        </w:rPr>
        <w:t xml:space="preserve">sustainable use. </w:t>
      </w:r>
      <w:r w:rsidR="003B2723" w:rsidRPr="00573547">
        <w:rPr>
          <w:rFonts w:ascii="Garamond" w:eastAsia="Garamond" w:hAnsi="Garamond" w:cs="Garamond"/>
          <w:sz w:val="24"/>
          <w:szCs w:val="24"/>
          <w:lang w:val="en-US"/>
        </w:rPr>
        <w:t>In fact, t</w:t>
      </w:r>
      <w:r w:rsidRPr="00573547">
        <w:rPr>
          <w:rFonts w:ascii="Garamond" w:eastAsia="Garamond" w:hAnsi="Garamond" w:cs="Garamond"/>
          <w:sz w:val="24"/>
          <w:szCs w:val="24"/>
          <w:lang w:val="en-US"/>
        </w:rPr>
        <w:t>he stab</w:t>
      </w:r>
      <w:r w:rsidR="00AA092F" w:rsidRPr="00573547">
        <w:rPr>
          <w:rFonts w:ascii="Garamond" w:eastAsia="Garamond" w:hAnsi="Garamond" w:cs="Garamond"/>
          <w:sz w:val="24"/>
          <w:szCs w:val="24"/>
          <w:lang w:val="en-US"/>
        </w:rPr>
        <w:t>ility of commoning practice</w:t>
      </w:r>
      <w:r w:rsidR="00565D96" w:rsidRPr="00573547">
        <w:rPr>
          <w:rFonts w:ascii="Garamond" w:eastAsia="Garamond" w:hAnsi="Garamond" w:cs="Garamond"/>
          <w:sz w:val="24"/>
          <w:szCs w:val="24"/>
          <w:lang w:val="en-US"/>
        </w:rPr>
        <w:t>s</w:t>
      </w:r>
      <w:r w:rsidR="00AA092F" w:rsidRPr="00573547">
        <w:rPr>
          <w:rFonts w:ascii="Garamond" w:eastAsia="Garamond" w:hAnsi="Garamond" w:cs="Garamond"/>
          <w:sz w:val="24"/>
          <w:szCs w:val="24"/>
          <w:lang w:val="en-US"/>
        </w:rPr>
        <w:t xml:space="preserve"> is key to achieve the stability of the community itself. </w:t>
      </w:r>
      <w:r w:rsidRPr="00573547">
        <w:rPr>
          <w:rFonts w:ascii="Garamond" w:eastAsia="Garamond" w:hAnsi="Garamond" w:cs="Garamond"/>
          <w:sz w:val="24"/>
          <w:szCs w:val="24"/>
          <w:lang w:val="en-US"/>
        </w:rPr>
        <w:t xml:space="preserve">The reciprocity </w:t>
      </w:r>
      <w:r w:rsidR="00AA092F" w:rsidRPr="00573547">
        <w:rPr>
          <w:rFonts w:ascii="Garamond" w:eastAsia="Garamond" w:hAnsi="Garamond" w:cs="Garamond"/>
          <w:sz w:val="24"/>
          <w:szCs w:val="24"/>
          <w:lang w:val="en-US"/>
        </w:rPr>
        <w:t>between both element</w:t>
      </w:r>
      <w:r w:rsidR="003B2723" w:rsidRPr="00573547">
        <w:rPr>
          <w:rFonts w:ascii="Garamond" w:eastAsia="Garamond" w:hAnsi="Garamond" w:cs="Garamond"/>
          <w:sz w:val="24"/>
          <w:szCs w:val="24"/>
          <w:lang w:val="en-US"/>
        </w:rPr>
        <w:t>s,</w:t>
      </w:r>
      <w:r w:rsidR="00AA092F" w:rsidRPr="00573547">
        <w:rPr>
          <w:rFonts w:ascii="Garamond" w:eastAsia="Garamond" w:hAnsi="Garamond" w:cs="Garamond"/>
          <w:sz w:val="24"/>
          <w:szCs w:val="24"/>
          <w:lang w:val="en-US"/>
        </w:rPr>
        <w:t xml:space="preserve"> community and commons</w:t>
      </w:r>
      <w:r w:rsidR="003B2723" w:rsidRPr="00573547">
        <w:rPr>
          <w:rFonts w:ascii="Garamond" w:eastAsia="Garamond" w:hAnsi="Garamond" w:cs="Garamond"/>
          <w:sz w:val="24"/>
          <w:szCs w:val="24"/>
          <w:lang w:val="en-US"/>
        </w:rPr>
        <w:t>,</w:t>
      </w:r>
      <w:r w:rsidR="00AA092F" w:rsidRPr="00573547">
        <w:rPr>
          <w:rFonts w:ascii="Garamond" w:eastAsia="Garamond" w:hAnsi="Garamond" w:cs="Garamond"/>
          <w:sz w:val="24"/>
          <w:szCs w:val="24"/>
          <w:lang w:val="en-US"/>
        </w:rPr>
        <w:t xml:space="preserve"> is </w:t>
      </w:r>
      <w:r w:rsidR="00565D96" w:rsidRPr="00573547">
        <w:rPr>
          <w:rFonts w:ascii="Garamond" w:eastAsia="Garamond" w:hAnsi="Garamond" w:cs="Garamond"/>
          <w:sz w:val="24"/>
          <w:szCs w:val="24"/>
          <w:lang w:val="en-US"/>
        </w:rPr>
        <w:t xml:space="preserve">therefore </w:t>
      </w:r>
      <w:r w:rsidR="00AA092F" w:rsidRPr="00573547">
        <w:rPr>
          <w:rFonts w:ascii="Garamond" w:eastAsia="Garamond" w:hAnsi="Garamond" w:cs="Garamond"/>
          <w:sz w:val="24"/>
          <w:szCs w:val="24"/>
          <w:lang w:val="en-US"/>
        </w:rPr>
        <w:t xml:space="preserve">of utmost importance. </w:t>
      </w:r>
      <w:r w:rsidR="003B2723" w:rsidRPr="00573547">
        <w:rPr>
          <w:rFonts w:ascii="Garamond" w:eastAsia="Garamond" w:hAnsi="Garamond" w:cs="Garamond"/>
          <w:sz w:val="24"/>
          <w:szCs w:val="24"/>
          <w:lang w:val="en-US"/>
        </w:rPr>
        <w:t>Indeed, i</w:t>
      </w:r>
      <w:r w:rsidR="00AA092F" w:rsidRPr="00573547">
        <w:rPr>
          <w:rFonts w:ascii="Garamond" w:eastAsia="Garamond" w:hAnsi="Garamond" w:cs="Garamond"/>
          <w:sz w:val="24"/>
          <w:szCs w:val="24"/>
          <w:lang w:val="en-US"/>
        </w:rPr>
        <w:t xml:space="preserve">t is another key lesson of CBDs and CDDs:  </w:t>
      </w:r>
      <w:r w:rsidR="003B2723" w:rsidRPr="00573547">
        <w:rPr>
          <w:rFonts w:ascii="Garamond" w:eastAsia="Garamond" w:hAnsi="Garamond" w:cs="Garamond"/>
          <w:sz w:val="24"/>
          <w:szCs w:val="24"/>
          <w:lang w:val="en-US"/>
        </w:rPr>
        <w:t>good</w:t>
      </w:r>
      <w:r w:rsidR="00AA092F" w:rsidRPr="00573547">
        <w:rPr>
          <w:rFonts w:ascii="Garamond" w:eastAsia="Garamond" w:hAnsi="Garamond" w:cs="Garamond"/>
          <w:sz w:val="24"/>
          <w:szCs w:val="24"/>
          <w:lang w:val="en-US"/>
        </w:rPr>
        <w:t xml:space="preserve"> results</w:t>
      </w:r>
      <w:r w:rsidR="003B2723" w:rsidRPr="00573547">
        <w:rPr>
          <w:rFonts w:ascii="Garamond" w:eastAsia="Garamond" w:hAnsi="Garamond" w:cs="Garamond"/>
          <w:sz w:val="24"/>
          <w:szCs w:val="24"/>
          <w:lang w:val="en-US"/>
        </w:rPr>
        <w:t xml:space="preserve"> can’t be achieved</w:t>
      </w:r>
      <w:r w:rsidR="00AA092F" w:rsidRPr="00573547">
        <w:rPr>
          <w:rFonts w:ascii="Garamond" w:eastAsia="Garamond" w:hAnsi="Garamond" w:cs="Garamond"/>
          <w:sz w:val="24"/>
          <w:szCs w:val="24"/>
          <w:lang w:val="en-US"/>
        </w:rPr>
        <w:t xml:space="preserve"> if the population </w:t>
      </w:r>
      <w:r w:rsidR="003B2723" w:rsidRPr="00573547">
        <w:rPr>
          <w:rFonts w:ascii="Garamond" w:eastAsia="Garamond" w:hAnsi="Garamond" w:cs="Garamond"/>
          <w:sz w:val="24"/>
          <w:szCs w:val="24"/>
          <w:lang w:val="en-US"/>
        </w:rPr>
        <w:t xml:space="preserve">doesn’t </w:t>
      </w:r>
      <w:r w:rsidR="00AA092F" w:rsidRPr="00573547">
        <w:rPr>
          <w:rFonts w:ascii="Garamond" w:eastAsia="Garamond" w:hAnsi="Garamond" w:cs="Garamond"/>
          <w:sz w:val="24"/>
          <w:szCs w:val="24"/>
          <w:lang w:val="en-US"/>
        </w:rPr>
        <w:t>participate in the project</w:t>
      </w:r>
      <w:r w:rsidR="003B2723" w:rsidRPr="00573547">
        <w:rPr>
          <w:rFonts w:ascii="Garamond" w:eastAsia="Garamond" w:hAnsi="Garamond" w:cs="Garamond"/>
          <w:sz w:val="24"/>
          <w:szCs w:val="24"/>
          <w:lang w:val="en-US"/>
        </w:rPr>
        <w:t>,</w:t>
      </w:r>
      <w:r w:rsidR="00AA092F" w:rsidRPr="00573547">
        <w:rPr>
          <w:rFonts w:ascii="Garamond" w:eastAsia="Garamond" w:hAnsi="Garamond" w:cs="Garamond"/>
          <w:sz w:val="24"/>
          <w:szCs w:val="24"/>
          <w:lang w:val="en-US"/>
        </w:rPr>
        <w:t xml:space="preserve"> and the project doesn’t last long if coherent patterns of </w:t>
      </w:r>
      <w:r w:rsidR="003B2723" w:rsidRPr="00573547">
        <w:rPr>
          <w:rFonts w:ascii="Garamond" w:eastAsia="Garamond" w:hAnsi="Garamond" w:cs="Garamond"/>
          <w:sz w:val="24"/>
          <w:szCs w:val="24"/>
          <w:lang w:val="en-US"/>
        </w:rPr>
        <w:t>behavior</w:t>
      </w:r>
      <w:r w:rsidR="00AA092F" w:rsidRPr="00573547">
        <w:rPr>
          <w:rFonts w:ascii="Garamond" w:eastAsia="Garamond" w:hAnsi="Garamond" w:cs="Garamond"/>
          <w:sz w:val="24"/>
          <w:szCs w:val="24"/>
          <w:lang w:val="en-US"/>
        </w:rPr>
        <w:t xml:space="preserve"> in the local community do</w:t>
      </w:r>
      <w:r w:rsidR="003B2723" w:rsidRPr="00573547">
        <w:rPr>
          <w:rFonts w:ascii="Garamond" w:eastAsia="Garamond" w:hAnsi="Garamond" w:cs="Garamond"/>
          <w:sz w:val="24"/>
          <w:szCs w:val="24"/>
          <w:lang w:val="en-US"/>
        </w:rPr>
        <w:t>n’t develop to</w:t>
      </w:r>
      <w:r w:rsidR="00AA092F" w:rsidRPr="00573547">
        <w:rPr>
          <w:rFonts w:ascii="Garamond" w:eastAsia="Garamond" w:hAnsi="Garamond" w:cs="Garamond"/>
          <w:sz w:val="24"/>
          <w:szCs w:val="24"/>
          <w:lang w:val="en-US"/>
        </w:rPr>
        <w:t xml:space="preserve"> sustain the result. Stability</w:t>
      </w:r>
      <w:r w:rsidR="003B2723" w:rsidRPr="00573547">
        <w:rPr>
          <w:rFonts w:ascii="Garamond" w:eastAsia="Garamond" w:hAnsi="Garamond" w:cs="Garamond"/>
          <w:sz w:val="24"/>
          <w:szCs w:val="24"/>
          <w:lang w:val="en-US"/>
        </w:rPr>
        <w:t>,</w:t>
      </w:r>
      <w:r w:rsidR="00AA092F" w:rsidRPr="00573547">
        <w:rPr>
          <w:rFonts w:ascii="Garamond" w:eastAsia="Garamond" w:hAnsi="Garamond" w:cs="Garamond"/>
          <w:sz w:val="24"/>
          <w:szCs w:val="24"/>
          <w:lang w:val="en-US"/>
        </w:rPr>
        <w:t xml:space="preserve"> like justice</w:t>
      </w:r>
      <w:r w:rsidR="003B2723" w:rsidRPr="00573547">
        <w:rPr>
          <w:rFonts w:ascii="Garamond" w:eastAsia="Garamond" w:hAnsi="Garamond" w:cs="Garamond"/>
          <w:sz w:val="24"/>
          <w:szCs w:val="24"/>
          <w:lang w:val="en-US"/>
        </w:rPr>
        <w:t>,</w:t>
      </w:r>
      <w:r w:rsidR="00AA092F" w:rsidRPr="00573547">
        <w:rPr>
          <w:rFonts w:ascii="Garamond" w:eastAsia="Garamond" w:hAnsi="Garamond" w:cs="Garamond"/>
          <w:sz w:val="24"/>
          <w:szCs w:val="24"/>
          <w:lang w:val="en-US"/>
        </w:rPr>
        <w:t xml:space="preserve"> infuse</w:t>
      </w:r>
      <w:r w:rsidR="003B2723" w:rsidRPr="00573547">
        <w:rPr>
          <w:rFonts w:ascii="Garamond" w:eastAsia="Garamond" w:hAnsi="Garamond" w:cs="Garamond"/>
          <w:sz w:val="24"/>
          <w:szCs w:val="24"/>
          <w:lang w:val="en-US"/>
        </w:rPr>
        <w:t>s</w:t>
      </w:r>
      <w:r w:rsidR="00AA092F" w:rsidRPr="00573547">
        <w:rPr>
          <w:rFonts w:ascii="Garamond" w:eastAsia="Garamond" w:hAnsi="Garamond" w:cs="Garamond"/>
          <w:sz w:val="24"/>
          <w:szCs w:val="24"/>
          <w:lang w:val="en-US"/>
        </w:rPr>
        <w:t xml:space="preserve"> the very structure of commons</w:t>
      </w:r>
      <w:r w:rsidR="0010222F" w:rsidRPr="00573547">
        <w:rPr>
          <w:rFonts w:ascii="Garamond" w:eastAsia="Garamond" w:hAnsi="Garamond" w:cs="Garamond"/>
          <w:sz w:val="24"/>
          <w:szCs w:val="24"/>
          <w:lang w:val="en-US"/>
        </w:rPr>
        <w:t xml:space="preserve"> because they are </w:t>
      </w:r>
      <w:r w:rsidR="003B2723" w:rsidRPr="00573547">
        <w:rPr>
          <w:rFonts w:ascii="Garamond" w:eastAsia="Garamond" w:hAnsi="Garamond" w:cs="Garamond"/>
          <w:sz w:val="24"/>
          <w:szCs w:val="24"/>
          <w:lang w:val="en-US"/>
        </w:rPr>
        <w:t xml:space="preserve">all </w:t>
      </w:r>
      <w:r w:rsidR="0010222F" w:rsidRPr="00573547">
        <w:rPr>
          <w:rFonts w:ascii="Garamond" w:eastAsia="Garamond" w:hAnsi="Garamond" w:cs="Garamond"/>
          <w:sz w:val="24"/>
          <w:szCs w:val="24"/>
          <w:lang w:val="en-US"/>
        </w:rPr>
        <w:t>about community</w:t>
      </w:r>
      <w:r w:rsidR="003B2723" w:rsidRPr="00573547">
        <w:rPr>
          <w:rFonts w:ascii="Garamond" w:eastAsia="Garamond" w:hAnsi="Garamond" w:cs="Garamond"/>
          <w:sz w:val="24"/>
          <w:szCs w:val="24"/>
          <w:lang w:val="en-US"/>
        </w:rPr>
        <w:t>, and</w:t>
      </w:r>
      <w:r w:rsidR="0010222F" w:rsidRPr="00573547">
        <w:rPr>
          <w:rFonts w:ascii="Garamond" w:eastAsia="Garamond" w:hAnsi="Garamond" w:cs="Garamond"/>
          <w:sz w:val="24"/>
          <w:szCs w:val="24"/>
          <w:lang w:val="en-US"/>
        </w:rPr>
        <w:t xml:space="preserve"> </w:t>
      </w:r>
      <w:r w:rsidR="003B2723" w:rsidRPr="00573547">
        <w:rPr>
          <w:rFonts w:ascii="Garamond" w:eastAsia="Garamond" w:hAnsi="Garamond" w:cs="Garamond"/>
          <w:sz w:val="24"/>
          <w:szCs w:val="24"/>
          <w:lang w:val="en-US"/>
        </w:rPr>
        <w:t>c</w:t>
      </w:r>
      <w:r w:rsidR="0010222F" w:rsidRPr="00573547">
        <w:rPr>
          <w:rFonts w:ascii="Garamond" w:eastAsia="Garamond" w:hAnsi="Garamond" w:cs="Garamond"/>
          <w:sz w:val="24"/>
          <w:szCs w:val="24"/>
          <w:lang w:val="en-US"/>
        </w:rPr>
        <w:t>ommunit</w:t>
      </w:r>
      <w:r w:rsidR="003B2723" w:rsidRPr="00573547">
        <w:rPr>
          <w:rFonts w:ascii="Garamond" w:eastAsia="Garamond" w:hAnsi="Garamond" w:cs="Garamond"/>
          <w:sz w:val="24"/>
          <w:szCs w:val="24"/>
          <w:lang w:val="en-US"/>
        </w:rPr>
        <w:t>ies</w:t>
      </w:r>
      <w:r w:rsidR="0010222F" w:rsidRPr="00573547">
        <w:rPr>
          <w:rFonts w:ascii="Garamond" w:eastAsia="Garamond" w:hAnsi="Garamond" w:cs="Garamond"/>
          <w:sz w:val="24"/>
          <w:szCs w:val="24"/>
          <w:lang w:val="en-US"/>
        </w:rPr>
        <w:t xml:space="preserve"> work</w:t>
      </w:r>
      <w:r w:rsidR="003B2723" w:rsidRPr="00573547">
        <w:rPr>
          <w:rFonts w:ascii="Garamond" w:eastAsia="Garamond" w:hAnsi="Garamond" w:cs="Garamond"/>
          <w:sz w:val="24"/>
          <w:szCs w:val="24"/>
          <w:lang w:val="en-US"/>
        </w:rPr>
        <w:t xml:space="preserve"> for the long term, not</w:t>
      </w:r>
      <w:r w:rsidR="0010222F" w:rsidRPr="00573547">
        <w:rPr>
          <w:rFonts w:ascii="Garamond" w:eastAsia="Garamond" w:hAnsi="Garamond" w:cs="Garamond"/>
          <w:sz w:val="24"/>
          <w:szCs w:val="24"/>
          <w:lang w:val="en-US"/>
        </w:rPr>
        <w:t xml:space="preserve"> the short. Social change must contemplate the long term, </w:t>
      </w:r>
      <w:r w:rsidR="003B2723" w:rsidRPr="00573547">
        <w:rPr>
          <w:rFonts w:ascii="Garamond" w:eastAsia="Garamond" w:hAnsi="Garamond" w:cs="Garamond"/>
          <w:sz w:val="24"/>
          <w:szCs w:val="24"/>
          <w:lang w:val="en-US"/>
        </w:rPr>
        <w:t xml:space="preserve"> in </w:t>
      </w:r>
      <w:r w:rsidR="00565D96" w:rsidRPr="00573547">
        <w:rPr>
          <w:rFonts w:ascii="Garamond" w:eastAsia="Garamond" w:hAnsi="Garamond" w:cs="Garamond"/>
          <w:sz w:val="24"/>
          <w:szCs w:val="24"/>
          <w:lang w:val="en-US"/>
        </w:rPr>
        <w:t>duration</w:t>
      </w:r>
      <w:r w:rsidR="003B2723" w:rsidRPr="00573547">
        <w:rPr>
          <w:rFonts w:ascii="Garamond" w:eastAsia="Garamond" w:hAnsi="Garamond" w:cs="Garamond"/>
          <w:sz w:val="24"/>
          <w:szCs w:val="24"/>
          <w:lang w:val="en-US"/>
        </w:rPr>
        <w:t>s that</w:t>
      </w:r>
      <w:r w:rsidR="00565D96" w:rsidRPr="00573547">
        <w:rPr>
          <w:rFonts w:ascii="Garamond" w:eastAsia="Garamond" w:hAnsi="Garamond" w:cs="Garamond"/>
          <w:sz w:val="24"/>
          <w:szCs w:val="24"/>
          <w:lang w:val="en-US"/>
        </w:rPr>
        <w:t xml:space="preserve"> </w:t>
      </w:r>
      <w:r w:rsidR="0010222F" w:rsidRPr="00573547">
        <w:rPr>
          <w:rFonts w:ascii="Garamond" w:eastAsia="Garamond" w:hAnsi="Garamond" w:cs="Garamond"/>
          <w:sz w:val="24"/>
          <w:szCs w:val="24"/>
          <w:lang w:val="en-US"/>
        </w:rPr>
        <w:t xml:space="preserve">span </w:t>
      </w:r>
      <w:r w:rsidR="00565D96" w:rsidRPr="00573547">
        <w:rPr>
          <w:rFonts w:ascii="Garamond" w:eastAsia="Garamond" w:hAnsi="Garamond" w:cs="Garamond"/>
          <w:sz w:val="24"/>
          <w:szCs w:val="24"/>
          <w:lang w:val="en-US"/>
        </w:rPr>
        <w:t xml:space="preserve">a </w:t>
      </w:r>
      <w:r w:rsidR="0010222F" w:rsidRPr="00573547">
        <w:rPr>
          <w:rFonts w:ascii="Garamond" w:eastAsia="Garamond" w:hAnsi="Garamond" w:cs="Garamond"/>
          <w:sz w:val="24"/>
          <w:szCs w:val="24"/>
          <w:lang w:val="en-US"/>
        </w:rPr>
        <w:t>life</w:t>
      </w:r>
      <w:r w:rsidR="00565D96" w:rsidRPr="00573547">
        <w:rPr>
          <w:rFonts w:ascii="Garamond" w:eastAsia="Garamond" w:hAnsi="Garamond" w:cs="Garamond"/>
          <w:sz w:val="24"/>
          <w:szCs w:val="24"/>
          <w:lang w:val="en-US"/>
        </w:rPr>
        <w:t>time</w:t>
      </w:r>
      <w:r w:rsidR="0010222F" w:rsidRPr="00573547">
        <w:rPr>
          <w:rFonts w:ascii="Garamond" w:eastAsia="Garamond" w:hAnsi="Garamond" w:cs="Garamond"/>
          <w:sz w:val="24"/>
          <w:szCs w:val="24"/>
          <w:lang w:val="en-US"/>
        </w:rPr>
        <w:t xml:space="preserve">. </w:t>
      </w:r>
      <w:r w:rsidR="0010222F" w:rsidRPr="00573547">
        <w:rPr>
          <w:rFonts w:ascii="Garamond" w:eastAsia="Garamond" w:hAnsi="Garamond" w:cs="Garamond"/>
          <w:i/>
          <w:iCs/>
          <w:sz w:val="24"/>
          <w:szCs w:val="24"/>
          <w:lang w:val="en-US"/>
        </w:rPr>
        <w:t>S</w:t>
      </w:r>
      <w:r w:rsidR="00AA092F" w:rsidRPr="00573547">
        <w:rPr>
          <w:rFonts w:ascii="Garamond" w:eastAsia="Garamond" w:hAnsi="Garamond" w:cs="Garamond"/>
          <w:i/>
          <w:iCs/>
          <w:sz w:val="24"/>
          <w:szCs w:val="24"/>
          <w:lang w:val="en-US"/>
        </w:rPr>
        <w:t>tability</w:t>
      </w:r>
      <w:r w:rsidR="00AA092F" w:rsidRPr="00573547">
        <w:rPr>
          <w:rFonts w:ascii="Garamond" w:eastAsia="Garamond" w:hAnsi="Garamond" w:cs="Garamond"/>
          <w:sz w:val="24"/>
          <w:szCs w:val="24"/>
          <w:lang w:val="en-US"/>
        </w:rPr>
        <w:t xml:space="preserve">, this capacity to think and work </w:t>
      </w:r>
      <w:r w:rsidR="003B2723" w:rsidRPr="00573547">
        <w:rPr>
          <w:rFonts w:ascii="Garamond" w:eastAsia="Garamond" w:hAnsi="Garamond" w:cs="Garamond"/>
          <w:sz w:val="24"/>
          <w:szCs w:val="24"/>
          <w:lang w:val="en-US"/>
        </w:rPr>
        <w:t xml:space="preserve">for the </w:t>
      </w:r>
      <w:r w:rsidR="00AA092F" w:rsidRPr="00573547">
        <w:rPr>
          <w:rFonts w:ascii="Garamond" w:eastAsia="Garamond" w:hAnsi="Garamond" w:cs="Garamond"/>
          <w:sz w:val="24"/>
          <w:szCs w:val="24"/>
          <w:lang w:val="en-US"/>
        </w:rPr>
        <w:t>long term</w:t>
      </w:r>
      <w:r w:rsidR="003B2723" w:rsidRPr="00573547">
        <w:rPr>
          <w:rFonts w:ascii="Garamond" w:eastAsia="Garamond" w:hAnsi="Garamond" w:cs="Garamond"/>
          <w:sz w:val="24"/>
          <w:szCs w:val="24"/>
          <w:lang w:val="en-US"/>
        </w:rPr>
        <w:t>,</w:t>
      </w:r>
      <w:r w:rsidR="00AA092F" w:rsidRPr="00573547">
        <w:rPr>
          <w:rFonts w:ascii="Garamond" w:eastAsia="Garamond" w:hAnsi="Garamond" w:cs="Garamond"/>
          <w:sz w:val="24"/>
          <w:szCs w:val="24"/>
          <w:lang w:val="en-US"/>
        </w:rPr>
        <w:t xml:space="preserve"> </w:t>
      </w:r>
      <w:r w:rsidR="003B2723" w:rsidRPr="00573547">
        <w:rPr>
          <w:rFonts w:ascii="Garamond" w:eastAsia="Garamond" w:hAnsi="Garamond" w:cs="Garamond"/>
          <w:sz w:val="24"/>
          <w:szCs w:val="24"/>
          <w:lang w:val="en-US"/>
        </w:rPr>
        <w:t>is</w:t>
      </w:r>
      <w:r w:rsidR="00AA092F" w:rsidRPr="00573547">
        <w:rPr>
          <w:rFonts w:ascii="Garamond" w:eastAsia="Garamond" w:hAnsi="Garamond" w:cs="Garamond"/>
          <w:sz w:val="24"/>
          <w:szCs w:val="24"/>
          <w:lang w:val="en-US"/>
        </w:rPr>
        <w:t xml:space="preserve"> the next normative dimension of common good dynamics.</w:t>
      </w:r>
    </w:p>
    <w:p w14:paraId="29081AAF" w14:textId="345DCBDE" w:rsidR="00537173" w:rsidRPr="00573547" w:rsidRDefault="0010222F"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 xml:space="preserve">Finally, we ended the previous section by mentioning </w:t>
      </w:r>
      <w:r w:rsidR="00266C64" w:rsidRPr="00573547">
        <w:rPr>
          <w:rFonts w:ascii="Garamond" w:eastAsia="Garamond" w:hAnsi="Garamond" w:cs="Garamond"/>
          <w:sz w:val="24"/>
          <w:szCs w:val="24"/>
          <w:lang w:val="en-US"/>
        </w:rPr>
        <w:t xml:space="preserve">some important questions </w:t>
      </w:r>
      <w:r w:rsidRPr="00573547">
        <w:rPr>
          <w:rFonts w:ascii="Garamond" w:eastAsia="Garamond" w:hAnsi="Garamond" w:cs="Garamond"/>
          <w:sz w:val="24"/>
          <w:szCs w:val="24"/>
          <w:lang w:val="en-US"/>
        </w:rPr>
        <w:t xml:space="preserve">about the importance of a clear understanding of </w:t>
      </w:r>
      <w:r w:rsidR="003B2723" w:rsidRPr="00573547">
        <w:rPr>
          <w:rFonts w:ascii="Garamond" w:eastAsia="Garamond" w:hAnsi="Garamond" w:cs="Garamond"/>
          <w:sz w:val="24"/>
          <w:szCs w:val="24"/>
          <w:lang w:val="en-US"/>
        </w:rPr>
        <w:t xml:space="preserve">development </w:t>
      </w:r>
      <w:r w:rsidRPr="00573547">
        <w:rPr>
          <w:rFonts w:ascii="Garamond" w:eastAsia="Garamond" w:hAnsi="Garamond" w:cs="Garamond"/>
          <w:sz w:val="24"/>
          <w:szCs w:val="24"/>
          <w:lang w:val="en-US"/>
        </w:rPr>
        <w:t>goal</w:t>
      </w:r>
      <w:r w:rsidR="00DB5949" w:rsidRPr="00573547">
        <w:rPr>
          <w:rFonts w:ascii="Garamond" w:eastAsia="Garamond" w:hAnsi="Garamond" w:cs="Garamond"/>
          <w:sz w:val="24"/>
          <w:szCs w:val="24"/>
          <w:lang w:val="en-US"/>
        </w:rPr>
        <w:t>s</w:t>
      </w:r>
      <w:r w:rsidRPr="00573547">
        <w:rPr>
          <w:rFonts w:ascii="Garamond" w:eastAsia="Garamond" w:hAnsi="Garamond" w:cs="Garamond"/>
          <w:sz w:val="24"/>
          <w:szCs w:val="24"/>
          <w:lang w:val="en-US"/>
        </w:rPr>
        <w:t xml:space="preserve">. The </w:t>
      </w:r>
      <w:r w:rsidR="00FF6867" w:rsidRPr="00573547">
        <w:rPr>
          <w:rFonts w:ascii="Garamond" w:eastAsia="Garamond" w:hAnsi="Garamond" w:cs="Garamond"/>
          <w:sz w:val="24"/>
          <w:szCs w:val="24"/>
          <w:lang w:val="en-US"/>
        </w:rPr>
        <w:t xml:space="preserve">critical </w:t>
      </w:r>
      <w:r w:rsidRPr="00573547">
        <w:rPr>
          <w:rFonts w:ascii="Garamond" w:eastAsia="Garamond" w:hAnsi="Garamond" w:cs="Garamond"/>
          <w:sz w:val="24"/>
          <w:szCs w:val="24"/>
          <w:lang w:val="en-US"/>
        </w:rPr>
        <w:t xml:space="preserve">question arises again and again in development practice: </w:t>
      </w:r>
      <w:r w:rsidR="00FF6867" w:rsidRPr="00573547">
        <w:rPr>
          <w:rFonts w:ascii="Garamond" w:eastAsia="Garamond" w:hAnsi="Garamond" w:cs="Garamond"/>
          <w:sz w:val="24"/>
          <w:szCs w:val="24"/>
          <w:lang w:val="en-US"/>
        </w:rPr>
        <w:t>w</w:t>
      </w:r>
      <w:r w:rsidRPr="00573547">
        <w:rPr>
          <w:rFonts w:ascii="Garamond" w:eastAsia="Garamond" w:hAnsi="Garamond" w:cs="Garamond"/>
          <w:sz w:val="24"/>
          <w:szCs w:val="24"/>
          <w:lang w:val="en-US"/>
        </w:rPr>
        <w:t xml:space="preserve">hat are we seeking development for? </w:t>
      </w:r>
      <w:r w:rsidR="00DB5949" w:rsidRPr="00573547">
        <w:rPr>
          <w:rFonts w:ascii="Garamond" w:eastAsia="Garamond" w:hAnsi="Garamond" w:cs="Garamond"/>
          <w:sz w:val="24"/>
          <w:szCs w:val="24"/>
          <w:lang w:val="en-US"/>
        </w:rPr>
        <w:t xml:space="preserve">Development is </w:t>
      </w:r>
      <w:r w:rsidRPr="00573547">
        <w:rPr>
          <w:rFonts w:ascii="Garamond" w:eastAsia="Garamond" w:hAnsi="Garamond" w:cs="Garamond"/>
          <w:sz w:val="24"/>
          <w:szCs w:val="24"/>
          <w:lang w:val="en-US"/>
        </w:rPr>
        <w:t xml:space="preserve">about real people, not </w:t>
      </w:r>
      <w:r w:rsidR="00FF6867" w:rsidRPr="00573547">
        <w:rPr>
          <w:rFonts w:ascii="Garamond" w:eastAsia="Garamond" w:hAnsi="Garamond" w:cs="Garamond"/>
          <w:sz w:val="24"/>
          <w:szCs w:val="24"/>
          <w:lang w:val="en-US"/>
        </w:rPr>
        <w:t xml:space="preserve">just </w:t>
      </w:r>
      <w:r w:rsidRPr="00573547">
        <w:rPr>
          <w:rFonts w:ascii="Garamond" w:eastAsia="Garamond" w:hAnsi="Garamond" w:cs="Garamond"/>
          <w:sz w:val="24"/>
          <w:szCs w:val="24"/>
          <w:lang w:val="en-US"/>
        </w:rPr>
        <w:t>ideas. Development must matter for them</w:t>
      </w:r>
      <w:r w:rsidR="00DB5949" w:rsidRPr="00573547">
        <w:rPr>
          <w:rFonts w:ascii="Garamond" w:eastAsia="Garamond" w:hAnsi="Garamond" w:cs="Garamond"/>
          <w:sz w:val="24"/>
          <w:szCs w:val="24"/>
          <w:lang w:val="en-US"/>
        </w:rPr>
        <w:t>; it must be meaningful to them</w:t>
      </w:r>
      <w:r w:rsidRPr="00573547">
        <w:rPr>
          <w:rFonts w:ascii="Garamond" w:eastAsia="Garamond" w:hAnsi="Garamond" w:cs="Garamond"/>
          <w:sz w:val="24"/>
          <w:szCs w:val="24"/>
          <w:lang w:val="en-US"/>
        </w:rPr>
        <w:t xml:space="preserve">. </w:t>
      </w:r>
      <w:r w:rsidR="00DB5949" w:rsidRPr="00573547">
        <w:rPr>
          <w:rFonts w:ascii="Garamond" w:eastAsia="Garamond" w:hAnsi="Garamond" w:cs="Garamond"/>
          <w:sz w:val="24"/>
          <w:szCs w:val="24"/>
          <w:lang w:val="en-US"/>
        </w:rPr>
        <w:t>If it can’t, then it easily becomes an imperative imposed</w:t>
      </w:r>
      <w:r w:rsidR="00FF6867" w:rsidRPr="00573547">
        <w:rPr>
          <w:rFonts w:ascii="Garamond" w:eastAsia="Garamond" w:hAnsi="Garamond" w:cs="Garamond"/>
          <w:sz w:val="24"/>
          <w:szCs w:val="24"/>
          <w:lang w:val="en-US"/>
        </w:rPr>
        <w:t xml:space="preserve"> on a local population</w:t>
      </w:r>
      <w:r w:rsidR="00DB5949" w:rsidRPr="00573547">
        <w:rPr>
          <w:rFonts w:ascii="Garamond" w:eastAsia="Garamond" w:hAnsi="Garamond" w:cs="Garamond"/>
          <w:sz w:val="24"/>
          <w:szCs w:val="24"/>
          <w:lang w:val="en-US"/>
        </w:rPr>
        <w:t xml:space="preserve"> by far</w:t>
      </w:r>
      <w:r w:rsidR="00FF6867" w:rsidRPr="00573547">
        <w:rPr>
          <w:rFonts w:ascii="Garamond" w:eastAsia="Garamond" w:hAnsi="Garamond" w:cs="Garamond"/>
          <w:sz w:val="24"/>
          <w:szCs w:val="24"/>
          <w:lang w:val="en-US"/>
        </w:rPr>
        <w:t>-</w:t>
      </w:r>
      <w:r w:rsidR="00DB5949" w:rsidRPr="00573547">
        <w:rPr>
          <w:rFonts w:ascii="Garamond" w:eastAsia="Garamond" w:hAnsi="Garamond" w:cs="Garamond"/>
          <w:sz w:val="24"/>
          <w:szCs w:val="24"/>
          <w:lang w:val="en-US"/>
        </w:rPr>
        <w:t xml:space="preserve">away authorities. Worse still, it may become something that the local population rejects as </w:t>
      </w:r>
      <w:r w:rsidR="00E03F61" w:rsidRPr="00573547">
        <w:rPr>
          <w:rFonts w:ascii="Garamond" w:eastAsia="Garamond" w:hAnsi="Garamond" w:cs="Garamond"/>
          <w:sz w:val="24"/>
          <w:szCs w:val="24"/>
          <w:lang w:val="en-US"/>
        </w:rPr>
        <w:t xml:space="preserve">disrupting </w:t>
      </w:r>
      <w:r w:rsidR="00FF6867" w:rsidRPr="00573547">
        <w:rPr>
          <w:rFonts w:ascii="Garamond" w:eastAsia="Garamond" w:hAnsi="Garamond" w:cs="Garamond"/>
          <w:sz w:val="24"/>
          <w:szCs w:val="24"/>
          <w:lang w:val="en-US"/>
        </w:rPr>
        <w:t>their own</w:t>
      </w:r>
      <w:r w:rsidR="00E03F61" w:rsidRPr="00573547">
        <w:rPr>
          <w:rFonts w:ascii="Garamond" w:eastAsia="Garamond" w:hAnsi="Garamond" w:cs="Garamond"/>
          <w:sz w:val="24"/>
          <w:szCs w:val="24"/>
          <w:lang w:val="en-US"/>
        </w:rPr>
        <w:t xml:space="preserve"> nexus of common goods. </w:t>
      </w:r>
      <w:r w:rsidR="00DB5949" w:rsidRPr="00573547">
        <w:rPr>
          <w:rFonts w:ascii="Garamond" w:eastAsia="Garamond" w:hAnsi="Garamond" w:cs="Garamond"/>
          <w:sz w:val="24"/>
          <w:szCs w:val="24"/>
          <w:lang w:val="en-US"/>
        </w:rPr>
        <w:t xml:space="preserve">To </w:t>
      </w:r>
      <w:r w:rsidR="00DB5949" w:rsidRPr="00573547">
        <w:rPr>
          <w:rFonts w:ascii="Garamond" w:eastAsia="Garamond" w:hAnsi="Garamond" w:cs="Garamond"/>
          <w:i/>
          <w:iCs/>
          <w:sz w:val="24"/>
          <w:szCs w:val="24"/>
          <w:lang w:val="en-US"/>
        </w:rPr>
        <w:t>make sense</w:t>
      </w:r>
      <w:r w:rsidR="00DB5949" w:rsidRPr="00573547">
        <w:rPr>
          <w:rFonts w:ascii="Garamond" w:eastAsia="Garamond" w:hAnsi="Garamond" w:cs="Garamond"/>
          <w:sz w:val="24"/>
          <w:szCs w:val="24"/>
          <w:lang w:val="en-US"/>
        </w:rPr>
        <w:t xml:space="preserve">, development goals must </w:t>
      </w:r>
      <w:r w:rsidR="00C7309F" w:rsidRPr="00573547">
        <w:rPr>
          <w:rFonts w:ascii="Garamond" w:eastAsia="Garamond" w:hAnsi="Garamond" w:cs="Garamond"/>
          <w:sz w:val="24"/>
          <w:szCs w:val="24"/>
          <w:lang w:val="en-US"/>
        </w:rPr>
        <w:t xml:space="preserve">align with </w:t>
      </w:r>
      <w:r w:rsidR="00DB5949" w:rsidRPr="00573547">
        <w:rPr>
          <w:rFonts w:ascii="Garamond" w:eastAsia="Garamond" w:hAnsi="Garamond" w:cs="Garamond"/>
          <w:sz w:val="24"/>
          <w:szCs w:val="24"/>
          <w:lang w:val="en-US"/>
        </w:rPr>
        <w:t>the local context</w:t>
      </w:r>
      <w:r w:rsidR="004B3833" w:rsidRPr="00573547">
        <w:rPr>
          <w:rFonts w:ascii="Garamond" w:eastAsia="Garamond" w:hAnsi="Garamond" w:cs="Garamond"/>
          <w:sz w:val="24"/>
          <w:szCs w:val="24"/>
          <w:lang w:val="en-US"/>
        </w:rPr>
        <w:t>, and e</w:t>
      </w:r>
      <w:r w:rsidR="00E03F61" w:rsidRPr="00573547">
        <w:rPr>
          <w:rFonts w:ascii="Garamond" w:eastAsia="Garamond" w:hAnsi="Garamond" w:cs="Garamond"/>
          <w:sz w:val="24"/>
          <w:szCs w:val="24"/>
          <w:lang w:val="en-US"/>
        </w:rPr>
        <w:t xml:space="preserve">ven if </w:t>
      </w:r>
      <w:r w:rsidR="00FF6867" w:rsidRPr="00573547">
        <w:rPr>
          <w:rFonts w:ascii="Garamond" w:eastAsia="Garamond" w:hAnsi="Garamond" w:cs="Garamond"/>
          <w:sz w:val="24"/>
          <w:szCs w:val="24"/>
          <w:lang w:val="en-US"/>
        </w:rPr>
        <w:t>development practitioners</w:t>
      </w:r>
      <w:r w:rsidR="00E03F61" w:rsidRPr="00573547">
        <w:rPr>
          <w:rFonts w:ascii="Garamond" w:eastAsia="Garamond" w:hAnsi="Garamond" w:cs="Garamond"/>
          <w:sz w:val="24"/>
          <w:szCs w:val="24"/>
          <w:lang w:val="en-US"/>
        </w:rPr>
        <w:t xml:space="preserve"> strive to change </w:t>
      </w:r>
      <w:r w:rsidR="00FF6867" w:rsidRPr="00573547">
        <w:rPr>
          <w:rFonts w:ascii="Garamond" w:eastAsia="Garamond" w:hAnsi="Garamond" w:cs="Garamond"/>
          <w:sz w:val="24"/>
          <w:szCs w:val="24"/>
          <w:lang w:val="en-US"/>
        </w:rPr>
        <w:t>that context,</w:t>
      </w:r>
      <w:r w:rsidR="00E03F61" w:rsidRPr="00573547">
        <w:rPr>
          <w:rFonts w:ascii="Garamond" w:eastAsia="Garamond" w:hAnsi="Garamond" w:cs="Garamond"/>
          <w:sz w:val="24"/>
          <w:szCs w:val="24"/>
          <w:lang w:val="en-US"/>
        </w:rPr>
        <w:t xml:space="preserve"> they must acknowledge it</w:t>
      </w:r>
      <w:r w:rsidR="00FF6867" w:rsidRPr="00573547">
        <w:rPr>
          <w:rFonts w:ascii="Garamond" w:eastAsia="Garamond" w:hAnsi="Garamond" w:cs="Garamond"/>
          <w:sz w:val="24"/>
          <w:szCs w:val="24"/>
          <w:lang w:val="en-US"/>
        </w:rPr>
        <w:t>. In addition, the local community must be able to validate t</w:t>
      </w:r>
      <w:r w:rsidR="00E03F61" w:rsidRPr="00573547">
        <w:rPr>
          <w:rFonts w:ascii="Garamond" w:eastAsia="Garamond" w:hAnsi="Garamond" w:cs="Garamond"/>
          <w:sz w:val="24"/>
          <w:szCs w:val="24"/>
          <w:lang w:val="en-US"/>
        </w:rPr>
        <w:t>he s</w:t>
      </w:r>
      <w:r w:rsidR="00DB5949" w:rsidRPr="00573547">
        <w:rPr>
          <w:rFonts w:ascii="Garamond" w:eastAsia="Garamond" w:hAnsi="Garamond" w:cs="Garamond"/>
          <w:sz w:val="24"/>
          <w:szCs w:val="24"/>
          <w:lang w:val="en-US"/>
        </w:rPr>
        <w:t xml:space="preserve">ocial </w:t>
      </w:r>
      <w:r w:rsidRPr="00573547">
        <w:rPr>
          <w:rFonts w:ascii="Garamond" w:eastAsia="Garamond" w:hAnsi="Garamond" w:cs="Garamond"/>
          <w:sz w:val="24"/>
          <w:szCs w:val="24"/>
          <w:lang w:val="en-US"/>
        </w:rPr>
        <w:t>ch</w:t>
      </w:r>
      <w:r w:rsidR="00DB5949" w:rsidRPr="00573547">
        <w:rPr>
          <w:rFonts w:ascii="Garamond" w:eastAsia="Garamond" w:hAnsi="Garamond" w:cs="Garamond"/>
          <w:sz w:val="24"/>
          <w:szCs w:val="24"/>
          <w:lang w:val="en-US"/>
        </w:rPr>
        <w:t xml:space="preserve">ange </w:t>
      </w:r>
      <w:r w:rsidR="00FF6867" w:rsidRPr="00573547">
        <w:rPr>
          <w:rFonts w:ascii="Garamond" w:eastAsia="Garamond" w:hAnsi="Garamond" w:cs="Garamond"/>
          <w:sz w:val="24"/>
          <w:szCs w:val="24"/>
          <w:lang w:val="en-US"/>
        </w:rPr>
        <w:lastRenderedPageBreak/>
        <w:t>proposed</w:t>
      </w:r>
      <w:r w:rsidR="00E03F61" w:rsidRPr="00573547">
        <w:rPr>
          <w:rFonts w:ascii="Garamond" w:eastAsia="Garamond" w:hAnsi="Garamond" w:cs="Garamond"/>
          <w:sz w:val="24"/>
          <w:szCs w:val="24"/>
          <w:lang w:val="en-US"/>
        </w:rPr>
        <w:t xml:space="preserve"> </w:t>
      </w:r>
      <w:r w:rsidR="004B3833" w:rsidRPr="00573547">
        <w:rPr>
          <w:rFonts w:ascii="Garamond" w:eastAsia="Garamond" w:hAnsi="Garamond" w:cs="Garamond"/>
          <w:sz w:val="24"/>
          <w:szCs w:val="24"/>
          <w:lang w:val="en-US"/>
        </w:rPr>
        <w:t>in a</w:t>
      </w:r>
      <w:r w:rsidR="00FF6867" w:rsidRPr="00573547">
        <w:rPr>
          <w:rFonts w:ascii="Garamond" w:eastAsia="Garamond" w:hAnsi="Garamond" w:cs="Garamond"/>
          <w:sz w:val="24"/>
          <w:szCs w:val="24"/>
          <w:lang w:val="en-US"/>
        </w:rPr>
        <w:t xml:space="preserve"> </w:t>
      </w:r>
      <w:r w:rsidR="00E03F61" w:rsidRPr="00573547">
        <w:rPr>
          <w:rFonts w:ascii="Garamond" w:eastAsia="Garamond" w:hAnsi="Garamond" w:cs="Garamond"/>
          <w:sz w:val="24"/>
          <w:szCs w:val="24"/>
          <w:lang w:val="en-US"/>
        </w:rPr>
        <w:t>development program</w:t>
      </w:r>
      <w:r w:rsidR="00FF6867" w:rsidRPr="00573547">
        <w:rPr>
          <w:rFonts w:ascii="Garamond" w:eastAsia="Garamond" w:hAnsi="Garamond" w:cs="Garamond"/>
          <w:sz w:val="24"/>
          <w:szCs w:val="24"/>
          <w:lang w:val="en-US"/>
        </w:rPr>
        <w:t>,</w:t>
      </w:r>
      <w:r w:rsidR="00E03F61" w:rsidRPr="00573547">
        <w:rPr>
          <w:rFonts w:ascii="Garamond" w:eastAsia="Garamond" w:hAnsi="Garamond" w:cs="Garamond"/>
          <w:sz w:val="24"/>
          <w:szCs w:val="24"/>
          <w:lang w:val="en-US"/>
        </w:rPr>
        <w:t xml:space="preserve"> not only </w:t>
      </w:r>
      <w:r w:rsidR="004B3833" w:rsidRPr="00573547">
        <w:rPr>
          <w:rFonts w:ascii="Garamond" w:eastAsia="Garamond" w:hAnsi="Garamond" w:cs="Garamond"/>
          <w:sz w:val="24"/>
          <w:szCs w:val="24"/>
          <w:lang w:val="en-US"/>
        </w:rPr>
        <w:t>by querying</w:t>
      </w:r>
      <w:r w:rsidR="00FF6867" w:rsidRPr="00573547">
        <w:rPr>
          <w:rFonts w:ascii="Garamond" w:eastAsia="Garamond" w:hAnsi="Garamond" w:cs="Garamond"/>
          <w:sz w:val="24"/>
          <w:szCs w:val="24"/>
          <w:lang w:val="en-US"/>
        </w:rPr>
        <w:t xml:space="preserve"> during</w:t>
      </w:r>
      <w:r w:rsidR="00E03F61" w:rsidRPr="00573547">
        <w:rPr>
          <w:rFonts w:ascii="Garamond" w:eastAsia="Garamond" w:hAnsi="Garamond" w:cs="Garamond"/>
          <w:sz w:val="24"/>
          <w:szCs w:val="24"/>
          <w:lang w:val="en-US"/>
        </w:rPr>
        <w:t xml:space="preserve"> a formal approval</w:t>
      </w:r>
      <w:r w:rsidR="004B3833" w:rsidRPr="00573547">
        <w:rPr>
          <w:rFonts w:ascii="Garamond" w:eastAsia="Garamond" w:hAnsi="Garamond" w:cs="Garamond"/>
          <w:sz w:val="24"/>
          <w:szCs w:val="24"/>
          <w:lang w:val="en-US"/>
        </w:rPr>
        <w:t xml:space="preserve"> process</w:t>
      </w:r>
      <w:r w:rsidR="00E03F61" w:rsidRPr="00573547">
        <w:rPr>
          <w:rFonts w:ascii="Garamond" w:eastAsia="Garamond" w:hAnsi="Garamond" w:cs="Garamond"/>
          <w:sz w:val="24"/>
          <w:szCs w:val="24"/>
          <w:lang w:val="en-US"/>
        </w:rPr>
        <w:t xml:space="preserve">, but </w:t>
      </w:r>
      <w:r w:rsidR="004B3833" w:rsidRPr="00573547">
        <w:rPr>
          <w:rFonts w:ascii="Garamond" w:eastAsia="Garamond" w:hAnsi="Garamond" w:cs="Garamond"/>
          <w:sz w:val="24"/>
          <w:szCs w:val="24"/>
          <w:lang w:val="en-US"/>
        </w:rPr>
        <w:t>by weighing</w:t>
      </w:r>
      <w:r w:rsidR="00E03F61" w:rsidRPr="00573547">
        <w:rPr>
          <w:rFonts w:ascii="Garamond" w:eastAsia="Garamond" w:hAnsi="Garamond" w:cs="Garamond"/>
          <w:sz w:val="24"/>
          <w:szCs w:val="24"/>
          <w:lang w:val="en-US"/>
        </w:rPr>
        <w:t xml:space="preserve"> </w:t>
      </w:r>
      <w:r w:rsidR="004B3833" w:rsidRPr="00573547">
        <w:rPr>
          <w:rFonts w:ascii="Garamond" w:eastAsia="Garamond" w:hAnsi="Garamond" w:cs="Garamond"/>
          <w:sz w:val="24"/>
          <w:szCs w:val="24"/>
          <w:lang w:val="en-US"/>
        </w:rPr>
        <w:t xml:space="preserve">the program to see </w:t>
      </w:r>
      <w:r w:rsidR="00E03F61" w:rsidRPr="00573547">
        <w:rPr>
          <w:rFonts w:ascii="Garamond" w:eastAsia="Garamond" w:hAnsi="Garamond" w:cs="Garamond"/>
          <w:sz w:val="24"/>
          <w:szCs w:val="24"/>
          <w:lang w:val="en-US"/>
        </w:rPr>
        <w:t xml:space="preserve">how it fits into </w:t>
      </w:r>
      <w:r w:rsidR="004B3833" w:rsidRPr="00573547">
        <w:rPr>
          <w:rFonts w:ascii="Garamond" w:eastAsia="Garamond" w:hAnsi="Garamond" w:cs="Garamond"/>
          <w:sz w:val="24"/>
          <w:szCs w:val="24"/>
          <w:lang w:val="en-US"/>
        </w:rPr>
        <w:t xml:space="preserve">the local </w:t>
      </w:r>
      <w:r w:rsidR="00E03F61" w:rsidRPr="00573547">
        <w:rPr>
          <w:rFonts w:ascii="Garamond" w:eastAsia="Garamond" w:hAnsi="Garamond" w:cs="Garamond"/>
          <w:sz w:val="24"/>
          <w:szCs w:val="24"/>
          <w:lang w:val="en-US"/>
        </w:rPr>
        <w:t xml:space="preserve">nexus. Can we </w:t>
      </w:r>
      <w:r w:rsidR="00E03F61" w:rsidRPr="00573547">
        <w:rPr>
          <w:rFonts w:ascii="Garamond" w:eastAsia="Garamond" w:hAnsi="Garamond" w:cs="Garamond"/>
          <w:i/>
          <w:iCs/>
          <w:sz w:val="24"/>
          <w:szCs w:val="24"/>
          <w:lang w:val="en-US"/>
        </w:rPr>
        <w:t>make sense</w:t>
      </w:r>
      <w:r w:rsidR="00E03F61" w:rsidRPr="00573547">
        <w:rPr>
          <w:rFonts w:ascii="Garamond" w:eastAsia="Garamond" w:hAnsi="Garamond" w:cs="Garamond"/>
          <w:sz w:val="24"/>
          <w:szCs w:val="24"/>
          <w:lang w:val="en-US"/>
        </w:rPr>
        <w:t xml:space="preserve"> of this project within our traditions, history</w:t>
      </w:r>
      <w:r w:rsidR="004B3833" w:rsidRPr="00573547">
        <w:rPr>
          <w:rFonts w:ascii="Garamond" w:eastAsia="Garamond" w:hAnsi="Garamond" w:cs="Garamond"/>
          <w:sz w:val="24"/>
          <w:szCs w:val="24"/>
          <w:lang w:val="en-US"/>
        </w:rPr>
        <w:t>,</w:t>
      </w:r>
      <w:r w:rsidR="00E03F61" w:rsidRPr="00573547">
        <w:rPr>
          <w:rFonts w:ascii="Garamond" w:eastAsia="Garamond" w:hAnsi="Garamond" w:cs="Garamond"/>
          <w:sz w:val="24"/>
          <w:szCs w:val="24"/>
          <w:lang w:val="en-US"/>
        </w:rPr>
        <w:t xml:space="preserve"> and community life? </w:t>
      </w:r>
    </w:p>
    <w:p w14:paraId="61DB5E42" w14:textId="06D8E471" w:rsidR="00C52302" w:rsidRPr="00573547" w:rsidRDefault="004B3833" w:rsidP="00C7309F">
      <w:pPr>
        <w:spacing w:before="120" w:line="360" w:lineRule="auto"/>
        <w:jc w:val="both"/>
        <w:rPr>
          <w:sz w:val="20"/>
          <w:szCs w:val="20"/>
          <w:lang w:val="en-US"/>
        </w:rPr>
      </w:pPr>
      <w:r w:rsidRPr="00573547">
        <w:rPr>
          <w:rFonts w:ascii="Garamond" w:eastAsia="Garamond" w:hAnsi="Garamond" w:cs="Garamond"/>
          <w:sz w:val="24"/>
          <w:szCs w:val="24"/>
          <w:lang w:val="en-US"/>
        </w:rPr>
        <w:t>A</w:t>
      </w:r>
      <w:r w:rsidR="00537173" w:rsidRPr="00573547">
        <w:rPr>
          <w:rFonts w:ascii="Garamond" w:eastAsia="Garamond" w:hAnsi="Garamond" w:cs="Garamond"/>
          <w:sz w:val="24"/>
          <w:szCs w:val="24"/>
          <w:lang w:val="en-US"/>
        </w:rPr>
        <w:t>t the same time</w:t>
      </w:r>
      <w:r w:rsidRPr="00573547">
        <w:rPr>
          <w:rFonts w:ascii="Garamond" w:eastAsia="Garamond" w:hAnsi="Garamond" w:cs="Garamond"/>
          <w:sz w:val="24"/>
          <w:szCs w:val="24"/>
          <w:lang w:val="en-US"/>
        </w:rPr>
        <w:t>,</w:t>
      </w:r>
      <w:r w:rsidR="00537173" w:rsidRPr="00573547">
        <w:rPr>
          <w:rFonts w:ascii="Garamond" w:eastAsia="Garamond" w:hAnsi="Garamond" w:cs="Garamond"/>
          <w:sz w:val="24"/>
          <w:szCs w:val="24"/>
          <w:lang w:val="en-US"/>
        </w:rPr>
        <w:t xml:space="preserve"> development can’t be restricted to the wishes and wills of local communities. Systemic injustice, </w:t>
      </w:r>
      <w:r w:rsidR="003D3D0B" w:rsidRPr="00573547">
        <w:rPr>
          <w:rFonts w:ascii="Garamond" w:eastAsia="Garamond" w:hAnsi="Garamond" w:cs="Garamond"/>
          <w:sz w:val="24"/>
          <w:szCs w:val="24"/>
          <w:lang w:val="en-US"/>
        </w:rPr>
        <w:t>poverty</w:t>
      </w:r>
      <w:r w:rsidRPr="00573547">
        <w:rPr>
          <w:rFonts w:ascii="Garamond" w:eastAsia="Garamond" w:hAnsi="Garamond" w:cs="Garamond"/>
          <w:sz w:val="24"/>
          <w:szCs w:val="24"/>
          <w:lang w:val="en-US"/>
        </w:rPr>
        <w:t>,</w:t>
      </w:r>
      <w:r w:rsidR="003D3D0B" w:rsidRPr="00573547">
        <w:rPr>
          <w:rFonts w:ascii="Garamond" w:eastAsia="Garamond" w:hAnsi="Garamond" w:cs="Garamond"/>
          <w:sz w:val="24"/>
          <w:szCs w:val="24"/>
          <w:lang w:val="en-US"/>
        </w:rPr>
        <w:t xml:space="preserve"> and exclusion </w:t>
      </w:r>
      <w:r w:rsidR="00537173" w:rsidRPr="00573547">
        <w:rPr>
          <w:rFonts w:ascii="Garamond" w:eastAsia="Garamond" w:hAnsi="Garamond" w:cs="Garamond"/>
          <w:sz w:val="24"/>
          <w:szCs w:val="24"/>
          <w:lang w:val="en-US"/>
        </w:rPr>
        <w:t xml:space="preserve">may be part of the </w:t>
      </w:r>
      <w:r w:rsidRPr="00573547">
        <w:rPr>
          <w:rFonts w:ascii="Garamond" w:eastAsia="Garamond" w:hAnsi="Garamond" w:cs="Garamond"/>
          <w:sz w:val="24"/>
          <w:szCs w:val="24"/>
          <w:lang w:val="en-US"/>
        </w:rPr>
        <w:t xml:space="preserve">current </w:t>
      </w:r>
      <w:r w:rsidR="00537173" w:rsidRPr="00573547">
        <w:rPr>
          <w:rFonts w:ascii="Garamond" w:eastAsia="Garamond" w:hAnsi="Garamond" w:cs="Garamond"/>
          <w:sz w:val="24"/>
          <w:szCs w:val="24"/>
          <w:lang w:val="en-US"/>
        </w:rPr>
        <w:t xml:space="preserve">nexus. Adaptative preferences </w:t>
      </w:r>
      <w:r w:rsidRPr="00573547">
        <w:rPr>
          <w:rFonts w:ascii="Garamond" w:eastAsia="Garamond" w:hAnsi="Garamond" w:cs="Garamond"/>
          <w:sz w:val="24"/>
          <w:szCs w:val="24"/>
          <w:lang w:val="en-US"/>
        </w:rPr>
        <w:t>might</w:t>
      </w:r>
      <w:r w:rsidR="00537173" w:rsidRPr="00573547">
        <w:rPr>
          <w:rFonts w:ascii="Garamond" w:eastAsia="Garamond" w:hAnsi="Garamond" w:cs="Garamond"/>
          <w:sz w:val="24"/>
          <w:szCs w:val="24"/>
          <w:lang w:val="en-US"/>
        </w:rPr>
        <w:t xml:space="preserve"> </w:t>
      </w:r>
      <w:r w:rsidR="003D3D0B" w:rsidRPr="00573547">
        <w:rPr>
          <w:rFonts w:ascii="Garamond" w:eastAsia="Garamond" w:hAnsi="Garamond" w:cs="Garamond"/>
          <w:sz w:val="24"/>
          <w:szCs w:val="24"/>
          <w:lang w:val="en-US"/>
        </w:rPr>
        <w:t xml:space="preserve">then </w:t>
      </w:r>
      <w:r w:rsidRPr="00573547">
        <w:rPr>
          <w:rFonts w:ascii="Garamond" w:eastAsia="Garamond" w:hAnsi="Garamond" w:cs="Garamond"/>
          <w:sz w:val="24"/>
          <w:szCs w:val="24"/>
          <w:lang w:val="en-US"/>
        </w:rPr>
        <w:t xml:space="preserve">lead to </w:t>
      </w:r>
      <w:r w:rsidR="003D3D0B" w:rsidRPr="00573547">
        <w:rPr>
          <w:rFonts w:ascii="Garamond" w:eastAsia="Garamond" w:hAnsi="Garamond" w:cs="Garamond"/>
          <w:sz w:val="24"/>
          <w:szCs w:val="24"/>
          <w:lang w:val="en-US"/>
        </w:rPr>
        <w:t>reject</w:t>
      </w:r>
      <w:r w:rsidRPr="00573547">
        <w:rPr>
          <w:rFonts w:ascii="Garamond" w:eastAsia="Garamond" w:hAnsi="Garamond" w:cs="Garamond"/>
          <w:sz w:val="24"/>
          <w:szCs w:val="24"/>
          <w:lang w:val="en-US"/>
        </w:rPr>
        <w:t>ion of</w:t>
      </w:r>
      <w:r w:rsidR="003D3D0B" w:rsidRPr="00573547">
        <w:rPr>
          <w:rFonts w:ascii="Garamond" w:eastAsia="Garamond" w:hAnsi="Garamond" w:cs="Garamond"/>
          <w:sz w:val="24"/>
          <w:szCs w:val="24"/>
          <w:lang w:val="en-US"/>
        </w:rPr>
        <w:t xml:space="preserve"> positive development projects </w:t>
      </w:r>
      <w:r w:rsidR="009B6101" w:rsidRPr="00573547">
        <w:rPr>
          <w:rFonts w:ascii="Garamond" w:eastAsia="Garamond" w:hAnsi="Garamond" w:cs="Garamond"/>
          <w:sz w:val="24"/>
          <w:szCs w:val="24"/>
          <w:lang w:val="en-US"/>
        </w:rPr>
        <w:t xml:space="preserve">as </w:t>
      </w:r>
      <w:r w:rsidRPr="00573547">
        <w:rPr>
          <w:rFonts w:ascii="Garamond" w:eastAsia="Garamond" w:hAnsi="Garamond" w:cs="Garamond"/>
          <w:sz w:val="24"/>
          <w:szCs w:val="24"/>
          <w:lang w:val="en-US"/>
        </w:rPr>
        <w:t xml:space="preserve">incompatible </w:t>
      </w:r>
      <w:r w:rsidR="003D3D0B" w:rsidRPr="00573547">
        <w:rPr>
          <w:rFonts w:ascii="Garamond" w:eastAsia="Garamond" w:hAnsi="Garamond" w:cs="Garamond"/>
          <w:sz w:val="24"/>
          <w:szCs w:val="24"/>
          <w:lang w:val="en-US"/>
        </w:rPr>
        <w:t xml:space="preserve">with the </w:t>
      </w:r>
      <w:r w:rsidRPr="00573547">
        <w:rPr>
          <w:rFonts w:ascii="Garamond" w:eastAsia="Garamond" w:hAnsi="Garamond" w:cs="Garamond"/>
          <w:sz w:val="24"/>
          <w:szCs w:val="24"/>
          <w:lang w:val="en-US"/>
        </w:rPr>
        <w:t xml:space="preserve">current </w:t>
      </w:r>
      <w:r w:rsidR="009B6101" w:rsidRPr="00573547">
        <w:rPr>
          <w:rFonts w:ascii="Garamond" w:eastAsia="Garamond" w:hAnsi="Garamond" w:cs="Garamond"/>
          <w:sz w:val="24"/>
          <w:szCs w:val="24"/>
          <w:lang w:val="en-US"/>
        </w:rPr>
        <w:t>appalling soc</w:t>
      </w:r>
      <w:r w:rsidR="00C7309F" w:rsidRPr="00573547">
        <w:rPr>
          <w:rFonts w:ascii="Garamond" w:eastAsia="Garamond" w:hAnsi="Garamond" w:cs="Garamond"/>
          <w:sz w:val="24"/>
          <w:szCs w:val="24"/>
          <w:lang w:val="en-US"/>
        </w:rPr>
        <w:t xml:space="preserve">io-political </w:t>
      </w:r>
      <w:r w:rsidR="009B6101" w:rsidRPr="00573547">
        <w:rPr>
          <w:rFonts w:ascii="Garamond" w:eastAsia="Garamond" w:hAnsi="Garamond" w:cs="Garamond"/>
          <w:sz w:val="24"/>
          <w:szCs w:val="24"/>
          <w:lang w:val="en-US"/>
        </w:rPr>
        <w:t>system</w:t>
      </w:r>
      <w:r w:rsidR="003D3D0B" w:rsidRPr="00573547">
        <w:rPr>
          <w:rFonts w:ascii="Garamond" w:eastAsia="Garamond" w:hAnsi="Garamond" w:cs="Garamond"/>
          <w:sz w:val="24"/>
          <w:szCs w:val="24"/>
          <w:lang w:val="en-US"/>
        </w:rPr>
        <w:t xml:space="preserve">. The </w:t>
      </w:r>
      <w:r w:rsidR="009B6101" w:rsidRPr="00573547">
        <w:rPr>
          <w:rFonts w:ascii="Garamond" w:eastAsia="Garamond" w:hAnsi="Garamond" w:cs="Garamond"/>
          <w:sz w:val="24"/>
          <w:szCs w:val="24"/>
          <w:lang w:val="en-US"/>
        </w:rPr>
        <w:t xml:space="preserve">resilience of </w:t>
      </w:r>
      <w:r w:rsidRPr="00573547">
        <w:rPr>
          <w:rFonts w:ascii="Garamond" w:eastAsia="Garamond" w:hAnsi="Garamond" w:cs="Garamond"/>
          <w:sz w:val="24"/>
          <w:szCs w:val="24"/>
          <w:lang w:val="en-US"/>
        </w:rPr>
        <w:t>various</w:t>
      </w:r>
      <w:r w:rsidR="003D3D0B" w:rsidRPr="00573547">
        <w:rPr>
          <w:rFonts w:ascii="Garamond" w:eastAsia="Garamond" w:hAnsi="Garamond" w:cs="Garamond"/>
          <w:sz w:val="24"/>
          <w:szCs w:val="24"/>
          <w:lang w:val="en-US"/>
        </w:rPr>
        <w:t xml:space="preserve"> mafias</w:t>
      </w:r>
      <w:r w:rsidR="00C7309F" w:rsidRPr="00573547">
        <w:rPr>
          <w:rFonts w:ascii="Garamond" w:eastAsia="Garamond" w:hAnsi="Garamond" w:cs="Garamond"/>
          <w:sz w:val="24"/>
          <w:szCs w:val="24"/>
          <w:lang w:val="en-US"/>
        </w:rPr>
        <w:t xml:space="preserve"> in Italy or drug cartels in Mexico</w:t>
      </w:r>
      <w:r w:rsidR="003D3D0B" w:rsidRPr="00573547">
        <w:rPr>
          <w:rFonts w:ascii="Garamond" w:eastAsia="Garamond" w:hAnsi="Garamond" w:cs="Garamond"/>
          <w:sz w:val="24"/>
          <w:szCs w:val="24"/>
          <w:lang w:val="en-US"/>
        </w:rPr>
        <w:t xml:space="preserve"> prove</w:t>
      </w:r>
      <w:r w:rsidR="004B2718" w:rsidRPr="00573547">
        <w:rPr>
          <w:rFonts w:ascii="Garamond" w:eastAsia="Garamond" w:hAnsi="Garamond" w:cs="Garamond"/>
          <w:sz w:val="24"/>
          <w:szCs w:val="24"/>
          <w:lang w:val="en-US"/>
        </w:rPr>
        <w:t>s</w:t>
      </w:r>
      <w:r w:rsidR="003D3D0B" w:rsidRPr="00573547">
        <w:rPr>
          <w:rFonts w:ascii="Garamond" w:eastAsia="Garamond" w:hAnsi="Garamond" w:cs="Garamond"/>
          <w:sz w:val="24"/>
          <w:szCs w:val="24"/>
          <w:lang w:val="en-US"/>
        </w:rPr>
        <w:t xml:space="preserve"> how </w:t>
      </w:r>
      <w:r w:rsidR="009B6101" w:rsidRPr="00573547">
        <w:rPr>
          <w:rFonts w:ascii="Garamond" w:eastAsia="Garamond" w:hAnsi="Garamond" w:cs="Garamond"/>
          <w:sz w:val="24"/>
          <w:szCs w:val="24"/>
          <w:lang w:val="en-US"/>
        </w:rPr>
        <w:t xml:space="preserve">difficult it is to </w:t>
      </w:r>
      <w:r w:rsidR="004B2718" w:rsidRPr="00573547">
        <w:rPr>
          <w:rFonts w:ascii="Garamond" w:eastAsia="Garamond" w:hAnsi="Garamond" w:cs="Garamond"/>
          <w:sz w:val="24"/>
          <w:szCs w:val="24"/>
          <w:lang w:val="en-US"/>
        </w:rPr>
        <w:t xml:space="preserve">further </w:t>
      </w:r>
      <w:r w:rsidR="009B6101" w:rsidRPr="00573547">
        <w:rPr>
          <w:rFonts w:ascii="Garamond" w:eastAsia="Garamond" w:hAnsi="Garamond" w:cs="Garamond"/>
          <w:sz w:val="24"/>
          <w:szCs w:val="24"/>
          <w:lang w:val="en-US"/>
        </w:rPr>
        <w:t xml:space="preserve">change </w:t>
      </w:r>
      <w:r w:rsidR="004B2718" w:rsidRPr="00573547">
        <w:rPr>
          <w:rFonts w:ascii="Garamond" w:eastAsia="Garamond" w:hAnsi="Garamond" w:cs="Garamond"/>
          <w:sz w:val="24"/>
          <w:szCs w:val="24"/>
          <w:lang w:val="en-US"/>
        </w:rPr>
        <w:t xml:space="preserve">when criminal </w:t>
      </w:r>
      <w:r w:rsidR="003B2723" w:rsidRPr="00573547">
        <w:rPr>
          <w:rFonts w:ascii="Garamond" w:eastAsia="Garamond" w:hAnsi="Garamond" w:cs="Garamond"/>
          <w:sz w:val="24"/>
          <w:szCs w:val="24"/>
          <w:lang w:val="en-US"/>
        </w:rPr>
        <w:t>organizations</w:t>
      </w:r>
      <w:r w:rsidR="004B2718" w:rsidRPr="00573547">
        <w:rPr>
          <w:rFonts w:ascii="Garamond" w:eastAsia="Garamond" w:hAnsi="Garamond" w:cs="Garamond"/>
          <w:sz w:val="24"/>
          <w:szCs w:val="24"/>
          <w:lang w:val="en-US"/>
        </w:rPr>
        <w:t xml:space="preserve"> co-opt political governance</w:t>
      </w:r>
      <w:r w:rsidR="003D3D0B" w:rsidRPr="00573547">
        <w:rPr>
          <w:rFonts w:ascii="Garamond" w:eastAsia="Garamond" w:hAnsi="Garamond" w:cs="Garamond"/>
          <w:sz w:val="24"/>
          <w:szCs w:val="24"/>
          <w:lang w:val="en-US"/>
        </w:rPr>
        <w:t xml:space="preserve">. Development is also about universal ends. </w:t>
      </w:r>
      <w:r w:rsidR="004B2718" w:rsidRPr="00573547">
        <w:rPr>
          <w:rFonts w:ascii="Garamond" w:eastAsia="Garamond" w:hAnsi="Garamond" w:cs="Garamond"/>
          <w:sz w:val="24"/>
          <w:szCs w:val="24"/>
          <w:lang w:val="en-US"/>
        </w:rPr>
        <w:t xml:space="preserve">Hence, </w:t>
      </w:r>
      <w:r w:rsidR="003D3D0B" w:rsidRPr="00573547">
        <w:rPr>
          <w:rFonts w:ascii="Garamond" w:eastAsia="Garamond" w:hAnsi="Garamond" w:cs="Garamond"/>
          <w:sz w:val="24"/>
          <w:szCs w:val="24"/>
          <w:lang w:val="en-US"/>
        </w:rPr>
        <w:t xml:space="preserve">the question </w:t>
      </w:r>
      <w:r w:rsidR="004B2718" w:rsidRPr="00573547">
        <w:rPr>
          <w:rFonts w:ascii="Garamond" w:eastAsia="Garamond" w:hAnsi="Garamond" w:cs="Garamond"/>
          <w:sz w:val="24"/>
          <w:szCs w:val="24"/>
          <w:lang w:val="en-US"/>
        </w:rPr>
        <w:t xml:space="preserve">of </w:t>
      </w:r>
      <w:r w:rsidR="00F830C9" w:rsidRPr="00573547">
        <w:rPr>
          <w:rFonts w:ascii="Garamond" w:eastAsia="Garamond" w:hAnsi="Garamond" w:cs="Garamond"/>
          <w:sz w:val="24"/>
          <w:szCs w:val="24"/>
          <w:lang w:val="en-US"/>
        </w:rPr>
        <w:t xml:space="preserve">the </w:t>
      </w:r>
      <w:r w:rsidR="00DF0896" w:rsidRPr="00573547">
        <w:rPr>
          <w:rFonts w:ascii="Garamond" w:eastAsia="Garamond" w:hAnsi="Garamond" w:cs="Garamond"/>
          <w:sz w:val="24"/>
          <w:szCs w:val="24"/>
          <w:lang w:val="en-US"/>
        </w:rPr>
        <w:t xml:space="preserve">development </w:t>
      </w:r>
      <w:r w:rsidR="00F830C9" w:rsidRPr="00573547">
        <w:rPr>
          <w:rFonts w:ascii="Garamond" w:eastAsia="Garamond" w:hAnsi="Garamond" w:cs="Garamond"/>
          <w:sz w:val="24"/>
          <w:szCs w:val="24"/>
          <w:lang w:val="en-US"/>
        </w:rPr>
        <w:t>goal</w:t>
      </w:r>
      <w:r w:rsidR="00DF0896" w:rsidRPr="00573547">
        <w:rPr>
          <w:rFonts w:ascii="Garamond" w:eastAsia="Garamond" w:hAnsi="Garamond" w:cs="Garamond"/>
          <w:sz w:val="24"/>
          <w:szCs w:val="24"/>
          <w:lang w:val="en-US"/>
        </w:rPr>
        <w:t>s</w:t>
      </w:r>
      <w:r w:rsidR="00F830C9" w:rsidRPr="00573547">
        <w:rPr>
          <w:rFonts w:ascii="Garamond" w:eastAsia="Garamond" w:hAnsi="Garamond" w:cs="Garamond"/>
          <w:sz w:val="24"/>
          <w:szCs w:val="24"/>
          <w:lang w:val="en-US"/>
        </w:rPr>
        <w:t xml:space="preserve"> also </w:t>
      </w:r>
      <w:r w:rsidR="003D3D0B" w:rsidRPr="00573547">
        <w:rPr>
          <w:rFonts w:ascii="Garamond" w:eastAsia="Garamond" w:hAnsi="Garamond" w:cs="Garamond"/>
          <w:sz w:val="24"/>
          <w:szCs w:val="24"/>
          <w:lang w:val="en-US"/>
        </w:rPr>
        <w:t xml:space="preserve">involves anthropological and metaphysical </w:t>
      </w:r>
      <w:r w:rsidR="00DF0896" w:rsidRPr="00573547">
        <w:rPr>
          <w:rFonts w:ascii="Garamond" w:eastAsia="Garamond" w:hAnsi="Garamond" w:cs="Garamond"/>
          <w:sz w:val="24"/>
          <w:szCs w:val="24"/>
          <w:lang w:val="en-US"/>
        </w:rPr>
        <w:t>strands</w:t>
      </w:r>
      <w:r w:rsidR="004B2453" w:rsidRPr="00573547">
        <w:rPr>
          <w:rFonts w:ascii="Garamond" w:eastAsia="Garamond" w:hAnsi="Garamond" w:cs="Garamond"/>
          <w:sz w:val="24"/>
          <w:szCs w:val="24"/>
          <w:lang w:val="en-US"/>
        </w:rPr>
        <w:t xml:space="preserve">, </w:t>
      </w:r>
      <w:r w:rsidR="00DF0896" w:rsidRPr="00573547">
        <w:rPr>
          <w:rFonts w:ascii="Garamond" w:eastAsia="Garamond" w:hAnsi="Garamond" w:cs="Garamond"/>
          <w:sz w:val="24"/>
          <w:szCs w:val="24"/>
          <w:lang w:val="en-US"/>
        </w:rPr>
        <w:t>such as</w:t>
      </w:r>
      <w:r w:rsidR="004B2453" w:rsidRPr="00573547">
        <w:rPr>
          <w:rFonts w:ascii="Garamond" w:eastAsia="Garamond" w:hAnsi="Garamond" w:cs="Garamond"/>
          <w:sz w:val="24"/>
          <w:szCs w:val="24"/>
          <w:lang w:val="en-US"/>
        </w:rPr>
        <w:t xml:space="preserve"> reason, passion</w:t>
      </w:r>
      <w:r w:rsidR="00DF0896" w:rsidRPr="00573547">
        <w:rPr>
          <w:rFonts w:ascii="Garamond" w:eastAsia="Garamond" w:hAnsi="Garamond" w:cs="Garamond"/>
          <w:sz w:val="24"/>
          <w:szCs w:val="24"/>
          <w:lang w:val="en-US"/>
        </w:rPr>
        <w:t>,</w:t>
      </w:r>
      <w:r w:rsidR="004B2453" w:rsidRPr="00573547">
        <w:rPr>
          <w:rFonts w:ascii="Garamond" w:eastAsia="Garamond" w:hAnsi="Garamond" w:cs="Garamond"/>
          <w:sz w:val="24"/>
          <w:szCs w:val="24"/>
          <w:lang w:val="en-US"/>
        </w:rPr>
        <w:t xml:space="preserve"> or freedom</w:t>
      </w:r>
      <w:r w:rsidR="00DF0896" w:rsidRPr="00573547">
        <w:rPr>
          <w:rFonts w:ascii="Garamond" w:eastAsia="Garamond" w:hAnsi="Garamond" w:cs="Garamond"/>
          <w:sz w:val="24"/>
          <w:szCs w:val="24"/>
          <w:lang w:val="en-US"/>
        </w:rPr>
        <w:t>,</w:t>
      </w:r>
      <w:r w:rsidR="004B2453" w:rsidRPr="00573547">
        <w:rPr>
          <w:rFonts w:ascii="Garamond" w:eastAsia="Garamond" w:hAnsi="Garamond" w:cs="Garamond"/>
          <w:sz w:val="24"/>
          <w:szCs w:val="24"/>
          <w:lang w:val="en-US"/>
        </w:rPr>
        <w:t xml:space="preserve"> to </w:t>
      </w:r>
      <w:r w:rsidR="00DF0896" w:rsidRPr="00573547">
        <w:rPr>
          <w:rFonts w:ascii="Garamond" w:eastAsia="Garamond" w:hAnsi="Garamond" w:cs="Garamond"/>
          <w:sz w:val="24"/>
          <w:szCs w:val="24"/>
          <w:lang w:val="en-US"/>
        </w:rPr>
        <w:t>name a few</w:t>
      </w:r>
      <w:r w:rsidR="004B2453" w:rsidRPr="00573547">
        <w:rPr>
          <w:rFonts w:ascii="Garamond" w:eastAsia="Garamond" w:hAnsi="Garamond" w:cs="Garamond"/>
          <w:sz w:val="24"/>
          <w:szCs w:val="24"/>
          <w:lang w:val="en-US"/>
        </w:rPr>
        <w:t>.</w:t>
      </w:r>
      <w:r w:rsidR="003D3D0B" w:rsidRPr="00573547">
        <w:rPr>
          <w:rFonts w:ascii="Garamond" w:eastAsia="Garamond" w:hAnsi="Garamond" w:cs="Garamond"/>
          <w:sz w:val="24"/>
          <w:szCs w:val="24"/>
          <w:lang w:val="en-US"/>
        </w:rPr>
        <w:t xml:space="preserve"> Several classical answers </w:t>
      </w:r>
      <w:r w:rsidR="004B2453" w:rsidRPr="00573547">
        <w:rPr>
          <w:rFonts w:ascii="Garamond" w:eastAsia="Garamond" w:hAnsi="Garamond" w:cs="Garamond"/>
          <w:sz w:val="24"/>
          <w:szCs w:val="24"/>
          <w:lang w:val="en-US"/>
        </w:rPr>
        <w:t>frame the present debate</w:t>
      </w:r>
      <w:r w:rsidR="003D3D0B" w:rsidRPr="00573547">
        <w:rPr>
          <w:rFonts w:ascii="Garamond" w:eastAsia="Garamond" w:hAnsi="Garamond" w:cs="Garamond"/>
          <w:sz w:val="24"/>
          <w:szCs w:val="24"/>
          <w:lang w:val="en-US"/>
        </w:rPr>
        <w:t>. We may argue that development is about justice as fairness, about capabilities and human flourishing</w:t>
      </w:r>
      <w:r w:rsidR="00DF0896" w:rsidRPr="00573547">
        <w:rPr>
          <w:rFonts w:ascii="Garamond" w:eastAsia="Garamond" w:hAnsi="Garamond" w:cs="Garamond"/>
          <w:sz w:val="24"/>
          <w:szCs w:val="24"/>
          <w:lang w:val="en-US"/>
        </w:rPr>
        <w:t>,</w:t>
      </w:r>
      <w:r w:rsidR="003D3D0B" w:rsidRPr="00573547">
        <w:rPr>
          <w:rFonts w:ascii="Garamond" w:eastAsia="Garamond" w:hAnsi="Garamond" w:cs="Garamond"/>
          <w:sz w:val="24"/>
          <w:szCs w:val="24"/>
          <w:lang w:val="en-US"/>
        </w:rPr>
        <w:t xml:space="preserve"> or about democracy and human rights. </w:t>
      </w:r>
      <w:r w:rsidR="004B2453" w:rsidRPr="00573547">
        <w:rPr>
          <w:rFonts w:ascii="Garamond" w:eastAsia="Garamond" w:hAnsi="Garamond" w:cs="Garamond"/>
          <w:sz w:val="24"/>
          <w:szCs w:val="24"/>
          <w:lang w:val="en-US"/>
        </w:rPr>
        <w:t xml:space="preserve">To leave it open </w:t>
      </w:r>
      <w:r w:rsidR="00F830C9" w:rsidRPr="00573547">
        <w:rPr>
          <w:rFonts w:ascii="Garamond" w:eastAsia="Garamond" w:hAnsi="Garamond" w:cs="Garamond"/>
          <w:sz w:val="24"/>
          <w:szCs w:val="24"/>
          <w:lang w:val="en-US"/>
        </w:rPr>
        <w:t>– as academic</w:t>
      </w:r>
      <w:r w:rsidR="00DF0896" w:rsidRPr="00573547">
        <w:rPr>
          <w:rFonts w:ascii="Garamond" w:eastAsia="Garamond" w:hAnsi="Garamond" w:cs="Garamond"/>
          <w:sz w:val="24"/>
          <w:szCs w:val="24"/>
          <w:lang w:val="en-US"/>
        </w:rPr>
        <w:t>s</w:t>
      </w:r>
      <w:r w:rsidR="00F830C9" w:rsidRPr="00573547">
        <w:rPr>
          <w:rFonts w:ascii="Garamond" w:eastAsia="Garamond" w:hAnsi="Garamond" w:cs="Garamond"/>
          <w:sz w:val="24"/>
          <w:szCs w:val="24"/>
          <w:lang w:val="en-US"/>
        </w:rPr>
        <w:t xml:space="preserve"> like to do </w:t>
      </w:r>
      <w:r w:rsidR="00DF0896" w:rsidRPr="00573547">
        <w:rPr>
          <w:rFonts w:ascii="Garamond" w:eastAsia="Garamond" w:hAnsi="Garamond" w:cs="Garamond"/>
          <w:sz w:val="24"/>
          <w:szCs w:val="24"/>
          <w:lang w:val="en-US"/>
        </w:rPr>
        <w:t>–</w:t>
      </w:r>
      <w:r w:rsidR="00F830C9" w:rsidRPr="00573547">
        <w:rPr>
          <w:rFonts w:ascii="Garamond" w:eastAsia="Garamond" w:hAnsi="Garamond" w:cs="Garamond"/>
          <w:sz w:val="24"/>
          <w:szCs w:val="24"/>
          <w:lang w:val="en-US"/>
        </w:rPr>
        <w:t xml:space="preserve"> </w:t>
      </w:r>
      <w:r w:rsidR="004B2453" w:rsidRPr="00573547">
        <w:rPr>
          <w:rFonts w:ascii="Garamond" w:eastAsia="Garamond" w:hAnsi="Garamond" w:cs="Garamond"/>
          <w:sz w:val="24"/>
          <w:szCs w:val="24"/>
          <w:lang w:val="en-US"/>
        </w:rPr>
        <w:t>is not a real alternative</w:t>
      </w:r>
      <w:r w:rsidR="00F830C9" w:rsidRPr="00573547">
        <w:rPr>
          <w:rFonts w:ascii="Garamond" w:eastAsia="Garamond" w:hAnsi="Garamond" w:cs="Garamond"/>
          <w:sz w:val="24"/>
          <w:szCs w:val="24"/>
          <w:lang w:val="en-US"/>
        </w:rPr>
        <w:t xml:space="preserve"> at</w:t>
      </w:r>
      <w:r w:rsidR="004B2453" w:rsidRPr="00573547">
        <w:rPr>
          <w:rFonts w:ascii="Garamond" w:eastAsia="Garamond" w:hAnsi="Garamond" w:cs="Garamond"/>
          <w:sz w:val="24"/>
          <w:szCs w:val="24"/>
          <w:lang w:val="en-US"/>
        </w:rPr>
        <w:t xml:space="preserve"> the level of practice</w:t>
      </w:r>
      <w:r w:rsidR="00F830C9" w:rsidRPr="00573547">
        <w:rPr>
          <w:rFonts w:ascii="Garamond" w:eastAsia="Garamond" w:hAnsi="Garamond" w:cs="Garamond"/>
          <w:sz w:val="24"/>
          <w:szCs w:val="24"/>
          <w:lang w:val="en-US"/>
        </w:rPr>
        <w:t>.</w:t>
      </w:r>
      <w:r w:rsidR="004B2453" w:rsidRPr="00573547">
        <w:rPr>
          <w:rFonts w:ascii="Garamond" w:eastAsia="Garamond" w:hAnsi="Garamond" w:cs="Garamond"/>
          <w:sz w:val="24"/>
          <w:szCs w:val="24"/>
          <w:lang w:val="en-US"/>
        </w:rPr>
        <w:t xml:space="preserve"> </w:t>
      </w:r>
      <w:r w:rsidR="00F830C9" w:rsidRPr="00573547">
        <w:rPr>
          <w:rFonts w:ascii="Garamond" w:eastAsia="Garamond" w:hAnsi="Garamond" w:cs="Garamond"/>
          <w:sz w:val="24"/>
          <w:szCs w:val="24"/>
          <w:lang w:val="en-US"/>
        </w:rPr>
        <w:t>T</w:t>
      </w:r>
      <w:r w:rsidR="004B2453" w:rsidRPr="00573547">
        <w:rPr>
          <w:rFonts w:ascii="Garamond" w:eastAsia="Garamond" w:hAnsi="Garamond" w:cs="Garamond"/>
          <w:sz w:val="24"/>
          <w:szCs w:val="24"/>
          <w:lang w:val="en-US"/>
        </w:rPr>
        <w:t xml:space="preserve">he theoretical dilemma </w:t>
      </w:r>
      <w:r w:rsidR="00DF0896" w:rsidRPr="00573547">
        <w:rPr>
          <w:rFonts w:ascii="Garamond" w:eastAsia="Garamond" w:hAnsi="Garamond" w:cs="Garamond"/>
          <w:sz w:val="24"/>
          <w:szCs w:val="24"/>
          <w:lang w:val="en-US"/>
        </w:rPr>
        <w:t>has</w:t>
      </w:r>
      <w:r w:rsidR="004B2453" w:rsidRPr="00573547">
        <w:rPr>
          <w:rFonts w:ascii="Garamond" w:eastAsia="Garamond" w:hAnsi="Garamond" w:cs="Garamond"/>
          <w:sz w:val="24"/>
          <w:szCs w:val="24"/>
          <w:lang w:val="en-US"/>
        </w:rPr>
        <w:t xml:space="preserve"> to be resolved </w:t>
      </w:r>
      <w:r w:rsidR="00F830C9" w:rsidRPr="00573547">
        <w:rPr>
          <w:rFonts w:ascii="Garamond" w:eastAsia="Garamond" w:hAnsi="Garamond" w:cs="Garamond"/>
          <w:sz w:val="24"/>
          <w:szCs w:val="24"/>
          <w:lang w:val="en-US"/>
        </w:rPr>
        <w:t xml:space="preserve">when </w:t>
      </w:r>
      <w:r w:rsidR="00DF0896" w:rsidRPr="00573547">
        <w:rPr>
          <w:rFonts w:ascii="Garamond" w:eastAsia="Garamond" w:hAnsi="Garamond" w:cs="Garamond"/>
          <w:sz w:val="24"/>
          <w:szCs w:val="24"/>
          <w:lang w:val="en-US"/>
        </w:rPr>
        <w:t xml:space="preserve">deciding </w:t>
      </w:r>
      <w:r w:rsidR="00F830C9" w:rsidRPr="00573547">
        <w:rPr>
          <w:rFonts w:ascii="Garamond" w:eastAsia="Garamond" w:hAnsi="Garamond" w:cs="Garamond"/>
          <w:sz w:val="24"/>
          <w:szCs w:val="24"/>
          <w:lang w:val="en-US"/>
        </w:rPr>
        <w:t>this or that specific option on the ground. Not doing so impede</w:t>
      </w:r>
      <w:r w:rsidR="00DF0896" w:rsidRPr="00573547">
        <w:rPr>
          <w:rFonts w:ascii="Garamond" w:eastAsia="Garamond" w:hAnsi="Garamond" w:cs="Garamond"/>
          <w:sz w:val="24"/>
          <w:szCs w:val="24"/>
          <w:lang w:val="en-US"/>
        </w:rPr>
        <w:t>s</w:t>
      </w:r>
      <w:r w:rsidR="00F830C9" w:rsidRPr="00573547">
        <w:rPr>
          <w:rFonts w:ascii="Garamond" w:eastAsia="Garamond" w:hAnsi="Garamond" w:cs="Garamond"/>
          <w:sz w:val="24"/>
          <w:szCs w:val="24"/>
          <w:lang w:val="en-US"/>
        </w:rPr>
        <w:t xml:space="preserve"> action and </w:t>
      </w:r>
      <w:r w:rsidR="006D0DBA" w:rsidRPr="00573547">
        <w:rPr>
          <w:rFonts w:ascii="Garamond" w:eastAsia="Garamond" w:hAnsi="Garamond" w:cs="Garamond"/>
          <w:sz w:val="24"/>
          <w:szCs w:val="24"/>
          <w:lang w:val="en-US"/>
        </w:rPr>
        <w:t xml:space="preserve">becomes </w:t>
      </w:r>
      <w:r w:rsidR="00F830C9" w:rsidRPr="00573547">
        <w:rPr>
          <w:rFonts w:ascii="Garamond" w:eastAsia="Garamond" w:hAnsi="Garamond" w:cs="Garamond"/>
          <w:sz w:val="24"/>
          <w:szCs w:val="24"/>
          <w:lang w:val="en-US"/>
        </w:rPr>
        <w:t xml:space="preserve">a seed of organizational </w:t>
      </w:r>
      <w:r w:rsidR="004B2453" w:rsidRPr="00573547">
        <w:rPr>
          <w:rFonts w:ascii="Garamond" w:eastAsia="Garamond" w:hAnsi="Garamond" w:cs="Garamond"/>
          <w:sz w:val="24"/>
          <w:szCs w:val="24"/>
          <w:lang w:val="en-US"/>
        </w:rPr>
        <w:t xml:space="preserve">incoherence in the long </w:t>
      </w:r>
      <w:r w:rsidR="00F830C9" w:rsidRPr="00573547">
        <w:rPr>
          <w:rFonts w:ascii="Garamond" w:eastAsia="Garamond" w:hAnsi="Garamond" w:cs="Garamond"/>
          <w:sz w:val="24"/>
          <w:szCs w:val="24"/>
          <w:lang w:val="en-US"/>
        </w:rPr>
        <w:t>run</w:t>
      </w:r>
      <w:r w:rsidR="004B2453" w:rsidRPr="00573547">
        <w:rPr>
          <w:rFonts w:ascii="Garamond" w:eastAsia="Garamond" w:hAnsi="Garamond" w:cs="Garamond"/>
          <w:sz w:val="24"/>
          <w:szCs w:val="24"/>
          <w:lang w:val="en-US"/>
        </w:rPr>
        <w:t xml:space="preserve">. </w:t>
      </w:r>
      <w:r w:rsidR="00C7309F" w:rsidRPr="00573547">
        <w:rPr>
          <w:rFonts w:ascii="Garamond" w:eastAsia="Garamond" w:hAnsi="Garamond" w:cs="Garamond"/>
          <w:sz w:val="24"/>
          <w:szCs w:val="24"/>
          <w:lang w:val="en-US"/>
        </w:rPr>
        <w:t>We argued in the previous chapter that the normative horizon of such dynamics is our own common humanity. The goal of development, then, is to further our humanity, a task and a goal we may only achieve together.</w:t>
      </w:r>
      <w:r w:rsidR="00C52302" w:rsidRPr="00573547">
        <w:rPr>
          <w:rFonts w:ascii="Garamond" w:eastAsia="Garamond" w:hAnsi="Garamond" w:cs="Garamond"/>
          <w:sz w:val="24"/>
          <w:szCs w:val="24"/>
          <w:lang w:val="en-US"/>
        </w:rPr>
        <w:t xml:space="preserve"> </w:t>
      </w:r>
      <w:r w:rsidR="00C52302" w:rsidRPr="00573547">
        <w:rPr>
          <w:rFonts w:ascii="Garamond" w:eastAsia="Garamond" w:hAnsi="Garamond" w:cs="Garamond"/>
          <w:i/>
          <w:iCs/>
          <w:sz w:val="24"/>
          <w:szCs w:val="24"/>
          <w:lang w:val="en-US"/>
        </w:rPr>
        <w:t>Humanity</w:t>
      </w:r>
      <w:r w:rsidR="00C52302" w:rsidRPr="00573547">
        <w:rPr>
          <w:rFonts w:ascii="Garamond" w:eastAsia="Garamond" w:hAnsi="Garamond" w:cs="Garamond"/>
          <w:sz w:val="24"/>
          <w:szCs w:val="24"/>
          <w:lang w:val="en-US"/>
        </w:rPr>
        <w:t xml:space="preserve"> will </w:t>
      </w:r>
      <w:r w:rsidR="00F830C9" w:rsidRPr="00573547">
        <w:rPr>
          <w:rFonts w:ascii="Garamond" w:eastAsia="Garamond" w:hAnsi="Garamond" w:cs="Garamond"/>
          <w:sz w:val="24"/>
          <w:szCs w:val="24"/>
          <w:lang w:val="en-US"/>
        </w:rPr>
        <w:t xml:space="preserve">therefore make up </w:t>
      </w:r>
      <w:r w:rsidR="00C52302" w:rsidRPr="00573547">
        <w:rPr>
          <w:rFonts w:ascii="Garamond" w:eastAsia="Garamond" w:hAnsi="Garamond" w:cs="Garamond"/>
          <w:sz w:val="24"/>
          <w:szCs w:val="24"/>
          <w:lang w:val="en-US"/>
        </w:rPr>
        <w:t>the last of the normative dimension by which we assess common good dynamics.</w:t>
      </w:r>
    </w:p>
    <w:p w14:paraId="3E3F392D" w14:textId="77777777" w:rsidR="00C52302" w:rsidRPr="00573547" w:rsidRDefault="00C52302" w:rsidP="00A7029A">
      <w:pPr>
        <w:spacing w:line="360" w:lineRule="auto"/>
        <w:rPr>
          <w:sz w:val="20"/>
          <w:szCs w:val="20"/>
          <w:lang w:val="en-US"/>
        </w:rPr>
      </w:pPr>
    </w:p>
    <w:p w14:paraId="12334B25" w14:textId="474B0E29" w:rsidR="00376323" w:rsidRPr="00573547" w:rsidRDefault="00F37A56" w:rsidP="00A7029A">
      <w:pPr>
        <w:spacing w:line="360" w:lineRule="auto"/>
        <w:ind w:left="260" w:right="900"/>
        <w:jc w:val="center"/>
        <w:rPr>
          <w:rFonts w:ascii="Cambria" w:eastAsia="Cambria" w:hAnsi="Cambria" w:cs="Cambria"/>
          <w:b/>
          <w:bCs/>
          <w:color w:val="0070C0"/>
          <w:sz w:val="32"/>
          <w:szCs w:val="32"/>
          <w:lang w:val="en-US"/>
        </w:rPr>
      </w:pPr>
      <w:r w:rsidRPr="00573547">
        <w:rPr>
          <w:rFonts w:ascii="Cambria" w:eastAsia="Cambria" w:hAnsi="Cambria" w:cs="Cambria"/>
          <w:b/>
          <w:bCs/>
          <w:color w:val="0070C0"/>
          <w:sz w:val="32"/>
          <w:szCs w:val="32"/>
          <w:lang w:val="en-US"/>
        </w:rPr>
        <w:t xml:space="preserve">Part II. </w:t>
      </w:r>
      <w:r w:rsidR="00C577E9" w:rsidRPr="00573547">
        <w:rPr>
          <w:rFonts w:ascii="Cambria" w:eastAsia="Cambria" w:hAnsi="Cambria" w:cs="Cambria"/>
          <w:b/>
          <w:bCs/>
          <w:color w:val="0070C0"/>
          <w:sz w:val="32"/>
          <w:szCs w:val="32"/>
          <w:lang w:val="en-US"/>
        </w:rPr>
        <w:t xml:space="preserve">Toward a matrix of common good dynamics </w:t>
      </w:r>
      <w:bookmarkStart w:id="10" w:name="page6"/>
      <w:bookmarkEnd w:id="10"/>
    </w:p>
    <w:p w14:paraId="54D69811" w14:textId="087B482A" w:rsidR="00D55438" w:rsidRPr="00573547" w:rsidRDefault="00D55438" w:rsidP="00A7029A">
      <w:pPr>
        <w:spacing w:line="360" w:lineRule="auto"/>
        <w:ind w:left="260" w:right="900"/>
        <w:rPr>
          <w:sz w:val="20"/>
          <w:szCs w:val="20"/>
          <w:lang w:val="en-US"/>
        </w:rPr>
      </w:pPr>
    </w:p>
    <w:p w14:paraId="0493CBCB" w14:textId="61F356F3" w:rsidR="00D16FCC" w:rsidRPr="00573547" w:rsidRDefault="00371647" w:rsidP="00A7029A">
      <w:pPr>
        <w:spacing w:before="120" w:line="360" w:lineRule="auto"/>
        <w:jc w:val="both"/>
        <w:rPr>
          <w:rFonts w:ascii="Garamond" w:eastAsia="Garamond" w:hAnsi="Garamond" w:cs="Garamond"/>
          <w:color w:val="000000" w:themeColor="text1"/>
          <w:sz w:val="24"/>
          <w:szCs w:val="24"/>
          <w:lang w:val="en-US"/>
        </w:rPr>
      </w:pPr>
      <w:r w:rsidRPr="00573547">
        <w:rPr>
          <w:rFonts w:ascii="Garamond" w:eastAsia="Garamond" w:hAnsi="Garamond" w:cs="Garamond"/>
          <w:color w:val="000000" w:themeColor="text1"/>
          <w:sz w:val="24"/>
          <w:szCs w:val="24"/>
          <w:lang w:val="en-US"/>
        </w:rPr>
        <w:t>This second part</w:t>
      </w:r>
      <w:r w:rsidR="006D0DBA" w:rsidRPr="00573547">
        <w:rPr>
          <w:rFonts w:ascii="Garamond" w:eastAsia="Garamond" w:hAnsi="Garamond" w:cs="Garamond"/>
          <w:color w:val="000000" w:themeColor="text1"/>
          <w:sz w:val="24"/>
          <w:szCs w:val="24"/>
          <w:lang w:val="en-US"/>
        </w:rPr>
        <w:t xml:space="preserve"> of the chapter</w:t>
      </w:r>
      <w:r w:rsidRPr="00573547">
        <w:rPr>
          <w:rFonts w:ascii="Garamond" w:eastAsia="Garamond" w:hAnsi="Garamond" w:cs="Garamond"/>
          <w:color w:val="000000" w:themeColor="text1"/>
          <w:sz w:val="24"/>
          <w:szCs w:val="24"/>
          <w:lang w:val="en-US"/>
        </w:rPr>
        <w:t xml:space="preserve"> present</w:t>
      </w:r>
      <w:r w:rsidR="006D0DBA" w:rsidRPr="00573547">
        <w:rPr>
          <w:rFonts w:ascii="Garamond" w:eastAsia="Garamond" w:hAnsi="Garamond" w:cs="Garamond"/>
          <w:color w:val="000000" w:themeColor="text1"/>
          <w:sz w:val="24"/>
          <w:szCs w:val="24"/>
          <w:lang w:val="en-US"/>
        </w:rPr>
        <w:t>s</w:t>
      </w:r>
      <w:r w:rsidRPr="00573547">
        <w:rPr>
          <w:rFonts w:ascii="Garamond" w:eastAsia="Garamond" w:hAnsi="Garamond" w:cs="Garamond"/>
          <w:color w:val="000000" w:themeColor="text1"/>
          <w:sz w:val="24"/>
          <w:szCs w:val="24"/>
          <w:lang w:val="en-US"/>
        </w:rPr>
        <w:t xml:space="preserve"> a matrix of common good dynamics</w:t>
      </w:r>
      <w:r w:rsidR="00D16FCC" w:rsidRPr="00573547">
        <w:rPr>
          <w:rFonts w:ascii="Garamond" w:eastAsia="Garamond" w:hAnsi="Garamond" w:cs="Garamond"/>
          <w:color w:val="000000" w:themeColor="text1"/>
          <w:sz w:val="24"/>
          <w:szCs w:val="24"/>
          <w:lang w:val="en-US"/>
        </w:rPr>
        <w:t xml:space="preserve"> (CGD)</w:t>
      </w:r>
      <w:r w:rsidR="00FA3588" w:rsidRPr="00573547">
        <w:rPr>
          <w:rFonts w:ascii="Garamond" w:eastAsia="Garamond" w:hAnsi="Garamond" w:cs="Garamond"/>
          <w:color w:val="000000" w:themeColor="text1"/>
          <w:sz w:val="24"/>
          <w:szCs w:val="24"/>
          <w:lang w:val="en-US"/>
        </w:rPr>
        <w:t xml:space="preserve"> </w:t>
      </w:r>
      <w:r w:rsidR="006D0DBA" w:rsidRPr="00573547">
        <w:rPr>
          <w:rFonts w:ascii="Garamond" w:eastAsia="Garamond" w:hAnsi="Garamond" w:cs="Garamond"/>
          <w:color w:val="000000" w:themeColor="text1"/>
          <w:sz w:val="24"/>
          <w:szCs w:val="24"/>
          <w:lang w:val="en-US"/>
        </w:rPr>
        <w:t xml:space="preserve">that </w:t>
      </w:r>
      <w:r w:rsidR="00FA3588" w:rsidRPr="00573547">
        <w:rPr>
          <w:rFonts w:ascii="Garamond" w:eastAsia="Garamond" w:hAnsi="Garamond" w:cs="Garamond"/>
          <w:color w:val="000000" w:themeColor="text1"/>
          <w:sz w:val="24"/>
          <w:szCs w:val="24"/>
          <w:lang w:val="en-US"/>
        </w:rPr>
        <w:t>merg</w:t>
      </w:r>
      <w:r w:rsidR="006D0DBA" w:rsidRPr="00573547">
        <w:rPr>
          <w:rFonts w:ascii="Garamond" w:eastAsia="Garamond" w:hAnsi="Garamond" w:cs="Garamond"/>
          <w:color w:val="000000" w:themeColor="text1"/>
          <w:sz w:val="24"/>
          <w:szCs w:val="24"/>
          <w:lang w:val="en-US"/>
        </w:rPr>
        <w:t>es</w:t>
      </w:r>
      <w:r w:rsidR="00FA3588" w:rsidRPr="00573547">
        <w:rPr>
          <w:rFonts w:ascii="Garamond" w:eastAsia="Garamond" w:hAnsi="Garamond" w:cs="Garamond"/>
          <w:color w:val="000000" w:themeColor="text1"/>
          <w:sz w:val="24"/>
          <w:szCs w:val="24"/>
          <w:lang w:val="en-US"/>
        </w:rPr>
        <w:t xml:space="preserve"> </w:t>
      </w:r>
      <w:r w:rsidRPr="00573547">
        <w:rPr>
          <w:rFonts w:ascii="Garamond" w:eastAsia="Garamond" w:hAnsi="Garamond" w:cs="Garamond"/>
          <w:color w:val="000000" w:themeColor="text1"/>
          <w:sz w:val="24"/>
          <w:szCs w:val="24"/>
          <w:lang w:val="en-US"/>
        </w:rPr>
        <w:t xml:space="preserve">the theoretical approach developed in the previous chapter with the empirical elements we just </w:t>
      </w:r>
      <w:r w:rsidR="006D0DBA" w:rsidRPr="00573547">
        <w:rPr>
          <w:rFonts w:ascii="Garamond" w:eastAsia="Garamond" w:hAnsi="Garamond" w:cs="Garamond"/>
          <w:color w:val="000000" w:themeColor="text1"/>
          <w:sz w:val="24"/>
          <w:szCs w:val="24"/>
          <w:lang w:val="en-US"/>
        </w:rPr>
        <w:t>reviewed</w:t>
      </w:r>
      <w:r w:rsidR="00D16FCC" w:rsidRPr="00573547">
        <w:rPr>
          <w:rFonts w:ascii="Garamond" w:eastAsia="Garamond" w:hAnsi="Garamond" w:cs="Garamond"/>
          <w:color w:val="000000" w:themeColor="text1"/>
          <w:sz w:val="24"/>
          <w:szCs w:val="24"/>
          <w:lang w:val="en-US"/>
        </w:rPr>
        <w:t xml:space="preserve">. We will argue here that the combination of the five normative dimensions </w:t>
      </w:r>
      <w:r w:rsidR="006D0DBA" w:rsidRPr="00573547">
        <w:rPr>
          <w:rFonts w:ascii="Garamond" w:eastAsia="Garamond" w:hAnsi="Garamond" w:cs="Garamond"/>
          <w:color w:val="000000" w:themeColor="text1"/>
          <w:sz w:val="24"/>
          <w:szCs w:val="24"/>
          <w:lang w:val="en-US"/>
        </w:rPr>
        <w:t xml:space="preserve">selected </w:t>
      </w:r>
      <w:r w:rsidR="00D16FCC" w:rsidRPr="00573547">
        <w:rPr>
          <w:rFonts w:ascii="Garamond" w:eastAsia="Garamond" w:hAnsi="Garamond" w:cs="Garamond"/>
          <w:color w:val="000000" w:themeColor="text1"/>
          <w:sz w:val="24"/>
          <w:szCs w:val="24"/>
          <w:lang w:val="en-US"/>
        </w:rPr>
        <w:t xml:space="preserve">for the matrix can </w:t>
      </w:r>
      <w:r w:rsidR="00296F52" w:rsidRPr="00573547">
        <w:rPr>
          <w:rFonts w:ascii="Garamond" w:eastAsia="Garamond" w:hAnsi="Garamond" w:cs="Garamond"/>
          <w:color w:val="000000" w:themeColor="text1"/>
          <w:sz w:val="24"/>
          <w:szCs w:val="24"/>
          <w:lang w:val="en-US"/>
        </w:rPr>
        <w:t xml:space="preserve">provide </w:t>
      </w:r>
      <w:r w:rsidR="00C7309F" w:rsidRPr="00573547">
        <w:rPr>
          <w:rFonts w:ascii="Garamond" w:eastAsia="Garamond" w:hAnsi="Garamond" w:cs="Garamond"/>
          <w:color w:val="000000" w:themeColor="text1"/>
          <w:sz w:val="24"/>
          <w:szCs w:val="24"/>
          <w:lang w:val="en-US"/>
        </w:rPr>
        <w:t>fair</w:t>
      </w:r>
      <w:r w:rsidR="00D16FCC" w:rsidRPr="00573547">
        <w:rPr>
          <w:rFonts w:ascii="Garamond" w:eastAsia="Garamond" w:hAnsi="Garamond" w:cs="Garamond"/>
          <w:color w:val="000000" w:themeColor="text1"/>
          <w:sz w:val="24"/>
          <w:szCs w:val="24"/>
          <w:lang w:val="en-US"/>
        </w:rPr>
        <w:t xml:space="preserve"> insight </w:t>
      </w:r>
      <w:r w:rsidR="006D0DBA" w:rsidRPr="00573547">
        <w:rPr>
          <w:rFonts w:ascii="Garamond" w:eastAsia="Garamond" w:hAnsi="Garamond" w:cs="Garamond"/>
          <w:color w:val="000000" w:themeColor="text1"/>
          <w:sz w:val="24"/>
          <w:szCs w:val="24"/>
          <w:lang w:val="en-US"/>
        </w:rPr>
        <w:t>in</w:t>
      </w:r>
      <w:r w:rsidR="00D16FCC" w:rsidRPr="00573547">
        <w:rPr>
          <w:rFonts w:ascii="Garamond" w:eastAsia="Garamond" w:hAnsi="Garamond" w:cs="Garamond"/>
          <w:color w:val="000000" w:themeColor="text1"/>
          <w:sz w:val="24"/>
          <w:szCs w:val="24"/>
          <w:lang w:val="en-US"/>
        </w:rPr>
        <w:t xml:space="preserve">to the quality of CGD. The strength of each dimension, </w:t>
      </w:r>
      <w:r w:rsidR="00296F52" w:rsidRPr="00573547">
        <w:rPr>
          <w:rFonts w:ascii="Garamond" w:eastAsia="Garamond" w:hAnsi="Garamond" w:cs="Garamond"/>
          <w:color w:val="000000" w:themeColor="text1"/>
          <w:sz w:val="24"/>
          <w:szCs w:val="24"/>
          <w:lang w:val="en-US"/>
        </w:rPr>
        <w:t xml:space="preserve">and </w:t>
      </w:r>
      <w:r w:rsidR="00D16FCC" w:rsidRPr="00573547">
        <w:rPr>
          <w:rFonts w:ascii="Garamond" w:eastAsia="Garamond" w:hAnsi="Garamond" w:cs="Garamond"/>
          <w:color w:val="000000" w:themeColor="text1"/>
          <w:sz w:val="24"/>
          <w:szCs w:val="24"/>
          <w:lang w:val="en-US"/>
        </w:rPr>
        <w:t xml:space="preserve">the coherence and integration of their mutual relationships </w:t>
      </w:r>
      <w:r w:rsidR="00FA3588" w:rsidRPr="00573547">
        <w:rPr>
          <w:rFonts w:ascii="Garamond" w:eastAsia="Garamond" w:hAnsi="Garamond" w:cs="Garamond"/>
          <w:color w:val="000000" w:themeColor="text1"/>
          <w:sz w:val="24"/>
          <w:szCs w:val="24"/>
          <w:lang w:val="en-US"/>
        </w:rPr>
        <w:t xml:space="preserve">will be </w:t>
      </w:r>
      <w:r w:rsidR="00D16FCC" w:rsidRPr="00573547">
        <w:rPr>
          <w:rFonts w:ascii="Garamond" w:eastAsia="Garamond" w:hAnsi="Garamond" w:cs="Garamond"/>
          <w:color w:val="000000" w:themeColor="text1"/>
          <w:sz w:val="24"/>
          <w:szCs w:val="24"/>
          <w:lang w:val="en-US"/>
        </w:rPr>
        <w:t xml:space="preserve">considered as a proxy </w:t>
      </w:r>
      <w:r w:rsidR="00296F52" w:rsidRPr="00573547">
        <w:rPr>
          <w:rFonts w:ascii="Garamond" w:eastAsia="Garamond" w:hAnsi="Garamond" w:cs="Garamond"/>
          <w:color w:val="000000" w:themeColor="text1"/>
          <w:sz w:val="24"/>
          <w:szCs w:val="24"/>
          <w:lang w:val="en-US"/>
        </w:rPr>
        <w:t xml:space="preserve">for CGD </w:t>
      </w:r>
      <w:r w:rsidR="00D16FCC" w:rsidRPr="00573547">
        <w:rPr>
          <w:rFonts w:ascii="Garamond" w:eastAsia="Garamond" w:hAnsi="Garamond" w:cs="Garamond"/>
          <w:color w:val="000000" w:themeColor="text1"/>
          <w:sz w:val="24"/>
          <w:szCs w:val="24"/>
          <w:lang w:val="en-US"/>
        </w:rPr>
        <w:t>quality.</w:t>
      </w:r>
      <w:r w:rsidR="00237885" w:rsidRPr="00573547">
        <w:rPr>
          <w:rFonts w:ascii="Garamond" w:eastAsia="Garamond" w:hAnsi="Garamond" w:cs="Garamond"/>
          <w:color w:val="000000" w:themeColor="text1"/>
          <w:sz w:val="24"/>
          <w:szCs w:val="24"/>
          <w:lang w:val="en-US"/>
        </w:rPr>
        <w:t xml:space="preserve"> </w:t>
      </w:r>
    </w:p>
    <w:p w14:paraId="22994543" w14:textId="08D6E4B5" w:rsidR="00A2774B" w:rsidRPr="00573547" w:rsidRDefault="003A0805" w:rsidP="00A7029A">
      <w:pPr>
        <w:spacing w:before="120" w:line="360" w:lineRule="auto"/>
        <w:jc w:val="both"/>
        <w:rPr>
          <w:rFonts w:ascii="Garamond" w:eastAsia="Garamond" w:hAnsi="Garamond" w:cs="Garamond"/>
          <w:sz w:val="24"/>
          <w:szCs w:val="24"/>
          <w:lang w:val="en-US"/>
        </w:rPr>
      </w:pPr>
      <w:r w:rsidRPr="00573547">
        <w:rPr>
          <w:noProof/>
          <w:lang w:val="en-US" w:eastAsia="en-US"/>
        </w:rPr>
        <w:lastRenderedPageBreak/>
        <w:drawing>
          <wp:anchor distT="0" distB="0" distL="114300" distR="114300" simplePos="0" relativeHeight="251661824" behindDoc="0" locked="0" layoutInCell="1" allowOverlap="1" wp14:anchorId="7FEB4CA8" wp14:editId="3A21A26A">
            <wp:simplePos x="0" y="0"/>
            <wp:positionH relativeFrom="margin">
              <wp:posOffset>0</wp:posOffset>
            </wp:positionH>
            <wp:positionV relativeFrom="paragraph">
              <wp:posOffset>1316355</wp:posOffset>
            </wp:positionV>
            <wp:extent cx="5153025" cy="2179955"/>
            <wp:effectExtent l="0" t="0" r="9525" b="0"/>
            <wp:wrapTopAndBottom/>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53025" cy="2179955"/>
                    </a:xfrm>
                    <a:prstGeom prst="rect">
                      <a:avLst/>
                    </a:prstGeom>
                  </pic:spPr>
                </pic:pic>
              </a:graphicData>
            </a:graphic>
            <wp14:sizeRelH relativeFrom="margin">
              <wp14:pctWidth>0</wp14:pctWidth>
            </wp14:sizeRelH>
            <wp14:sizeRelV relativeFrom="margin">
              <wp14:pctHeight>0</wp14:pctHeight>
            </wp14:sizeRelV>
          </wp:anchor>
        </w:drawing>
      </w:r>
      <w:r w:rsidR="00FA3588" w:rsidRPr="00573547">
        <w:rPr>
          <w:noProof/>
          <w:lang w:val="en-US" w:eastAsia="en-US"/>
        </w:rPr>
        <mc:AlternateContent>
          <mc:Choice Requires="wps">
            <w:drawing>
              <wp:anchor distT="0" distB="0" distL="114300" distR="114300" simplePos="0" relativeHeight="251654656" behindDoc="0" locked="0" layoutInCell="1" allowOverlap="1" wp14:anchorId="41DAFBBB" wp14:editId="37609526">
                <wp:simplePos x="0" y="0"/>
                <wp:positionH relativeFrom="margin">
                  <wp:posOffset>0</wp:posOffset>
                </wp:positionH>
                <wp:positionV relativeFrom="paragraph">
                  <wp:posOffset>1042670</wp:posOffset>
                </wp:positionV>
                <wp:extent cx="2510155" cy="266700"/>
                <wp:effectExtent l="0" t="0" r="23495" b="19050"/>
                <wp:wrapNone/>
                <wp:docPr id="25" name="Cuadro de texto 25"/>
                <wp:cNvGraphicFramePr/>
                <a:graphic xmlns:a="http://schemas.openxmlformats.org/drawingml/2006/main">
                  <a:graphicData uri="http://schemas.microsoft.com/office/word/2010/wordprocessingShape">
                    <wps:wsp>
                      <wps:cNvSpPr txBox="1"/>
                      <wps:spPr>
                        <a:xfrm>
                          <a:off x="0" y="0"/>
                          <a:ext cx="2510155" cy="266700"/>
                        </a:xfrm>
                        <a:prstGeom prst="rect">
                          <a:avLst/>
                        </a:prstGeom>
                        <a:solidFill>
                          <a:schemeClr val="lt1"/>
                        </a:solidFill>
                        <a:ln w="6350">
                          <a:solidFill>
                            <a:schemeClr val="bg1"/>
                          </a:solidFill>
                        </a:ln>
                      </wps:spPr>
                      <wps:txbx>
                        <w:txbxContent>
                          <w:p w14:paraId="0ECF9A49" w14:textId="3710B3D2" w:rsidR="00D060F5" w:rsidRPr="003A0805" w:rsidRDefault="00D060F5" w:rsidP="00FE1DC0">
                            <w:pPr>
                              <w:rPr>
                                <w:i/>
                                <w:iCs/>
                                <w:sz w:val="16"/>
                                <w:szCs w:val="16"/>
                                <w:lang w:val="en-US"/>
                              </w:rPr>
                            </w:pPr>
                            <w:r w:rsidRPr="003A0805">
                              <w:rPr>
                                <w:i/>
                                <w:iCs/>
                                <w:sz w:val="16"/>
                                <w:szCs w:val="16"/>
                                <w:lang w:val="en-US"/>
                              </w:rPr>
                              <w:t>Figure  : The Nexus of common g</w:t>
                            </w:r>
                            <w:r>
                              <w:rPr>
                                <w:i/>
                                <w:iCs/>
                                <w:sz w:val="16"/>
                                <w:szCs w:val="16"/>
                                <w:lang w:val="en-US"/>
                              </w:rPr>
                              <w:t>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AFBBB" id="_x0000_t202" coordsize="21600,21600" o:spt="202" path="m,l,21600r21600,l21600,xe">
                <v:stroke joinstyle="miter"/>
                <v:path gradientshapeok="t" o:connecttype="rect"/>
              </v:shapetype>
              <v:shape id="Cuadro de texto 25" o:spid="_x0000_s1026" type="#_x0000_t202" style="position:absolute;left:0;text-align:left;margin-left:0;margin-top:82.1pt;width:197.65pt;height:21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" fillcolor="white [3201]" strokecolor="white [3212]" strokeweight=".5pt">
                <v:textbox>
                  <w:txbxContent>
                    <w:p w14:paraId="0ECF9A49" w14:textId="3710B3D2" w:rsidR="00D060F5" w:rsidRPr="003A0805" w:rsidRDefault="00D060F5" w:rsidP="00FE1DC0">
                      <w:pPr>
                        <w:rPr>
                          <w:i/>
                          <w:iCs/>
                          <w:sz w:val="16"/>
                          <w:szCs w:val="16"/>
                          <w:lang w:val="en-US"/>
                        </w:rPr>
                      </w:pPr>
                      <w:r w:rsidRPr="003A0805">
                        <w:rPr>
                          <w:i/>
                          <w:iCs/>
                          <w:sz w:val="16"/>
                          <w:szCs w:val="16"/>
                          <w:lang w:val="en-US"/>
                        </w:rPr>
                        <w:t>Figure  : The Nexus of common g</w:t>
                      </w:r>
                      <w:r>
                        <w:rPr>
                          <w:i/>
                          <w:iCs/>
                          <w:sz w:val="16"/>
                          <w:szCs w:val="16"/>
                          <w:lang w:val="en-US"/>
                        </w:rPr>
                        <w:t>oods</w:t>
                      </w:r>
                    </w:p>
                  </w:txbxContent>
                </v:textbox>
                <w10:wrap anchorx="margin"/>
              </v:shape>
            </w:pict>
          </mc:Fallback>
        </mc:AlternateContent>
      </w:r>
      <w:r w:rsidR="00296F52" w:rsidRPr="00573547">
        <w:rPr>
          <w:rFonts w:ascii="Garamond" w:eastAsia="Garamond" w:hAnsi="Garamond" w:cs="Garamond"/>
          <w:sz w:val="24"/>
          <w:szCs w:val="24"/>
          <w:lang w:val="en-US"/>
        </w:rPr>
        <w:t>A</w:t>
      </w:r>
      <w:r w:rsidR="00371647" w:rsidRPr="00573547">
        <w:rPr>
          <w:rFonts w:ascii="Garamond" w:eastAsia="Garamond" w:hAnsi="Garamond" w:cs="Garamond"/>
          <w:sz w:val="24"/>
          <w:szCs w:val="24"/>
          <w:lang w:val="en-US"/>
        </w:rPr>
        <w:t xml:space="preserve">s we argued earlier, </w:t>
      </w:r>
      <w:r w:rsidR="00296F52" w:rsidRPr="00573547">
        <w:rPr>
          <w:rFonts w:ascii="Garamond" w:eastAsia="Garamond" w:hAnsi="Garamond" w:cs="Garamond"/>
          <w:sz w:val="24"/>
          <w:szCs w:val="24"/>
          <w:lang w:val="en-US"/>
        </w:rPr>
        <w:t xml:space="preserve">a society </w:t>
      </w:r>
      <w:r w:rsidR="00371647" w:rsidRPr="00573547">
        <w:rPr>
          <w:rFonts w:ascii="Garamond" w:eastAsia="Garamond" w:hAnsi="Garamond" w:cs="Garamond"/>
          <w:sz w:val="24"/>
          <w:szCs w:val="24"/>
          <w:lang w:val="en-US"/>
        </w:rPr>
        <w:t xml:space="preserve">can be described as a complex and dynamic equilibrium of common goods. </w:t>
      </w:r>
      <w:r w:rsidR="00D16FCC" w:rsidRPr="00573547">
        <w:rPr>
          <w:rFonts w:ascii="Garamond" w:eastAsia="Garamond" w:hAnsi="Garamond" w:cs="Garamond"/>
          <w:sz w:val="24"/>
          <w:szCs w:val="24"/>
          <w:lang w:val="en-US"/>
        </w:rPr>
        <w:t>Specific c</w:t>
      </w:r>
      <w:r w:rsidR="00D813DE" w:rsidRPr="00573547">
        <w:rPr>
          <w:rFonts w:ascii="Garamond" w:eastAsia="Garamond" w:hAnsi="Garamond" w:cs="Garamond"/>
          <w:sz w:val="24"/>
          <w:szCs w:val="24"/>
          <w:lang w:val="en-US"/>
        </w:rPr>
        <w:t xml:space="preserve">ommon goods </w:t>
      </w:r>
      <w:r w:rsidR="00D16FCC" w:rsidRPr="00573547">
        <w:rPr>
          <w:rFonts w:ascii="Garamond" w:eastAsia="Garamond" w:hAnsi="Garamond" w:cs="Garamond"/>
          <w:sz w:val="24"/>
          <w:szCs w:val="24"/>
          <w:lang w:val="en-US"/>
        </w:rPr>
        <w:t xml:space="preserve">do not just float </w:t>
      </w:r>
      <w:r w:rsidR="00296F52" w:rsidRPr="00573547">
        <w:rPr>
          <w:rFonts w:ascii="Garamond" w:eastAsia="Garamond" w:hAnsi="Garamond" w:cs="Garamond"/>
          <w:sz w:val="24"/>
          <w:szCs w:val="24"/>
          <w:lang w:val="en-US"/>
        </w:rPr>
        <w:t xml:space="preserve">around </w:t>
      </w:r>
      <w:r w:rsidR="00D16FCC" w:rsidRPr="00573547">
        <w:rPr>
          <w:rFonts w:ascii="Garamond" w:eastAsia="Garamond" w:hAnsi="Garamond" w:cs="Garamond"/>
          <w:sz w:val="24"/>
          <w:szCs w:val="24"/>
          <w:lang w:val="en-US"/>
        </w:rPr>
        <w:t xml:space="preserve">in a society, but </w:t>
      </w:r>
      <w:r w:rsidR="00D813DE" w:rsidRPr="00573547">
        <w:rPr>
          <w:rFonts w:ascii="Garamond" w:eastAsia="Garamond" w:hAnsi="Garamond" w:cs="Garamond"/>
          <w:sz w:val="24"/>
          <w:szCs w:val="24"/>
          <w:lang w:val="en-US"/>
        </w:rPr>
        <w:t xml:space="preserve">are </w:t>
      </w:r>
      <w:r w:rsidR="00296F52" w:rsidRPr="00573547">
        <w:rPr>
          <w:rFonts w:ascii="Garamond" w:eastAsia="Garamond" w:hAnsi="Garamond" w:cs="Garamond"/>
          <w:sz w:val="24"/>
          <w:szCs w:val="24"/>
          <w:lang w:val="en-US"/>
        </w:rPr>
        <w:t>organized</w:t>
      </w:r>
      <w:r w:rsidR="00D813DE" w:rsidRPr="00573547">
        <w:rPr>
          <w:rFonts w:ascii="Garamond" w:eastAsia="Garamond" w:hAnsi="Garamond" w:cs="Garamond"/>
          <w:sz w:val="24"/>
          <w:szCs w:val="24"/>
          <w:lang w:val="en-US"/>
        </w:rPr>
        <w:t xml:space="preserve"> in a specific way </w:t>
      </w:r>
      <w:r w:rsidR="00D16FCC" w:rsidRPr="00573547">
        <w:rPr>
          <w:rFonts w:ascii="Garamond" w:eastAsia="Garamond" w:hAnsi="Garamond" w:cs="Garamond"/>
          <w:sz w:val="24"/>
          <w:szCs w:val="24"/>
          <w:lang w:val="en-US"/>
        </w:rPr>
        <w:t>– a nexus of common goods – unique to each society</w:t>
      </w:r>
      <w:r w:rsidR="00D813DE" w:rsidRPr="00573547">
        <w:rPr>
          <w:rFonts w:ascii="Garamond" w:eastAsia="Garamond" w:hAnsi="Garamond" w:cs="Garamond"/>
          <w:sz w:val="24"/>
          <w:szCs w:val="24"/>
          <w:lang w:val="en-US"/>
        </w:rPr>
        <w:t xml:space="preserve">. </w:t>
      </w:r>
      <w:r w:rsidR="00296F52" w:rsidRPr="00573547">
        <w:rPr>
          <w:rFonts w:ascii="Garamond" w:eastAsia="Garamond" w:hAnsi="Garamond" w:cs="Garamond"/>
          <w:sz w:val="24"/>
          <w:szCs w:val="24"/>
          <w:lang w:val="en-US"/>
        </w:rPr>
        <w:t>Figure 1</w:t>
      </w:r>
      <w:r w:rsidR="009603B8" w:rsidRPr="00573547">
        <w:rPr>
          <w:rFonts w:ascii="Garamond" w:eastAsia="Garamond" w:hAnsi="Garamond" w:cs="Garamond"/>
          <w:sz w:val="24"/>
          <w:szCs w:val="24"/>
          <w:lang w:val="en-US"/>
        </w:rPr>
        <w:t xml:space="preserve"> </w:t>
      </w:r>
      <w:r w:rsidR="00D813DE" w:rsidRPr="00573547">
        <w:rPr>
          <w:rFonts w:ascii="Garamond" w:eastAsia="Garamond" w:hAnsi="Garamond" w:cs="Garamond"/>
          <w:sz w:val="24"/>
          <w:szCs w:val="24"/>
          <w:lang w:val="en-US"/>
        </w:rPr>
        <w:t xml:space="preserve">represents </w:t>
      </w:r>
      <w:r w:rsidR="009603B8" w:rsidRPr="00573547">
        <w:rPr>
          <w:rFonts w:ascii="Garamond" w:eastAsia="Garamond" w:hAnsi="Garamond" w:cs="Garamond"/>
          <w:sz w:val="24"/>
          <w:szCs w:val="24"/>
          <w:lang w:val="en-US"/>
        </w:rPr>
        <w:t>our proposed</w:t>
      </w:r>
      <w:r w:rsidR="00D813DE" w:rsidRPr="00573547">
        <w:rPr>
          <w:rFonts w:ascii="Garamond" w:eastAsia="Garamond" w:hAnsi="Garamond" w:cs="Garamond"/>
          <w:sz w:val="24"/>
          <w:szCs w:val="24"/>
          <w:lang w:val="en-US"/>
        </w:rPr>
        <w:t xml:space="preserve"> nexus of common goods. </w:t>
      </w:r>
    </w:p>
    <w:p w14:paraId="7007166C" w14:textId="35C84B10" w:rsidR="006850D0" w:rsidRPr="00573547" w:rsidRDefault="00296F52"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It is c</w:t>
      </w:r>
      <w:r w:rsidR="00990061" w:rsidRPr="00573547">
        <w:rPr>
          <w:rFonts w:ascii="Garamond" w:eastAsia="Garamond" w:hAnsi="Garamond" w:cs="Garamond"/>
          <w:sz w:val="24"/>
          <w:szCs w:val="24"/>
          <w:lang w:val="en-US"/>
        </w:rPr>
        <w:t xml:space="preserve">rucially important to remember that </w:t>
      </w:r>
      <w:r w:rsidR="009603B8" w:rsidRPr="00573547">
        <w:rPr>
          <w:rFonts w:ascii="Garamond" w:eastAsia="Garamond" w:hAnsi="Garamond" w:cs="Garamond"/>
          <w:sz w:val="24"/>
          <w:szCs w:val="24"/>
          <w:lang w:val="en-US"/>
        </w:rPr>
        <w:t>such an</w:t>
      </w:r>
      <w:r w:rsidR="00990061" w:rsidRPr="00573547">
        <w:rPr>
          <w:rFonts w:ascii="Garamond" w:eastAsia="Garamond" w:hAnsi="Garamond" w:cs="Garamond"/>
          <w:sz w:val="24"/>
          <w:szCs w:val="24"/>
          <w:lang w:val="en-US"/>
        </w:rPr>
        <w:t xml:space="preserve"> </w:t>
      </w:r>
      <w:r w:rsidR="00D813DE" w:rsidRPr="00573547">
        <w:rPr>
          <w:rFonts w:ascii="Garamond" w:eastAsia="Garamond" w:hAnsi="Garamond" w:cs="Garamond"/>
          <w:sz w:val="24"/>
          <w:szCs w:val="24"/>
          <w:lang w:val="en-US"/>
        </w:rPr>
        <w:t xml:space="preserve">equilibrium is dynamic and must evolve constantly to adapt to internal and external </w:t>
      </w:r>
      <w:r w:rsidR="00FA3588" w:rsidRPr="00573547">
        <w:rPr>
          <w:rFonts w:ascii="Garamond" w:eastAsia="Garamond" w:hAnsi="Garamond" w:cs="Garamond"/>
          <w:sz w:val="24"/>
          <w:szCs w:val="24"/>
          <w:lang w:val="en-US"/>
        </w:rPr>
        <w:t>pressures</w:t>
      </w:r>
      <w:r w:rsidR="00D813DE" w:rsidRPr="00573547">
        <w:rPr>
          <w:rFonts w:ascii="Garamond" w:eastAsia="Garamond" w:hAnsi="Garamond" w:cs="Garamond"/>
          <w:sz w:val="24"/>
          <w:szCs w:val="24"/>
          <w:lang w:val="en-US"/>
        </w:rPr>
        <w:t xml:space="preserve">. </w:t>
      </w:r>
      <w:r w:rsidR="009603B8" w:rsidRPr="00573547">
        <w:rPr>
          <w:rFonts w:ascii="Garamond" w:eastAsia="Garamond" w:hAnsi="Garamond" w:cs="Garamond"/>
          <w:sz w:val="24"/>
          <w:szCs w:val="24"/>
          <w:lang w:val="en-US"/>
        </w:rPr>
        <w:t xml:space="preserve">We seek to design a </w:t>
      </w:r>
      <w:r w:rsidR="00D813DE" w:rsidRPr="00573547">
        <w:rPr>
          <w:rFonts w:ascii="Garamond" w:eastAsia="Garamond" w:hAnsi="Garamond" w:cs="Garamond"/>
          <w:sz w:val="24"/>
          <w:szCs w:val="24"/>
          <w:lang w:val="en-US"/>
        </w:rPr>
        <w:t xml:space="preserve">matrix </w:t>
      </w:r>
      <w:r w:rsidR="009603B8" w:rsidRPr="00573547">
        <w:rPr>
          <w:rFonts w:ascii="Garamond" w:eastAsia="Garamond" w:hAnsi="Garamond" w:cs="Garamond"/>
          <w:sz w:val="24"/>
          <w:szCs w:val="24"/>
          <w:lang w:val="en-US"/>
        </w:rPr>
        <w:t>that</w:t>
      </w:r>
      <w:r w:rsidR="00D813DE" w:rsidRPr="00573547">
        <w:rPr>
          <w:rFonts w:ascii="Garamond" w:eastAsia="Garamond" w:hAnsi="Garamond" w:cs="Garamond"/>
          <w:sz w:val="24"/>
          <w:szCs w:val="24"/>
          <w:lang w:val="en-US"/>
        </w:rPr>
        <w:t xml:space="preserve"> describe</w:t>
      </w:r>
      <w:r w:rsidR="00DB22D7" w:rsidRPr="00573547">
        <w:rPr>
          <w:rFonts w:ascii="Garamond" w:eastAsia="Garamond" w:hAnsi="Garamond" w:cs="Garamond"/>
          <w:sz w:val="24"/>
          <w:szCs w:val="24"/>
          <w:lang w:val="en-US"/>
        </w:rPr>
        <w:t>s</w:t>
      </w:r>
      <w:r w:rsidR="00D813DE" w:rsidRPr="00573547">
        <w:rPr>
          <w:rFonts w:ascii="Garamond" w:eastAsia="Garamond" w:hAnsi="Garamond" w:cs="Garamond"/>
          <w:sz w:val="24"/>
          <w:szCs w:val="24"/>
          <w:lang w:val="en-US"/>
        </w:rPr>
        <w:t xml:space="preserve"> the normative drivers that will lead the nexus dynamic toward a deeper and richer humanity. </w:t>
      </w:r>
      <w:r w:rsidR="00A7343A" w:rsidRPr="00573547">
        <w:rPr>
          <w:rFonts w:ascii="Garamond" w:eastAsia="Garamond" w:hAnsi="Garamond" w:cs="Garamond"/>
          <w:sz w:val="24"/>
          <w:szCs w:val="24"/>
          <w:lang w:val="en-US"/>
        </w:rPr>
        <w:t xml:space="preserve">If we now </w:t>
      </w:r>
      <w:r w:rsidR="00DB22D7" w:rsidRPr="00573547">
        <w:rPr>
          <w:rFonts w:ascii="Garamond" w:eastAsia="Garamond" w:hAnsi="Garamond" w:cs="Garamond"/>
          <w:sz w:val="24"/>
          <w:szCs w:val="24"/>
          <w:lang w:val="en-US"/>
        </w:rPr>
        <w:t xml:space="preserve">incorporate </w:t>
      </w:r>
      <w:r w:rsidR="00A7343A" w:rsidRPr="00573547">
        <w:rPr>
          <w:rFonts w:ascii="Garamond" w:eastAsia="Garamond" w:hAnsi="Garamond" w:cs="Garamond"/>
          <w:sz w:val="24"/>
          <w:szCs w:val="24"/>
          <w:lang w:val="en-US"/>
        </w:rPr>
        <w:t xml:space="preserve">the conclusions of the </w:t>
      </w:r>
      <w:r w:rsidR="00DB22D7" w:rsidRPr="00573547">
        <w:rPr>
          <w:rFonts w:ascii="Garamond" w:eastAsia="Garamond" w:hAnsi="Garamond" w:cs="Garamond"/>
          <w:sz w:val="24"/>
          <w:szCs w:val="24"/>
          <w:lang w:val="en-US"/>
        </w:rPr>
        <w:t>earlier section</w:t>
      </w:r>
      <w:r w:rsidR="00A7343A" w:rsidRPr="00573547">
        <w:rPr>
          <w:rFonts w:ascii="Garamond" w:eastAsia="Garamond" w:hAnsi="Garamond" w:cs="Garamond"/>
          <w:sz w:val="24"/>
          <w:szCs w:val="24"/>
          <w:lang w:val="en-US"/>
        </w:rPr>
        <w:t xml:space="preserve"> to </w:t>
      </w:r>
      <w:r w:rsidR="00DB22D7" w:rsidRPr="00573547">
        <w:rPr>
          <w:rFonts w:ascii="Garamond" w:eastAsia="Garamond" w:hAnsi="Garamond" w:cs="Garamond"/>
          <w:sz w:val="24"/>
          <w:szCs w:val="24"/>
          <w:lang w:val="en-US"/>
        </w:rPr>
        <w:t>Figure 1</w:t>
      </w:r>
      <w:r w:rsidR="00A7343A" w:rsidRPr="00573547">
        <w:rPr>
          <w:rFonts w:ascii="Garamond" w:eastAsia="Garamond" w:hAnsi="Garamond" w:cs="Garamond"/>
          <w:sz w:val="24"/>
          <w:szCs w:val="24"/>
          <w:lang w:val="en-US"/>
        </w:rPr>
        <w:t xml:space="preserve">, we </w:t>
      </w:r>
      <w:r w:rsidR="00C212BC" w:rsidRPr="00573547">
        <w:rPr>
          <w:rFonts w:ascii="Garamond" w:eastAsia="Garamond" w:hAnsi="Garamond" w:cs="Garamond"/>
          <w:sz w:val="24"/>
          <w:szCs w:val="24"/>
          <w:lang w:val="en-US"/>
        </w:rPr>
        <w:t xml:space="preserve">get the following matrix of common good dynamics. </w:t>
      </w:r>
    </w:p>
    <w:p w14:paraId="06E1AAF2" w14:textId="763D8376" w:rsidR="00237885" w:rsidRPr="00573547" w:rsidRDefault="003A0805" w:rsidP="00A7029A">
      <w:pPr>
        <w:spacing w:line="360" w:lineRule="auto"/>
        <w:jc w:val="both"/>
        <w:rPr>
          <w:rFonts w:ascii="Garamond" w:eastAsia="Garamond" w:hAnsi="Garamond" w:cs="Garamond"/>
          <w:color w:val="000000" w:themeColor="text1"/>
          <w:sz w:val="24"/>
          <w:szCs w:val="24"/>
          <w:lang w:val="en-US"/>
        </w:rPr>
      </w:pPr>
      <w:r w:rsidRPr="00573547">
        <w:rPr>
          <w:rFonts w:ascii="Garamond" w:eastAsia="Garamond" w:hAnsi="Garamond" w:cs="Garamond"/>
          <w:noProof/>
          <w:color w:val="000000" w:themeColor="text1"/>
          <w:sz w:val="24"/>
          <w:szCs w:val="24"/>
          <w:lang w:val="en-US" w:eastAsia="en-US"/>
        </w:rPr>
        <mc:AlternateContent>
          <mc:Choice Requires="wps">
            <w:drawing>
              <wp:anchor distT="0" distB="0" distL="114300" distR="114300" simplePos="0" relativeHeight="251655680" behindDoc="0" locked="0" layoutInCell="1" allowOverlap="1" wp14:anchorId="3F716BEF" wp14:editId="0F46A814">
                <wp:simplePos x="0" y="0"/>
                <wp:positionH relativeFrom="column">
                  <wp:posOffset>-1270</wp:posOffset>
                </wp:positionH>
                <wp:positionV relativeFrom="paragraph">
                  <wp:posOffset>1104265</wp:posOffset>
                </wp:positionV>
                <wp:extent cx="3677491" cy="222123"/>
                <wp:effectExtent l="0" t="0" r="18415" b="26035"/>
                <wp:wrapTopAndBottom/>
                <wp:docPr id="26" name="Cuadro de texto 26"/>
                <wp:cNvGraphicFramePr/>
                <a:graphic xmlns:a="http://schemas.openxmlformats.org/drawingml/2006/main">
                  <a:graphicData uri="http://schemas.microsoft.com/office/word/2010/wordprocessingShape">
                    <wps:wsp>
                      <wps:cNvSpPr txBox="1"/>
                      <wps:spPr>
                        <a:xfrm>
                          <a:off x="0" y="0"/>
                          <a:ext cx="3677491" cy="222123"/>
                        </a:xfrm>
                        <a:prstGeom prst="rect">
                          <a:avLst/>
                        </a:prstGeom>
                        <a:solidFill>
                          <a:schemeClr val="lt1"/>
                        </a:solidFill>
                        <a:ln w="6350">
                          <a:solidFill>
                            <a:schemeClr val="bg1"/>
                          </a:solidFill>
                        </a:ln>
                      </wps:spPr>
                      <wps:txbx>
                        <w:txbxContent>
                          <w:p w14:paraId="496D0867" w14:textId="6D05FE8D" w:rsidR="00D060F5" w:rsidRPr="003A0805" w:rsidRDefault="00D060F5" w:rsidP="00217F14">
                            <w:pPr>
                              <w:rPr>
                                <w:i/>
                                <w:iCs/>
                                <w:sz w:val="16"/>
                                <w:szCs w:val="16"/>
                                <w:lang w:val="en-US"/>
                              </w:rPr>
                            </w:pPr>
                            <w:r w:rsidRPr="003A0805">
                              <w:rPr>
                                <w:i/>
                                <w:iCs/>
                                <w:sz w:val="16"/>
                                <w:szCs w:val="16"/>
                                <w:lang w:val="en-US"/>
                              </w:rPr>
                              <w:t xml:space="preserve">Figure 2: </w:t>
                            </w:r>
                            <w:r>
                              <w:rPr>
                                <w:i/>
                                <w:iCs/>
                                <w:sz w:val="16"/>
                                <w:szCs w:val="16"/>
                                <w:lang w:val="en-US"/>
                              </w:rPr>
                              <w:t>N</w:t>
                            </w:r>
                            <w:r w:rsidRPr="003A0805">
                              <w:rPr>
                                <w:i/>
                                <w:iCs/>
                                <w:sz w:val="16"/>
                                <w:szCs w:val="16"/>
                                <w:lang w:val="en-US"/>
                              </w:rPr>
                              <w:t>ormative drivers of c</w:t>
                            </w:r>
                            <w:r>
                              <w:rPr>
                                <w:i/>
                                <w:iCs/>
                                <w:sz w:val="16"/>
                                <w:szCs w:val="16"/>
                                <w:lang w:val="en-US"/>
                              </w:rPr>
                              <w:t>ommon good dynamics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716BEF" id="Cuadro de texto 26" o:spid="_x0000_s1027" type="#_x0000_t202" style="position:absolute;left:0;text-align:left;margin-left:-.1pt;margin-top:86.95pt;width:289.55pt;height:1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" fillcolor="white [3201]" strokecolor="white [3212]" strokeweight=".5pt">
                <v:textbox>
                  <w:txbxContent>
                    <w:p w14:paraId="496D0867" w14:textId="6D05FE8D" w:rsidR="00D060F5" w:rsidRPr="003A0805" w:rsidRDefault="00D060F5" w:rsidP="00217F14">
                      <w:pPr>
                        <w:rPr>
                          <w:i/>
                          <w:iCs/>
                          <w:sz w:val="16"/>
                          <w:szCs w:val="16"/>
                          <w:lang w:val="en-US"/>
                        </w:rPr>
                      </w:pPr>
                      <w:r w:rsidRPr="003A0805">
                        <w:rPr>
                          <w:i/>
                          <w:iCs/>
                          <w:sz w:val="16"/>
                          <w:szCs w:val="16"/>
                          <w:lang w:val="en-US"/>
                        </w:rPr>
                        <w:t xml:space="preserve">Figure 2: </w:t>
                      </w:r>
                      <w:r>
                        <w:rPr>
                          <w:i/>
                          <w:iCs/>
                          <w:sz w:val="16"/>
                          <w:szCs w:val="16"/>
                          <w:lang w:val="en-US"/>
                        </w:rPr>
                        <w:t>N</w:t>
                      </w:r>
                      <w:r w:rsidRPr="003A0805">
                        <w:rPr>
                          <w:i/>
                          <w:iCs/>
                          <w:sz w:val="16"/>
                          <w:szCs w:val="16"/>
                          <w:lang w:val="en-US"/>
                        </w:rPr>
                        <w:t>ormative drivers of c</w:t>
                      </w:r>
                      <w:r>
                        <w:rPr>
                          <w:i/>
                          <w:iCs/>
                          <w:sz w:val="16"/>
                          <w:szCs w:val="16"/>
                          <w:lang w:val="en-US"/>
                        </w:rPr>
                        <w:t>ommon good dynamics</w:t>
                      </w:r>
                    </w:p>
                  </w:txbxContent>
                </v:textbox>
                <w10:wrap type="topAndBottom"/>
              </v:shape>
            </w:pict>
          </mc:Fallback>
        </mc:AlternateContent>
      </w:r>
      <w:r w:rsidR="00DB22D7" w:rsidRPr="00573547">
        <w:rPr>
          <w:rFonts w:ascii="Garamond" w:eastAsia="Garamond" w:hAnsi="Garamond" w:cs="Garamond"/>
          <w:color w:val="000000" w:themeColor="text1"/>
          <w:sz w:val="24"/>
          <w:szCs w:val="24"/>
          <w:lang w:val="en-US"/>
        </w:rPr>
        <w:t>Next, we will describe t</w:t>
      </w:r>
      <w:r w:rsidR="00237885" w:rsidRPr="00573547">
        <w:rPr>
          <w:rFonts w:ascii="Garamond" w:eastAsia="Garamond" w:hAnsi="Garamond" w:cs="Garamond"/>
          <w:color w:val="000000" w:themeColor="text1"/>
          <w:sz w:val="24"/>
          <w:szCs w:val="24"/>
          <w:lang w:val="en-US"/>
        </w:rPr>
        <w:t>his representation of the matrix in detail</w:t>
      </w:r>
      <w:r w:rsidR="001816F5" w:rsidRPr="00573547">
        <w:rPr>
          <w:rFonts w:ascii="Garamond" w:eastAsia="Garamond" w:hAnsi="Garamond" w:cs="Garamond"/>
          <w:color w:val="000000" w:themeColor="text1"/>
          <w:sz w:val="24"/>
          <w:szCs w:val="24"/>
          <w:lang w:val="en-US"/>
        </w:rPr>
        <w:t xml:space="preserve">, </w:t>
      </w:r>
      <w:r w:rsidR="00237885" w:rsidRPr="00573547">
        <w:rPr>
          <w:rFonts w:ascii="Garamond" w:eastAsia="Garamond" w:hAnsi="Garamond" w:cs="Garamond"/>
          <w:color w:val="000000" w:themeColor="text1"/>
          <w:sz w:val="24"/>
          <w:szCs w:val="24"/>
          <w:lang w:val="en-US"/>
        </w:rPr>
        <w:t xml:space="preserve">beginning </w:t>
      </w:r>
      <w:r w:rsidR="001816F5" w:rsidRPr="00573547">
        <w:rPr>
          <w:rFonts w:ascii="Garamond" w:eastAsia="Garamond" w:hAnsi="Garamond" w:cs="Garamond"/>
          <w:color w:val="000000" w:themeColor="text1"/>
          <w:sz w:val="24"/>
          <w:szCs w:val="24"/>
          <w:lang w:val="en-US"/>
        </w:rPr>
        <w:t>with</w:t>
      </w:r>
      <w:r w:rsidR="00DB22D7" w:rsidRPr="00573547">
        <w:rPr>
          <w:rFonts w:ascii="Garamond" w:eastAsia="Garamond" w:hAnsi="Garamond" w:cs="Garamond"/>
          <w:color w:val="000000" w:themeColor="text1"/>
          <w:sz w:val="24"/>
          <w:szCs w:val="24"/>
          <w:lang w:val="en-US"/>
        </w:rPr>
        <w:t xml:space="preserve"> (1)</w:t>
      </w:r>
      <w:r w:rsidR="001816F5" w:rsidRPr="00573547">
        <w:rPr>
          <w:rFonts w:ascii="Garamond" w:eastAsia="Garamond" w:hAnsi="Garamond" w:cs="Garamond"/>
          <w:color w:val="000000" w:themeColor="text1"/>
          <w:sz w:val="24"/>
          <w:szCs w:val="24"/>
          <w:lang w:val="en-US"/>
        </w:rPr>
        <w:t xml:space="preserve"> </w:t>
      </w:r>
      <w:r w:rsidR="00125FF0" w:rsidRPr="00573547">
        <w:rPr>
          <w:rFonts w:ascii="Garamond" w:eastAsia="Garamond" w:hAnsi="Garamond" w:cs="Garamond"/>
          <w:color w:val="000000" w:themeColor="text1"/>
          <w:sz w:val="24"/>
          <w:szCs w:val="24"/>
          <w:lang w:val="en-US"/>
        </w:rPr>
        <w:t xml:space="preserve">what it </w:t>
      </w:r>
      <w:r w:rsidR="00DB22D7" w:rsidRPr="00573547">
        <w:rPr>
          <w:rFonts w:ascii="Garamond" w:eastAsia="Garamond" w:hAnsi="Garamond" w:cs="Garamond"/>
          <w:color w:val="000000" w:themeColor="text1"/>
          <w:sz w:val="24"/>
          <w:szCs w:val="24"/>
          <w:lang w:val="en-US"/>
        </w:rPr>
        <w:t xml:space="preserve">is intended </w:t>
      </w:r>
      <w:r w:rsidR="00125FF0" w:rsidRPr="00573547">
        <w:rPr>
          <w:rFonts w:ascii="Garamond" w:eastAsia="Garamond" w:hAnsi="Garamond" w:cs="Garamond"/>
          <w:color w:val="000000" w:themeColor="text1"/>
          <w:sz w:val="24"/>
          <w:szCs w:val="24"/>
          <w:lang w:val="en-US"/>
        </w:rPr>
        <w:t>to capture</w:t>
      </w:r>
      <w:r w:rsidR="00DB22D7" w:rsidRPr="00573547">
        <w:rPr>
          <w:rFonts w:ascii="Garamond" w:eastAsia="Garamond" w:hAnsi="Garamond" w:cs="Garamond"/>
          <w:color w:val="000000" w:themeColor="text1"/>
          <w:sz w:val="24"/>
          <w:szCs w:val="24"/>
          <w:lang w:val="en-US"/>
        </w:rPr>
        <w:t>; and (2)</w:t>
      </w:r>
      <w:r w:rsidR="001816F5" w:rsidRPr="00573547">
        <w:rPr>
          <w:rFonts w:ascii="Garamond" w:eastAsia="Garamond" w:hAnsi="Garamond" w:cs="Garamond"/>
          <w:color w:val="000000" w:themeColor="text1"/>
          <w:sz w:val="24"/>
          <w:szCs w:val="24"/>
          <w:lang w:val="en-US"/>
        </w:rPr>
        <w:t xml:space="preserve"> </w:t>
      </w:r>
      <w:r w:rsidR="00237885" w:rsidRPr="00573547">
        <w:rPr>
          <w:rFonts w:ascii="Garamond" w:eastAsia="Garamond" w:hAnsi="Garamond" w:cs="Garamond"/>
          <w:color w:val="000000" w:themeColor="text1"/>
          <w:sz w:val="24"/>
          <w:szCs w:val="24"/>
          <w:lang w:val="en-US"/>
        </w:rPr>
        <w:t xml:space="preserve">what is understood </w:t>
      </w:r>
      <w:r w:rsidR="001816F5" w:rsidRPr="00573547">
        <w:rPr>
          <w:rFonts w:ascii="Garamond" w:eastAsia="Garamond" w:hAnsi="Garamond" w:cs="Garamond"/>
          <w:color w:val="000000" w:themeColor="text1"/>
          <w:sz w:val="24"/>
          <w:szCs w:val="24"/>
          <w:lang w:val="en-US"/>
        </w:rPr>
        <w:t xml:space="preserve">by each of </w:t>
      </w:r>
      <w:r w:rsidR="00237885" w:rsidRPr="00573547">
        <w:rPr>
          <w:rFonts w:ascii="Garamond" w:eastAsia="Garamond" w:hAnsi="Garamond" w:cs="Garamond"/>
          <w:color w:val="000000" w:themeColor="text1"/>
          <w:sz w:val="24"/>
          <w:szCs w:val="24"/>
          <w:lang w:val="en-US"/>
        </w:rPr>
        <w:t xml:space="preserve">the five normative </w:t>
      </w:r>
      <w:r w:rsidR="001816F5" w:rsidRPr="00573547">
        <w:rPr>
          <w:rFonts w:ascii="Garamond" w:eastAsia="Garamond" w:hAnsi="Garamond" w:cs="Garamond"/>
          <w:color w:val="000000" w:themeColor="text1"/>
          <w:sz w:val="24"/>
          <w:szCs w:val="24"/>
          <w:lang w:val="en-US"/>
        </w:rPr>
        <w:t>drivers</w:t>
      </w:r>
      <w:r w:rsidR="00DB22D7" w:rsidRPr="00573547">
        <w:rPr>
          <w:rFonts w:ascii="Garamond" w:eastAsia="Garamond" w:hAnsi="Garamond" w:cs="Garamond"/>
          <w:color w:val="000000" w:themeColor="text1"/>
          <w:sz w:val="24"/>
          <w:szCs w:val="24"/>
          <w:lang w:val="en-US"/>
        </w:rPr>
        <w:t>; then</w:t>
      </w:r>
      <w:r w:rsidR="001816F5" w:rsidRPr="00573547">
        <w:rPr>
          <w:rFonts w:ascii="Garamond" w:eastAsia="Garamond" w:hAnsi="Garamond" w:cs="Garamond"/>
          <w:color w:val="000000" w:themeColor="text1"/>
          <w:sz w:val="24"/>
          <w:szCs w:val="24"/>
          <w:lang w:val="en-US"/>
        </w:rPr>
        <w:t xml:space="preserve"> explaining </w:t>
      </w:r>
      <w:r w:rsidR="00DB22D7" w:rsidRPr="00573547">
        <w:rPr>
          <w:rFonts w:ascii="Garamond" w:eastAsia="Garamond" w:hAnsi="Garamond" w:cs="Garamond"/>
          <w:color w:val="000000" w:themeColor="text1"/>
          <w:sz w:val="24"/>
          <w:szCs w:val="24"/>
          <w:lang w:val="en-US"/>
        </w:rPr>
        <w:t xml:space="preserve">(3) </w:t>
      </w:r>
      <w:r w:rsidR="001816F5" w:rsidRPr="00573547">
        <w:rPr>
          <w:rFonts w:ascii="Garamond" w:eastAsia="Garamond" w:hAnsi="Garamond" w:cs="Garamond"/>
          <w:color w:val="000000" w:themeColor="text1"/>
          <w:sz w:val="24"/>
          <w:szCs w:val="24"/>
          <w:lang w:val="en-US"/>
        </w:rPr>
        <w:t>how we intend to measure humanity</w:t>
      </w:r>
      <w:r w:rsidR="00DB22D7" w:rsidRPr="00573547">
        <w:rPr>
          <w:rFonts w:ascii="Garamond" w:eastAsia="Garamond" w:hAnsi="Garamond" w:cs="Garamond"/>
          <w:color w:val="000000" w:themeColor="text1"/>
          <w:sz w:val="24"/>
          <w:szCs w:val="24"/>
          <w:lang w:val="en-US"/>
        </w:rPr>
        <w:t>;</w:t>
      </w:r>
      <w:r w:rsidR="001816F5" w:rsidRPr="00573547">
        <w:rPr>
          <w:rFonts w:ascii="Garamond" w:eastAsia="Garamond" w:hAnsi="Garamond" w:cs="Garamond"/>
          <w:color w:val="000000" w:themeColor="text1"/>
          <w:sz w:val="24"/>
          <w:szCs w:val="24"/>
          <w:lang w:val="en-US"/>
        </w:rPr>
        <w:t xml:space="preserve"> </w:t>
      </w:r>
      <w:r w:rsidR="00125FF0" w:rsidRPr="00573547">
        <w:rPr>
          <w:rFonts w:ascii="Garamond" w:eastAsia="Garamond" w:hAnsi="Garamond" w:cs="Garamond"/>
          <w:color w:val="000000" w:themeColor="text1"/>
          <w:sz w:val="24"/>
          <w:szCs w:val="24"/>
          <w:lang w:val="en-US"/>
        </w:rPr>
        <w:t xml:space="preserve">and closing with </w:t>
      </w:r>
      <w:r w:rsidR="00DB22D7" w:rsidRPr="00573547">
        <w:rPr>
          <w:rFonts w:ascii="Garamond" w:eastAsia="Garamond" w:hAnsi="Garamond" w:cs="Garamond"/>
          <w:color w:val="000000" w:themeColor="text1"/>
          <w:sz w:val="24"/>
          <w:szCs w:val="24"/>
          <w:lang w:val="en-US"/>
        </w:rPr>
        <w:t xml:space="preserve">(4) </w:t>
      </w:r>
      <w:r w:rsidR="00125FF0" w:rsidRPr="00573547">
        <w:rPr>
          <w:rFonts w:ascii="Garamond" w:eastAsia="Garamond" w:hAnsi="Garamond" w:cs="Garamond"/>
          <w:color w:val="000000" w:themeColor="text1"/>
          <w:sz w:val="24"/>
          <w:szCs w:val="24"/>
          <w:lang w:val="en-US"/>
        </w:rPr>
        <w:t xml:space="preserve">the relational nature of </w:t>
      </w:r>
      <w:r w:rsidRPr="00573547">
        <w:rPr>
          <w:rFonts w:ascii="Garamond" w:eastAsia="Garamond" w:hAnsi="Garamond" w:cs="Garamond"/>
          <w:color w:val="000000" w:themeColor="text1"/>
          <w:sz w:val="24"/>
          <w:szCs w:val="24"/>
          <w:lang w:val="en-US"/>
        </w:rPr>
        <w:t>m</w:t>
      </w:r>
      <w:r w:rsidR="00125FF0" w:rsidRPr="00573547">
        <w:rPr>
          <w:rFonts w:ascii="Garamond" w:eastAsia="Garamond" w:hAnsi="Garamond" w:cs="Garamond"/>
          <w:color w:val="000000" w:themeColor="text1"/>
          <w:sz w:val="24"/>
          <w:szCs w:val="24"/>
          <w:lang w:val="en-US"/>
        </w:rPr>
        <w:t>atrix</w:t>
      </w:r>
      <w:r w:rsidR="00237885" w:rsidRPr="00573547">
        <w:rPr>
          <w:rFonts w:ascii="Garamond" w:eastAsia="Garamond" w:hAnsi="Garamond" w:cs="Garamond"/>
          <w:color w:val="000000" w:themeColor="text1"/>
          <w:sz w:val="24"/>
          <w:szCs w:val="24"/>
          <w:lang w:val="en-US"/>
        </w:rPr>
        <w:t xml:space="preserve">. </w:t>
      </w:r>
    </w:p>
    <w:p w14:paraId="00B76FA2" w14:textId="3BAB7F1B" w:rsidR="00125FF0" w:rsidRPr="00573547" w:rsidRDefault="003A0805" w:rsidP="00A7029A">
      <w:pPr>
        <w:spacing w:line="360" w:lineRule="auto"/>
        <w:jc w:val="both"/>
        <w:rPr>
          <w:rFonts w:ascii="Garamond" w:eastAsia="Garamond" w:hAnsi="Garamond" w:cs="Garamond"/>
          <w:b/>
          <w:bCs/>
          <w:color w:val="000000" w:themeColor="text1"/>
          <w:sz w:val="24"/>
          <w:szCs w:val="24"/>
          <w:lang w:val="en-US"/>
        </w:rPr>
      </w:pPr>
      <w:r w:rsidRPr="00573547">
        <w:rPr>
          <w:noProof/>
          <w:lang w:val="en-US" w:eastAsia="en-US"/>
        </w:rPr>
        <w:lastRenderedPageBreak/>
        <w:drawing>
          <wp:inline distT="0" distB="0" distL="0" distR="0" wp14:anchorId="3D380BA5" wp14:editId="24AAAF81">
            <wp:extent cx="5960110" cy="2961005"/>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60110" cy="2961005"/>
                    </a:xfrm>
                    <a:prstGeom prst="rect">
                      <a:avLst/>
                    </a:prstGeom>
                  </pic:spPr>
                </pic:pic>
              </a:graphicData>
            </a:graphic>
          </wp:inline>
        </w:drawing>
      </w:r>
    </w:p>
    <w:p w14:paraId="4D322111" w14:textId="142F5129" w:rsidR="00125FF0" w:rsidRPr="00573547" w:rsidRDefault="00125FF0" w:rsidP="00A7029A">
      <w:pPr>
        <w:spacing w:line="360" w:lineRule="auto"/>
        <w:jc w:val="both"/>
        <w:rPr>
          <w:rFonts w:ascii="Garamond" w:eastAsia="Garamond" w:hAnsi="Garamond" w:cs="Garamond"/>
          <w:b/>
          <w:bCs/>
          <w:color w:val="000000" w:themeColor="text1"/>
          <w:sz w:val="24"/>
          <w:szCs w:val="24"/>
          <w:lang w:val="en-US"/>
        </w:rPr>
      </w:pPr>
      <w:r w:rsidRPr="00573547">
        <w:rPr>
          <w:rFonts w:ascii="Garamond" w:eastAsia="Garamond" w:hAnsi="Garamond" w:cs="Garamond"/>
          <w:b/>
          <w:bCs/>
          <w:color w:val="000000" w:themeColor="text1"/>
          <w:sz w:val="24"/>
          <w:szCs w:val="24"/>
          <w:lang w:val="en-US"/>
        </w:rPr>
        <w:t xml:space="preserve">1. </w:t>
      </w:r>
      <w:r w:rsidR="001860DD" w:rsidRPr="00573547">
        <w:rPr>
          <w:rFonts w:ascii="Garamond" w:eastAsia="Garamond" w:hAnsi="Garamond" w:cs="Garamond"/>
          <w:b/>
          <w:bCs/>
          <w:color w:val="000000" w:themeColor="text1"/>
          <w:sz w:val="24"/>
          <w:szCs w:val="24"/>
          <w:lang w:val="en-US"/>
        </w:rPr>
        <w:t xml:space="preserve">What does the </w:t>
      </w:r>
      <w:r w:rsidRPr="00573547">
        <w:rPr>
          <w:rFonts w:ascii="Garamond" w:eastAsia="Garamond" w:hAnsi="Garamond" w:cs="Garamond"/>
          <w:b/>
          <w:bCs/>
          <w:color w:val="000000" w:themeColor="text1"/>
          <w:sz w:val="24"/>
          <w:szCs w:val="24"/>
          <w:lang w:val="en-US"/>
        </w:rPr>
        <w:t xml:space="preserve">matrix </w:t>
      </w:r>
      <w:r w:rsidR="001860DD" w:rsidRPr="00573547">
        <w:rPr>
          <w:rFonts w:ascii="Garamond" w:eastAsia="Garamond" w:hAnsi="Garamond" w:cs="Garamond"/>
          <w:b/>
          <w:bCs/>
          <w:color w:val="000000" w:themeColor="text1"/>
          <w:sz w:val="24"/>
          <w:szCs w:val="24"/>
          <w:lang w:val="en-US"/>
        </w:rPr>
        <w:t>capture?</w:t>
      </w:r>
      <w:r w:rsidR="00EE0AAB" w:rsidRPr="00573547">
        <w:rPr>
          <w:rFonts w:ascii="Garamond" w:eastAsia="Garamond" w:hAnsi="Garamond" w:cs="Garamond"/>
          <w:b/>
          <w:bCs/>
          <w:color w:val="000000" w:themeColor="text1"/>
          <w:sz w:val="24"/>
          <w:szCs w:val="24"/>
          <w:lang w:val="en-US"/>
        </w:rPr>
        <w:t xml:space="preserve"> A few preliminary remarks</w:t>
      </w:r>
    </w:p>
    <w:p w14:paraId="727B9250" w14:textId="017F82C9" w:rsidR="006129C7" w:rsidRPr="00573547" w:rsidRDefault="00E37D7D" w:rsidP="00A7029A">
      <w:pPr>
        <w:spacing w:before="120" w:line="360" w:lineRule="auto"/>
        <w:jc w:val="both"/>
        <w:rPr>
          <w:rFonts w:ascii="Garamond" w:eastAsia="Garamond" w:hAnsi="Garamond" w:cs="Garamond"/>
          <w:color w:val="000000" w:themeColor="text1"/>
          <w:sz w:val="24"/>
          <w:szCs w:val="24"/>
          <w:lang w:val="en-US"/>
        </w:rPr>
      </w:pPr>
      <w:r w:rsidRPr="00573547">
        <w:rPr>
          <w:rFonts w:ascii="Garamond" w:eastAsia="Garamond" w:hAnsi="Garamond" w:cs="Garamond"/>
          <w:color w:val="000000" w:themeColor="text1"/>
          <w:sz w:val="24"/>
          <w:szCs w:val="24"/>
          <w:lang w:val="en-US"/>
        </w:rPr>
        <w:t>First, we</w:t>
      </w:r>
      <w:r w:rsidR="001816F5" w:rsidRPr="00573547">
        <w:rPr>
          <w:rFonts w:ascii="Garamond" w:eastAsia="Garamond" w:hAnsi="Garamond" w:cs="Garamond"/>
          <w:color w:val="000000" w:themeColor="text1"/>
          <w:sz w:val="24"/>
          <w:szCs w:val="24"/>
          <w:lang w:val="en-US"/>
        </w:rPr>
        <w:t xml:space="preserve"> intend </w:t>
      </w:r>
      <w:r w:rsidR="001860DD" w:rsidRPr="00573547">
        <w:rPr>
          <w:rFonts w:ascii="Garamond" w:eastAsia="Garamond" w:hAnsi="Garamond" w:cs="Garamond"/>
          <w:color w:val="000000" w:themeColor="text1"/>
          <w:sz w:val="24"/>
          <w:szCs w:val="24"/>
          <w:lang w:val="en-US"/>
        </w:rPr>
        <w:t xml:space="preserve">through the matrix </w:t>
      </w:r>
      <w:r w:rsidR="00DB22D7" w:rsidRPr="00573547">
        <w:rPr>
          <w:rFonts w:ascii="Garamond" w:eastAsia="Garamond" w:hAnsi="Garamond" w:cs="Garamond"/>
          <w:color w:val="000000" w:themeColor="text1"/>
          <w:sz w:val="24"/>
          <w:szCs w:val="24"/>
          <w:lang w:val="en-US"/>
        </w:rPr>
        <w:t xml:space="preserve">to capture </w:t>
      </w:r>
      <w:r w:rsidR="006129C7" w:rsidRPr="00573547">
        <w:rPr>
          <w:rFonts w:ascii="Garamond" w:eastAsia="Garamond" w:hAnsi="Garamond" w:cs="Garamond"/>
          <w:color w:val="000000" w:themeColor="text1"/>
          <w:sz w:val="24"/>
          <w:szCs w:val="24"/>
          <w:lang w:val="en-US"/>
        </w:rPr>
        <w:t xml:space="preserve">the strength and quality of a </w:t>
      </w:r>
      <w:r w:rsidR="006129C7" w:rsidRPr="00573547">
        <w:rPr>
          <w:rFonts w:ascii="Garamond" w:eastAsia="Garamond" w:hAnsi="Garamond" w:cs="Garamond"/>
          <w:i/>
          <w:iCs/>
          <w:color w:val="000000" w:themeColor="text1"/>
          <w:sz w:val="24"/>
          <w:szCs w:val="24"/>
          <w:lang w:val="en-US"/>
        </w:rPr>
        <w:t>process</w:t>
      </w:r>
      <w:r w:rsidR="006129C7" w:rsidRPr="00573547">
        <w:rPr>
          <w:rFonts w:ascii="Garamond" w:eastAsia="Garamond" w:hAnsi="Garamond" w:cs="Garamond"/>
          <w:color w:val="000000" w:themeColor="text1"/>
          <w:sz w:val="24"/>
          <w:szCs w:val="24"/>
          <w:lang w:val="en-US"/>
        </w:rPr>
        <w:t>, not a mere outcome.</w:t>
      </w:r>
      <w:r w:rsidR="001816F5" w:rsidRPr="00573547">
        <w:rPr>
          <w:rFonts w:ascii="Garamond" w:eastAsia="Garamond" w:hAnsi="Garamond" w:cs="Garamond"/>
          <w:color w:val="000000" w:themeColor="text1"/>
          <w:sz w:val="24"/>
          <w:szCs w:val="24"/>
          <w:lang w:val="en-US"/>
        </w:rPr>
        <w:t xml:space="preserve"> </w:t>
      </w:r>
      <w:r w:rsidR="00733DE4" w:rsidRPr="00573547">
        <w:rPr>
          <w:rFonts w:ascii="Garamond" w:eastAsia="Garamond" w:hAnsi="Garamond" w:cs="Garamond"/>
          <w:color w:val="000000" w:themeColor="text1"/>
          <w:sz w:val="24"/>
          <w:szCs w:val="24"/>
          <w:lang w:val="en-US"/>
        </w:rPr>
        <w:t xml:space="preserve">The matrix </w:t>
      </w:r>
      <w:r w:rsidR="00BC69B4" w:rsidRPr="00573547">
        <w:rPr>
          <w:rFonts w:ascii="Garamond" w:eastAsia="Garamond" w:hAnsi="Garamond" w:cs="Garamond"/>
          <w:color w:val="000000" w:themeColor="text1"/>
          <w:sz w:val="24"/>
          <w:szCs w:val="24"/>
          <w:lang w:val="en-US"/>
        </w:rPr>
        <w:t xml:space="preserve">illustrates </w:t>
      </w:r>
      <w:r w:rsidR="00733DE4" w:rsidRPr="00573547">
        <w:rPr>
          <w:rFonts w:ascii="Garamond" w:eastAsia="Garamond" w:hAnsi="Garamond" w:cs="Garamond"/>
          <w:color w:val="000000" w:themeColor="text1"/>
          <w:sz w:val="24"/>
          <w:szCs w:val="24"/>
          <w:lang w:val="en-US"/>
        </w:rPr>
        <w:t>how a nexus of common goods may change</w:t>
      </w:r>
      <w:r w:rsidR="00BC69B4" w:rsidRPr="00573547">
        <w:rPr>
          <w:rFonts w:ascii="Garamond" w:eastAsia="Garamond" w:hAnsi="Garamond" w:cs="Garamond"/>
          <w:color w:val="000000" w:themeColor="text1"/>
          <w:sz w:val="24"/>
          <w:szCs w:val="24"/>
          <w:lang w:val="en-US"/>
        </w:rPr>
        <w:t>,</w:t>
      </w:r>
      <w:r w:rsidR="00733DE4" w:rsidRPr="00573547">
        <w:rPr>
          <w:rFonts w:ascii="Garamond" w:eastAsia="Garamond" w:hAnsi="Garamond" w:cs="Garamond"/>
          <w:color w:val="000000" w:themeColor="text1"/>
          <w:sz w:val="24"/>
          <w:szCs w:val="24"/>
          <w:lang w:val="en-US"/>
        </w:rPr>
        <w:t xml:space="preserve"> either for the better or for the worse.</w:t>
      </w:r>
      <w:r w:rsidR="006129C7" w:rsidRPr="00573547">
        <w:rPr>
          <w:rFonts w:ascii="Garamond" w:eastAsia="Garamond" w:hAnsi="Garamond" w:cs="Garamond"/>
          <w:color w:val="000000" w:themeColor="text1"/>
          <w:sz w:val="24"/>
          <w:szCs w:val="24"/>
          <w:lang w:val="en-US"/>
        </w:rPr>
        <w:t xml:space="preserve"> </w:t>
      </w:r>
      <w:r w:rsidR="00733DE4" w:rsidRPr="00573547">
        <w:rPr>
          <w:rFonts w:ascii="Garamond" w:eastAsia="Garamond" w:hAnsi="Garamond" w:cs="Garamond"/>
          <w:color w:val="000000" w:themeColor="text1"/>
          <w:sz w:val="24"/>
          <w:szCs w:val="24"/>
          <w:lang w:val="en-US"/>
        </w:rPr>
        <w:t xml:space="preserve">This is why </w:t>
      </w:r>
      <w:r w:rsidR="006129C7" w:rsidRPr="00573547">
        <w:rPr>
          <w:rFonts w:ascii="Garamond" w:eastAsia="Garamond" w:hAnsi="Garamond" w:cs="Garamond"/>
          <w:color w:val="000000" w:themeColor="text1"/>
          <w:sz w:val="24"/>
          <w:szCs w:val="24"/>
          <w:lang w:val="en-US"/>
        </w:rPr>
        <w:t xml:space="preserve">the </w:t>
      </w:r>
      <w:r w:rsidR="00733DE4" w:rsidRPr="00573547">
        <w:rPr>
          <w:rFonts w:ascii="Garamond" w:eastAsia="Garamond" w:hAnsi="Garamond" w:cs="Garamond"/>
          <w:color w:val="000000" w:themeColor="text1"/>
          <w:sz w:val="24"/>
          <w:szCs w:val="24"/>
          <w:lang w:val="en-US"/>
        </w:rPr>
        <w:t xml:space="preserve">information we are looking for is not the </w:t>
      </w:r>
      <w:r w:rsidR="00BC69B4" w:rsidRPr="00573547">
        <w:rPr>
          <w:rFonts w:ascii="Garamond" w:eastAsia="Garamond" w:hAnsi="Garamond" w:cs="Garamond"/>
          <w:color w:val="000000" w:themeColor="text1"/>
          <w:sz w:val="24"/>
          <w:szCs w:val="24"/>
          <w:lang w:val="en-US"/>
        </w:rPr>
        <w:t xml:space="preserve">kind </w:t>
      </w:r>
      <w:r w:rsidR="00733DE4" w:rsidRPr="00573547">
        <w:rPr>
          <w:rFonts w:ascii="Garamond" w:eastAsia="Garamond" w:hAnsi="Garamond" w:cs="Garamond"/>
          <w:color w:val="000000" w:themeColor="text1"/>
          <w:sz w:val="24"/>
          <w:szCs w:val="24"/>
          <w:lang w:val="en-US"/>
        </w:rPr>
        <w:t xml:space="preserve">that </w:t>
      </w:r>
      <w:r w:rsidR="00BC69B4" w:rsidRPr="00573547">
        <w:rPr>
          <w:rFonts w:ascii="Garamond" w:eastAsia="Garamond" w:hAnsi="Garamond" w:cs="Garamond"/>
          <w:color w:val="000000" w:themeColor="text1"/>
          <w:sz w:val="24"/>
          <w:szCs w:val="24"/>
          <w:lang w:val="en-US"/>
        </w:rPr>
        <w:t>provides</w:t>
      </w:r>
      <w:r w:rsidR="00733DE4" w:rsidRPr="00573547">
        <w:rPr>
          <w:rFonts w:ascii="Garamond" w:eastAsia="Garamond" w:hAnsi="Garamond" w:cs="Garamond"/>
          <w:color w:val="000000" w:themeColor="text1"/>
          <w:sz w:val="24"/>
          <w:szCs w:val="24"/>
          <w:lang w:val="en-US"/>
        </w:rPr>
        <w:t xml:space="preserve"> us </w:t>
      </w:r>
      <w:r w:rsidR="006129C7" w:rsidRPr="00573547">
        <w:rPr>
          <w:rFonts w:ascii="Garamond" w:eastAsia="Garamond" w:hAnsi="Garamond" w:cs="Garamond"/>
          <w:color w:val="000000" w:themeColor="text1"/>
          <w:sz w:val="24"/>
          <w:szCs w:val="24"/>
          <w:lang w:val="en-US"/>
        </w:rPr>
        <w:t xml:space="preserve">a static picture of </w:t>
      </w:r>
      <w:r w:rsidR="00733DE4" w:rsidRPr="00573547">
        <w:rPr>
          <w:rFonts w:ascii="Garamond" w:eastAsia="Garamond" w:hAnsi="Garamond" w:cs="Garamond"/>
          <w:color w:val="000000" w:themeColor="text1"/>
          <w:sz w:val="24"/>
          <w:szCs w:val="24"/>
          <w:lang w:val="en-US"/>
        </w:rPr>
        <w:t>the nexus</w:t>
      </w:r>
      <w:r w:rsidR="00136752" w:rsidRPr="00573547">
        <w:rPr>
          <w:rFonts w:ascii="Garamond" w:eastAsia="Garamond" w:hAnsi="Garamond" w:cs="Garamond"/>
          <w:color w:val="000000" w:themeColor="text1"/>
          <w:sz w:val="24"/>
          <w:szCs w:val="24"/>
          <w:lang w:val="en-US"/>
        </w:rPr>
        <w:t>.</w:t>
      </w:r>
      <w:r w:rsidR="00EE0AAB" w:rsidRPr="00573547">
        <w:rPr>
          <w:rFonts w:ascii="Garamond" w:eastAsia="Garamond" w:hAnsi="Garamond" w:cs="Garamond"/>
          <w:color w:val="000000" w:themeColor="text1"/>
          <w:sz w:val="24"/>
          <w:szCs w:val="24"/>
          <w:lang w:val="en-US"/>
        </w:rPr>
        <w:t xml:space="preserve"> We are looking for </w:t>
      </w:r>
      <w:r w:rsidR="00694ED1" w:rsidRPr="00573547">
        <w:rPr>
          <w:rFonts w:ascii="Garamond" w:eastAsia="Garamond" w:hAnsi="Garamond" w:cs="Garamond"/>
          <w:i/>
          <w:iCs/>
          <w:color w:val="000000" w:themeColor="text1"/>
          <w:sz w:val="24"/>
          <w:szCs w:val="24"/>
          <w:lang w:val="en-US"/>
        </w:rPr>
        <w:t>key normative drivers</w:t>
      </w:r>
      <w:r w:rsidR="00694ED1" w:rsidRPr="00573547">
        <w:rPr>
          <w:rFonts w:ascii="Garamond" w:eastAsia="Garamond" w:hAnsi="Garamond" w:cs="Garamond"/>
          <w:color w:val="000000" w:themeColor="text1"/>
          <w:sz w:val="24"/>
          <w:szCs w:val="24"/>
          <w:lang w:val="en-US"/>
        </w:rPr>
        <w:t xml:space="preserve"> </w:t>
      </w:r>
      <w:r w:rsidR="00EE0AAB" w:rsidRPr="00573547">
        <w:rPr>
          <w:rFonts w:ascii="Garamond" w:eastAsia="Garamond" w:hAnsi="Garamond" w:cs="Garamond"/>
          <w:color w:val="000000" w:themeColor="text1"/>
          <w:sz w:val="24"/>
          <w:szCs w:val="24"/>
          <w:lang w:val="en-US"/>
        </w:rPr>
        <w:t xml:space="preserve">that may </w:t>
      </w:r>
      <w:r w:rsidR="00694ED1" w:rsidRPr="00573547">
        <w:rPr>
          <w:rFonts w:ascii="Garamond" w:eastAsia="Garamond" w:hAnsi="Garamond" w:cs="Garamond"/>
          <w:color w:val="000000" w:themeColor="text1"/>
          <w:sz w:val="24"/>
          <w:szCs w:val="24"/>
          <w:lang w:val="en-US"/>
        </w:rPr>
        <w:t xml:space="preserve">help identify and record </w:t>
      </w:r>
      <w:r w:rsidR="00136752" w:rsidRPr="00573547">
        <w:rPr>
          <w:rFonts w:ascii="Garamond" w:eastAsia="Garamond" w:hAnsi="Garamond" w:cs="Garamond"/>
          <w:color w:val="000000" w:themeColor="text1"/>
          <w:sz w:val="24"/>
          <w:szCs w:val="24"/>
          <w:lang w:val="en-US"/>
        </w:rPr>
        <w:t>the direction taken</w:t>
      </w:r>
      <w:r w:rsidR="00BC69B4" w:rsidRPr="00573547">
        <w:rPr>
          <w:rFonts w:ascii="Garamond" w:eastAsia="Garamond" w:hAnsi="Garamond" w:cs="Garamond"/>
          <w:color w:val="000000" w:themeColor="text1"/>
          <w:sz w:val="24"/>
          <w:szCs w:val="24"/>
          <w:lang w:val="en-US"/>
        </w:rPr>
        <w:t xml:space="preserve"> and the transformations made</w:t>
      </w:r>
      <w:r w:rsidR="00136752" w:rsidRPr="00573547">
        <w:rPr>
          <w:rFonts w:ascii="Garamond" w:eastAsia="Garamond" w:hAnsi="Garamond" w:cs="Garamond"/>
          <w:color w:val="000000" w:themeColor="text1"/>
          <w:sz w:val="24"/>
          <w:szCs w:val="24"/>
          <w:lang w:val="en-US"/>
        </w:rPr>
        <w:t xml:space="preserve"> by the nexus</w:t>
      </w:r>
      <w:r w:rsidR="00BC69B4" w:rsidRPr="00573547">
        <w:rPr>
          <w:rFonts w:ascii="Garamond" w:eastAsia="Garamond" w:hAnsi="Garamond" w:cs="Garamond"/>
          <w:color w:val="000000" w:themeColor="text1"/>
          <w:sz w:val="24"/>
          <w:szCs w:val="24"/>
          <w:lang w:val="en-US"/>
        </w:rPr>
        <w:t>, or to put it another way,</w:t>
      </w:r>
      <w:r w:rsidR="00136752" w:rsidRPr="00573547">
        <w:rPr>
          <w:rFonts w:ascii="Garamond" w:eastAsia="Garamond" w:hAnsi="Garamond" w:cs="Garamond"/>
          <w:color w:val="000000" w:themeColor="text1"/>
          <w:sz w:val="24"/>
          <w:szCs w:val="24"/>
          <w:lang w:val="en-US"/>
        </w:rPr>
        <w:t xml:space="preserve"> </w:t>
      </w:r>
      <w:r w:rsidR="006129C7" w:rsidRPr="00573547">
        <w:rPr>
          <w:rFonts w:ascii="Garamond" w:eastAsia="Garamond" w:hAnsi="Garamond" w:cs="Garamond"/>
          <w:color w:val="000000" w:themeColor="text1"/>
          <w:sz w:val="24"/>
          <w:szCs w:val="24"/>
          <w:lang w:val="en-US"/>
        </w:rPr>
        <w:t xml:space="preserve">how </w:t>
      </w:r>
      <w:r w:rsidR="00BC69B4" w:rsidRPr="00573547">
        <w:rPr>
          <w:rFonts w:ascii="Garamond" w:eastAsia="Garamond" w:hAnsi="Garamond" w:cs="Garamond"/>
          <w:color w:val="000000" w:themeColor="text1"/>
          <w:sz w:val="24"/>
          <w:szCs w:val="24"/>
          <w:lang w:val="en-US"/>
        </w:rPr>
        <w:t>the nexus</w:t>
      </w:r>
      <w:r w:rsidR="006129C7" w:rsidRPr="00573547">
        <w:rPr>
          <w:rFonts w:ascii="Garamond" w:eastAsia="Garamond" w:hAnsi="Garamond" w:cs="Garamond"/>
          <w:color w:val="000000" w:themeColor="text1"/>
          <w:sz w:val="24"/>
          <w:szCs w:val="24"/>
          <w:lang w:val="en-US"/>
        </w:rPr>
        <w:t xml:space="preserve"> moves</w:t>
      </w:r>
      <w:r w:rsidR="00BC69B4" w:rsidRPr="00573547">
        <w:rPr>
          <w:rFonts w:ascii="Garamond" w:eastAsia="Garamond" w:hAnsi="Garamond" w:cs="Garamond"/>
          <w:color w:val="000000" w:themeColor="text1"/>
          <w:sz w:val="24"/>
          <w:szCs w:val="24"/>
          <w:lang w:val="en-US"/>
        </w:rPr>
        <w:t>,</w:t>
      </w:r>
      <w:r w:rsidR="006129C7" w:rsidRPr="00573547">
        <w:rPr>
          <w:rFonts w:ascii="Garamond" w:eastAsia="Garamond" w:hAnsi="Garamond" w:cs="Garamond"/>
          <w:color w:val="000000" w:themeColor="text1"/>
          <w:sz w:val="24"/>
          <w:szCs w:val="24"/>
          <w:lang w:val="en-US"/>
        </w:rPr>
        <w:t xml:space="preserve"> and if it moves </w:t>
      </w:r>
      <w:r w:rsidR="00136752" w:rsidRPr="00573547">
        <w:rPr>
          <w:rFonts w:ascii="Garamond" w:eastAsia="Garamond" w:hAnsi="Garamond" w:cs="Garamond"/>
          <w:color w:val="000000" w:themeColor="text1"/>
          <w:sz w:val="24"/>
          <w:szCs w:val="24"/>
          <w:lang w:val="en-US"/>
        </w:rPr>
        <w:t xml:space="preserve">in the </w:t>
      </w:r>
      <w:r w:rsidR="006129C7" w:rsidRPr="00573547">
        <w:rPr>
          <w:rFonts w:ascii="Garamond" w:eastAsia="Garamond" w:hAnsi="Garamond" w:cs="Garamond"/>
          <w:color w:val="000000" w:themeColor="text1"/>
          <w:sz w:val="24"/>
          <w:szCs w:val="24"/>
          <w:lang w:val="en-US"/>
        </w:rPr>
        <w:t xml:space="preserve">right direction. </w:t>
      </w:r>
      <w:r w:rsidR="00BC69B4" w:rsidRPr="00573547">
        <w:rPr>
          <w:rFonts w:ascii="Garamond" w:eastAsia="Garamond" w:hAnsi="Garamond" w:cs="Garamond"/>
          <w:color w:val="000000" w:themeColor="text1"/>
          <w:sz w:val="24"/>
          <w:szCs w:val="24"/>
          <w:lang w:val="en-US"/>
        </w:rPr>
        <w:t>With the expectation that it will</w:t>
      </w:r>
      <w:r w:rsidR="006129C7" w:rsidRPr="00573547">
        <w:rPr>
          <w:rFonts w:ascii="Garamond" w:eastAsia="Garamond" w:hAnsi="Garamond" w:cs="Garamond"/>
          <w:color w:val="000000" w:themeColor="text1"/>
          <w:sz w:val="24"/>
          <w:szCs w:val="24"/>
          <w:lang w:val="en-US"/>
        </w:rPr>
        <w:t xml:space="preserve"> inform </w:t>
      </w:r>
      <w:r w:rsidR="00BC69B4" w:rsidRPr="00573547">
        <w:rPr>
          <w:rFonts w:ascii="Garamond" w:eastAsia="Garamond" w:hAnsi="Garamond" w:cs="Garamond"/>
          <w:color w:val="000000" w:themeColor="text1"/>
          <w:sz w:val="24"/>
          <w:szCs w:val="24"/>
          <w:lang w:val="en-US"/>
        </w:rPr>
        <w:t xml:space="preserve">the user </w:t>
      </w:r>
      <w:r w:rsidR="006129C7" w:rsidRPr="00573547">
        <w:rPr>
          <w:rFonts w:ascii="Garamond" w:eastAsia="Garamond" w:hAnsi="Garamond" w:cs="Garamond"/>
          <w:color w:val="000000" w:themeColor="text1"/>
          <w:sz w:val="24"/>
          <w:szCs w:val="24"/>
          <w:lang w:val="en-US"/>
        </w:rPr>
        <w:t xml:space="preserve">about the strength and direction of a </w:t>
      </w:r>
      <w:r w:rsidR="00694ED1" w:rsidRPr="00573547">
        <w:rPr>
          <w:rFonts w:ascii="Garamond" w:eastAsia="Garamond" w:hAnsi="Garamond" w:cs="Garamond"/>
          <w:color w:val="000000" w:themeColor="text1"/>
          <w:sz w:val="24"/>
          <w:szCs w:val="24"/>
          <w:lang w:val="en-US"/>
        </w:rPr>
        <w:t>CGD</w:t>
      </w:r>
      <w:r w:rsidR="00BC69B4" w:rsidRPr="00573547">
        <w:rPr>
          <w:rFonts w:ascii="Garamond" w:eastAsia="Garamond" w:hAnsi="Garamond" w:cs="Garamond"/>
          <w:color w:val="000000" w:themeColor="text1"/>
          <w:sz w:val="24"/>
          <w:szCs w:val="24"/>
          <w:lang w:val="en-US"/>
        </w:rPr>
        <w:t>,</w:t>
      </w:r>
      <w:r w:rsidR="00136752" w:rsidRPr="00573547">
        <w:rPr>
          <w:rFonts w:ascii="Garamond" w:eastAsia="Garamond" w:hAnsi="Garamond" w:cs="Garamond"/>
          <w:color w:val="000000" w:themeColor="text1"/>
          <w:sz w:val="24"/>
          <w:szCs w:val="24"/>
          <w:lang w:val="en-US"/>
        </w:rPr>
        <w:t xml:space="preserve"> </w:t>
      </w:r>
      <w:r w:rsidR="00BC69B4" w:rsidRPr="00573547">
        <w:rPr>
          <w:rFonts w:ascii="Garamond" w:eastAsia="Garamond" w:hAnsi="Garamond" w:cs="Garamond"/>
          <w:color w:val="000000" w:themeColor="text1"/>
          <w:sz w:val="24"/>
          <w:szCs w:val="24"/>
          <w:lang w:val="en-US"/>
        </w:rPr>
        <w:t>the matrix</w:t>
      </w:r>
      <w:r w:rsidR="00136752" w:rsidRPr="00573547">
        <w:rPr>
          <w:rFonts w:ascii="Garamond" w:eastAsia="Garamond" w:hAnsi="Garamond" w:cs="Garamond"/>
          <w:color w:val="000000" w:themeColor="text1"/>
          <w:sz w:val="24"/>
          <w:szCs w:val="24"/>
          <w:lang w:val="en-US"/>
        </w:rPr>
        <w:t xml:space="preserve"> thus gives crucial information few other indicators provide</w:t>
      </w:r>
      <w:r w:rsidR="00BC69B4" w:rsidRPr="00573547">
        <w:rPr>
          <w:rFonts w:ascii="Garamond" w:eastAsia="Garamond" w:hAnsi="Garamond" w:cs="Garamond"/>
          <w:color w:val="000000" w:themeColor="text1"/>
          <w:sz w:val="24"/>
          <w:szCs w:val="24"/>
          <w:lang w:val="en-US"/>
        </w:rPr>
        <w:t xml:space="preserve"> about </w:t>
      </w:r>
      <w:r w:rsidR="00B020AB" w:rsidRPr="00573547">
        <w:rPr>
          <w:rFonts w:ascii="Garamond" w:eastAsia="Garamond" w:hAnsi="Garamond" w:cs="Garamond"/>
          <w:color w:val="000000" w:themeColor="text1"/>
          <w:sz w:val="24"/>
          <w:szCs w:val="24"/>
          <w:lang w:val="en-US"/>
        </w:rPr>
        <w:t xml:space="preserve">the </w:t>
      </w:r>
      <w:r w:rsidR="00B020AB" w:rsidRPr="00573547">
        <w:rPr>
          <w:rFonts w:ascii="Garamond" w:eastAsia="Garamond" w:hAnsi="Garamond" w:cs="Garamond"/>
          <w:i/>
          <w:iCs/>
          <w:color w:val="000000" w:themeColor="text1"/>
          <w:sz w:val="24"/>
          <w:szCs w:val="24"/>
          <w:lang w:val="en-US"/>
        </w:rPr>
        <w:t>quality</w:t>
      </w:r>
      <w:r w:rsidR="00B020AB" w:rsidRPr="00573547">
        <w:rPr>
          <w:rFonts w:ascii="Garamond" w:eastAsia="Garamond" w:hAnsi="Garamond" w:cs="Garamond"/>
          <w:color w:val="000000" w:themeColor="text1"/>
          <w:sz w:val="24"/>
          <w:szCs w:val="24"/>
          <w:lang w:val="en-US"/>
        </w:rPr>
        <w:t xml:space="preserve"> of a development process.</w:t>
      </w:r>
    </w:p>
    <w:p w14:paraId="4E4D8A69" w14:textId="0222C5A9" w:rsidR="007F5A3E" w:rsidRPr="00573547" w:rsidRDefault="007F5A3E" w:rsidP="007B20CF">
      <w:pPr>
        <w:spacing w:before="120" w:line="360" w:lineRule="auto"/>
        <w:jc w:val="both"/>
        <w:rPr>
          <w:rFonts w:ascii="Garamond" w:eastAsia="Garamond" w:hAnsi="Garamond" w:cs="Garamond"/>
          <w:noProof/>
          <w:color w:val="000000" w:themeColor="text1"/>
          <w:sz w:val="24"/>
          <w:szCs w:val="24"/>
          <w:lang w:val="en-US"/>
        </w:rPr>
      </w:pPr>
      <w:r w:rsidRPr="00573547">
        <w:rPr>
          <w:rFonts w:ascii="Garamond" w:eastAsia="Garamond" w:hAnsi="Garamond" w:cs="Garamond"/>
          <w:noProof/>
          <w:color w:val="000000" w:themeColor="text1"/>
          <w:sz w:val="24"/>
          <w:szCs w:val="24"/>
          <w:lang w:val="en-US" w:eastAsia="en-US"/>
        </w:rPr>
        <mc:AlternateContent>
          <mc:Choice Requires="wps">
            <w:drawing>
              <wp:anchor distT="0" distB="0" distL="114300" distR="114300" simplePos="0" relativeHeight="251655168" behindDoc="0" locked="0" layoutInCell="1" allowOverlap="1" wp14:anchorId="44A78B96" wp14:editId="431BB018">
                <wp:simplePos x="0" y="0"/>
                <wp:positionH relativeFrom="column">
                  <wp:posOffset>0</wp:posOffset>
                </wp:positionH>
                <wp:positionV relativeFrom="paragraph">
                  <wp:posOffset>3267075</wp:posOffset>
                </wp:positionV>
                <wp:extent cx="3843020" cy="276225"/>
                <wp:effectExtent l="0" t="0" r="24130" b="28575"/>
                <wp:wrapNone/>
                <wp:docPr id="28" name="Cuadro de texto 28"/>
                <wp:cNvGraphicFramePr/>
                <a:graphic xmlns:a="http://schemas.openxmlformats.org/drawingml/2006/main">
                  <a:graphicData uri="http://schemas.microsoft.com/office/word/2010/wordprocessingShape">
                    <wps:wsp>
                      <wps:cNvSpPr txBox="1"/>
                      <wps:spPr>
                        <a:xfrm>
                          <a:off x="0" y="0"/>
                          <a:ext cx="3843020" cy="276225"/>
                        </a:xfrm>
                        <a:prstGeom prst="rect">
                          <a:avLst/>
                        </a:prstGeom>
                        <a:solidFill>
                          <a:schemeClr val="lt1"/>
                        </a:solidFill>
                        <a:ln w="6350">
                          <a:solidFill>
                            <a:schemeClr val="bg1"/>
                          </a:solidFill>
                        </a:ln>
                      </wps:spPr>
                      <wps:txbx>
                        <w:txbxContent>
                          <w:p w14:paraId="39CC3538" w14:textId="746BEE58" w:rsidR="00D060F5" w:rsidRPr="00BE159B" w:rsidRDefault="00D060F5" w:rsidP="007F5A3E">
                            <w:pPr>
                              <w:rPr>
                                <w:i/>
                                <w:iCs/>
                                <w:sz w:val="16"/>
                                <w:szCs w:val="16"/>
                                <w:lang w:val="en-US"/>
                              </w:rPr>
                            </w:pPr>
                            <w:r w:rsidRPr="00BE159B">
                              <w:rPr>
                                <w:i/>
                                <w:iCs/>
                                <w:sz w:val="16"/>
                                <w:szCs w:val="16"/>
                                <w:lang w:val="en-US"/>
                              </w:rPr>
                              <w:t>Figure 3: Coordination of the five n</w:t>
                            </w:r>
                            <w:r>
                              <w:rPr>
                                <w:i/>
                                <w:iCs/>
                                <w:sz w:val="16"/>
                                <w:szCs w:val="16"/>
                                <w:lang w:val="en-US"/>
                              </w:rPr>
                              <w:t xml:space="preserve">ormative drivers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A78B96" id="Cuadro de texto 28" o:spid="_x0000_s1028" type="#_x0000_t202" style="position:absolute;left:0;text-align:left;margin-left:0;margin-top:257.25pt;width:302.6pt;height:21.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" fillcolor="white [3201]" strokecolor="white [3212]" strokeweight=".5pt">
                <v:textbox>
                  <w:txbxContent>
                    <w:p w14:paraId="39CC3538" w14:textId="746BEE58" w:rsidR="00D060F5" w:rsidRPr="00BE159B" w:rsidRDefault="00D060F5" w:rsidP="007F5A3E">
                      <w:pPr>
                        <w:rPr>
                          <w:i/>
                          <w:iCs/>
                          <w:sz w:val="16"/>
                          <w:szCs w:val="16"/>
                          <w:lang w:val="en-US"/>
                        </w:rPr>
                      </w:pPr>
                      <w:r w:rsidRPr="00BE159B">
                        <w:rPr>
                          <w:i/>
                          <w:iCs/>
                          <w:sz w:val="16"/>
                          <w:szCs w:val="16"/>
                          <w:lang w:val="en-US"/>
                        </w:rPr>
                        <w:t>Figure 3: Coordination of the five n</w:t>
                      </w:r>
                      <w:r>
                        <w:rPr>
                          <w:i/>
                          <w:iCs/>
                          <w:sz w:val="16"/>
                          <w:szCs w:val="16"/>
                          <w:lang w:val="en-US"/>
                        </w:rPr>
                        <w:t xml:space="preserve">ormative drivers </w:t>
                      </w:r>
                    </w:p>
                  </w:txbxContent>
                </v:textbox>
              </v:shape>
            </w:pict>
          </mc:Fallback>
        </mc:AlternateContent>
      </w:r>
      <w:r w:rsidR="00E37D7D" w:rsidRPr="00573547">
        <w:rPr>
          <w:rFonts w:ascii="Garamond" w:eastAsia="Garamond" w:hAnsi="Garamond" w:cs="Garamond"/>
          <w:color w:val="000000" w:themeColor="text1"/>
          <w:sz w:val="24"/>
          <w:szCs w:val="24"/>
          <w:lang w:val="en-US"/>
        </w:rPr>
        <w:t>Second,</w:t>
      </w:r>
      <w:r w:rsidR="006129C7" w:rsidRPr="00573547">
        <w:rPr>
          <w:rFonts w:ascii="Garamond" w:eastAsia="Garamond" w:hAnsi="Garamond" w:cs="Garamond"/>
          <w:color w:val="000000" w:themeColor="text1"/>
          <w:sz w:val="24"/>
          <w:szCs w:val="24"/>
          <w:lang w:val="en-US"/>
        </w:rPr>
        <w:t xml:space="preserve"> </w:t>
      </w:r>
      <w:r w:rsidR="00E37D7D" w:rsidRPr="00573547">
        <w:rPr>
          <w:rFonts w:ascii="Garamond" w:eastAsia="Garamond" w:hAnsi="Garamond" w:cs="Garamond"/>
          <w:color w:val="000000" w:themeColor="text1"/>
          <w:sz w:val="24"/>
          <w:szCs w:val="24"/>
          <w:lang w:val="en-US"/>
        </w:rPr>
        <w:t>e</w:t>
      </w:r>
      <w:r w:rsidR="00B020AB" w:rsidRPr="00573547">
        <w:rPr>
          <w:rFonts w:ascii="Garamond" w:eastAsia="Garamond" w:hAnsi="Garamond" w:cs="Garamond"/>
          <w:color w:val="000000" w:themeColor="text1"/>
          <w:sz w:val="24"/>
          <w:szCs w:val="24"/>
          <w:lang w:val="en-US"/>
        </w:rPr>
        <w:t>thical norms do not oblig</w:t>
      </w:r>
      <w:r w:rsidR="007B20CF" w:rsidRPr="00573547">
        <w:rPr>
          <w:rFonts w:ascii="Garamond" w:eastAsia="Garamond" w:hAnsi="Garamond" w:cs="Garamond"/>
          <w:color w:val="000000" w:themeColor="text1"/>
          <w:sz w:val="24"/>
          <w:szCs w:val="24"/>
          <w:lang w:val="en-US"/>
        </w:rPr>
        <w:t xml:space="preserve">ate </w:t>
      </w:r>
      <w:r w:rsidR="00B020AB" w:rsidRPr="00573547">
        <w:rPr>
          <w:rFonts w:ascii="Garamond" w:eastAsia="Garamond" w:hAnsi="Garamond" w:cs="Garamond"/>
          <w:color w:val="000000" w:themeColor="text1"/>
          <w:sz w:val="24"/>
          <w:szCs w:val="24"/>
          <w:lang w:val="en-US"/>
        </w:rPr>
        <w:t>in one and the same way</w:t>
      </w:r>
      <w:r w:rsidR="00E37D7D" w:rsidRPr="00573547">
        <w:rPr>
          <w:rFonts w:ascii="Garamond" w:eastAsia="Garamond" w:hAnsi="Garamond" w:cs="Garamond"/>
          <w:color w:val="000000" w:themeColor="text1"/>
          <w:sz w:val="24"/>
          <w:szCs w:val="24"/>
          <w:lang w:val="en-US"/>
        </w:rPr>
        <w:t>, so</w:t>
      </w:r>
      <w:r w:rsidR="00B020AB" w:rsidRPr="00573547">
        <w:rPr>
          <w:rFonts w:ascii="Garamond" w:eastAsia="Garamond" w:hAnsi="Garamond" w:cs="Garamond"/>
          <w:color w:val="000000" w:themeColor="text1"/>
          <w:sz w:val="24"/>
          <w:szCs w:val="24"/>
          <w:lang w:val="en-US"/>
        </w:rPr>
        <w:t xml:space="preserve"> </w:t>
      </w:r>
      <w:r w:rsidR="00E37D7D" w:rsidRPr="00573547">
        <w:rPr>
          <w:rFonts w:ascii="Garamond" w:eastAsia="Garamond" w:hAnsi="Garamond" w:cs="Garamond"/>
          <w:color w:val="000000" w:themeColor="text1"/>
          <w:sz w:val="24"/>
          <w:szCs w:val="24"/>
          <w:lang w:val="en-US"/>
        </w:rPr>
        <w:t>t</w:t>
      </w:r>
      <w:r w:rsidR="00B020AB" w:rsidRPr="00573547">
        <w:rPr>
          <w:rFonts w:ascii="Garamond" w:eastAsia="Garamond" w:hAnsi="Garamond" w:cs="Garamond"/>
          <w:color w:val="000000" w:themeColor="text1"/>
          <w:sz w:val="24"/>
          <w:szCs w:val="24"/>
          <w:lang w:val="en-US"/>
        </w:rPr>
        <w:t xml:space="preserve">he </w:t>
      </w:r>
      <w:r w:rsidR="006129C7" w:rsidRPr="00573547">
        <w:rPr>
          <w:rFonts w:ascii="Garamond" w:eastAsia="Garamond" w:hAnsi="Garamond" w:cs="Garamond"/>
          <w:color w:val="000000" w:themeColor="text1"/>
          <w:sz w:val="24"/>
          <w:szCs w:val="24"/>
          <w:lang w:val="en-US"/>
        </w:rPr>
        <w:t xml:space="preserve">normativity of each dimension must be differentiated. Humanity stands for the </w:t>
      </w:r>
      <w:r w:rsidR="006129C7" w:rsidRPr="00573547">
        <w:rPr>
          <w:rFonts w:ascii="Garamond" w:eastAsia="Garamond" w:hAnsi="Garamond" w:cs="Garamond"/>
          <w:i/>
          <w:iCs/>
          <w:color w:val="000000" w:themeColor="text1"/>
          <w:sz w:val="24"/>
          <w:szCs w:val="24"/>
          <w:lang w:val="en-US"/>
        </w:rPr>
        <w:t>telos</w:t>
      </w:r>
      <w:r w:rsidR="006129C7" w:rsidRPr="00573547">
        <w:rPr>
          <w:rFonts w:ascii="Garamond" w:eastAsia="Garamond" w:hAnsi="Garamond" w:cs="Garamond"/>
          <w:color w:val="000000" w:themeColor="text1"/>
          <w:sz w:val="24"/>
          <w:szCs w:val="24"/>
          <w:lang w:val="en-US"/>
        </w:rPr>
        <w:t xml:space="preserve"> or </w:t>
      </w:r>
      <w:r w:rsidR="006129C7" w:rsidRPr="00573547">
        <w:rPr>
          <w:rFonts w:ascii="Garamond" w:eastAsia="Garamond" w:hAnsi="Garamond" w:cs="Garamond"/>
          <w:i/>
          <w:iCs/>
          <w:color w:val="000000" w:themeColor="text1"/>
          <w:sz w:val="24"/>
          <w:szCs w:val="24"/>
          <w:lang w:val="en-US"/>
        </w:rPr>
        <w:t>normative horizon</w:t>
      </w:r>
      <w:r w:rsidR="001860DD" w:rsidRPr="00573547">
        <w:rPr>
          <w:rFonts w:ascii="Garamond" w:eastAsia="Garamond" w:hAnsi="Garamond" w:cs="Garamond"/>
          <w:color w:val="000000" w:themeColor="text1"/>
          <w:sz w:val="24"/>
          <w:szCs w:val="24"/>
          <w:lang w:val="en-US"/>
        </w:rPr>
        <w:t xml:space="preserve"> of development. It functions as the key </w:t>
      </w:r>
      <w:r w:rsidR="007B20CF" w:rsidRPr="00573547">
        <w:rPr>
          <w:rFonts w:ascii="Garamond" w:eastAsia="Garamond" w:hAnsi="Garamond" w:cs="Garamond"/>
          <w:color w:val="000000" w:themeColor="text1"/>
          <w:sz w:val="24"/>
          <w:szCs w:val="24"/>
          <w:lang w:val="en-US"/>
        </w:rPr>
        <w:t>normative aspect</w:t>
      </w:r>
      <w:r w:rsidR="001860DD" w:rsidRPr="00573547">
        <w:rPr>
          <w:rFonts w:ascii="Garamond" w:eastAsia="Garamond" w:hAnsi="Garamond" w:cs="Garamond"/>
          <w:color w:val="000000" w:themeColor="text1"/>
          <w:sz w:val="24"/>
          <w:szCs w:val="24"/>
          <w:lang w:val="en-US"/>
        </w:rPr>
        <w:t xml:space="preserve"> of the </w:t>
      </w:r>
      <w:r w:rsidR="00B020AB" w:rsidRPr="00573547">
        <w:rPr>
          <w:rFonts w:ascii="Garamond" w:eastAsia="Garamond" w:hAnsi="Garamond" w:cs="Garamond"/>
          <w:color w:val="000000" w:themeColor="text1"/>
          <w:sz w:val="24"/>
          <w:szCs w:val="24"/>
          <w:lang w:val="en-US"/>
        </w:rPr>
        <w:t xml:space="preserve">nexus, its polar star, </w:t>
      </w:r>
      <w:r w:rsidR="001860DD" w:rsidRPr="00573547">
        <w:rPr>
          <w:rFonts w:ascii="Garamond" w:eastAsia="Garamond" w:hAnsi="Garamond" w:cs="Garamond"/>
          <w:color w:val="000000" w:themeColor="text1"/>
          <w:sz w:val="24"/>
          <w:szCs w:val="24"/>
          <w:lang w:val="en-US"/>
        </w:rPr>
        <w:t xml:space="preserve">indicating the overall direction </w:t>
      </w:r>
      <w:r w:rsidR="00B020AB" w:rsidRPr="00573547">
        <w:rPr>
          <w:rFonts w:ascii="Garamond" w:eastAsia="Garamond" w:hAnsi="Garamond" w:cs="Garamond"/>
          <w:color w:val="000000" w:themeColor="text1"/>
          <w:sz w:val="24"/>
          <w:szCs w:val="24"/>
          <w:lang w:val="en-US"/>
        </w:rPr>
        <w:t xml:space="preserve">we should </w:t>
      </w:r>
      <w:r w:rsidR="001860DD" w:rsidRPr="00573547">
        <w:rPr>
          <w:rFonts w:ascii="Garamond" w:eastAsia="Garamond" w:hAnsi="Garamond" w:cs="Garamond"/>
          <w:color w:val="000000" w:themeColor="text1"/>
          <w:sz w:val="24"/>
          <w:szCs w:val="24"/>
          <w:lang w:val="en-US"/>
        </w:rPr>
        <w:t xml:space="preserve">aim </w:t>
      </w:r>
      <w:r w:rsidR="00E37D7D" w:rsidRPr="00573547">
        <w:rPr>
          <w:rFonts w:ascii="Garamond" w:eastAsia="Garamond" w:hAnsi="Garamond" w:cs="Garamond"/>
          <w:color w:val="000000" w:themeColor="text1"/>
          <w:sz w:val="24"/>
          <w:szCs w:val="24"/>
          <w:lang w:val="en-US"/>
        </w:rPr>
        <w:t>for</w:t>
      </w:r>
      <w:r w:rsidR="00D57BD6" w:rsidRPr="00573547">
        <w:rPr>
          <w:rFonts w:ascii="Garamond" w:eastAsia="Garamond" w:hAnsi="Garamond" w:cs="Garamond"/>
          <w:color w:val="000000" w:themeColor="text1"/>
          <w:sz w:val="24"/>
          <w:szCs w:val="24"/>
          <w:lang w:val="en-US"/>
        </w:rPr>
        <w:t xml:space="preserve"> </w:t>
      </w:r>
      <w:r w:rsidR="00B020AB" w:rsidRPr="00573547">
        <w:rPr>
          <w:rFonts w:ascii="Garamond" w:eastAsia="Garamond" w:hAnsi="Garamond" w:cs="Garamond"/>
          <w:color w:val="000000" w:themeColor="text1"/>
          <w:sz w:val="24"/>
          <w:szCs w:val="24"/>
          <w:lang w:val="en-US"/>
        </w:rPr>
        <w:t xml:space="preserve">as well as </w:t>
      </w:r>
      <w:r w:rsidR="004243E5" w:rsidRPr="00573547">
        <w:rPr>
          <w:rFonts w:ascii="Garamond" w:eastAsia="Garamond" w:hAnsi="Garamond" w:cs="Garamond"/>
          <w:color w:val="000000" w:themeColor="text1"/>
          <w:sz w:val="24"/>
          <w:szCs w:val="24"/>
          <w:lang w:val="en-US"/>
        </w:rPr>
        <w:t xml:space="preserve">giving us a </w:t>
      </w:r>
      <w:r w:rsidR="00B020AB" w:rsidRPr="00573547">
        <w:rPr>
          <w:rFonts w:ascii="Garamond" w:eastAsia="Garamond" w:hAnsi="Garamond" w:cs="Garamond"/>
          <w:color w:val="000000" w:themeColor="text1"/>
          <w:sz w:val="24"/>
          <w:szCs w:val="24"/>
          <w:lang w:val="en-US"/>
        </w:rPr>
        <w:t xml:space="preserve">rough idea of the </w:t>
      </w:r>
      <w:r w:rsidR="00D57BD6" w:rsidRPr="00573547">
        <w:rPr>
          <w:rFonts w:ascii="Garamond" w:eastAsia="Garamond" w:hAnsi="Garamond" w:cs="Garamond"/>
          <w:color w:val="000000" w:themeColor="text1"/>
          <w:sz w:val="24"/>
          <w:szCs w:val="24"/>
          <w:lang w:val="en-US"/>
        </w:rPr>
        <w:t xml:space="preserve">distance </w:t>
      </w:r>
      <w:r w:rsidR="007B20CF" w:rsidRPr="00573547">
        <w:rPr>
          <w:rFonts w:ascii="Garamond" w:eastAsia="Garamond" w:hAnsi="Garamond" w:cs="Garamond"/>
          <w:color w:val="000000" w:themeColor="text1"/>
          <w:sz w:val="24"/>
          <w:szCs w:val="24"/>
          <w:lang w:val="en-US"/>
        </w:rPr>
        <w:t xml:space="preserve">that is still left to travel to reach the port. </w:t>
      </w:r>
      <w:r w:rsidR="004243E5" w:rsidRPr="00573547">
        <w:rPr>
          <w:rFonts w:ascii="Garamond" w:eastAsia="Garamond" w:hAnsi="Garamond" w:cs="Garamond"/>
          <w:color w:val="000000" w:themeColor="text1"/>
          <w:sz w:val="24"/>
          <w:szCs w:val="24"/>
          <w:lang w:val="en-US"/>
        </w:rPr>
        <w:t xml:space="preserve">But it also </w:t>
      </w:r>
      <w:r w:rsidR="00694ED1" w:rsidRPr="00573547">
        <w:rPr>
          <w:rFonts w:ascii="Garamond" w:eastAsia="Garamond" w:hAnsi="Garamond" w:cs="Garamond"/>
          <w:color w:val="000000" w:themeColor="text1"/>
          <w:sz w:val="24"/>
          <w:szCs w:val="24"/>
          <w:lang w:val="en-US"/>
        </w:rPr>
        <w:t>p</w:t>
      </w:r>
      <w:r w:rsidR="009C0B04" w:rsidRPr="00573547">
        <w:rPr>
          <w:rFonts w:ascii="Garamond" w:eastAsia="Garamond" w:hAnsi="Garamond" w:cs="Garamond"/>
          <w:color w:val="000000" w:themeColor="text1"/>
          <w:sz w:val="24"/>
          <w:szCs w:val="24"/>
          <w:lang w:val="en-US"/>
        </w:rPr>
        <w:t>rovide</w:t>
      </w:r>
      <w:r w:rsidR="00694ED1" w:rsidRPr="00573547">
        <w:rPr>
          <w:rFonts w:ascii="Garamond" w:eastAsia="Garamond" w:hAnsi="Garamond" w:cs="Garamond"/>
          <w:color w:val="000000" w:themeColor="text1"/>
          <w:sz w:val="24"/>
          <w:szCs w:val="24"/>
          <w:lang w:val="en-US"/>
        </w:rPr>
        <w:t>s</w:t>
      </w:r>
      <w:r w:rsidR="009C0B04" w:rsidRPr="00573547">
        <w:rPr>
          <w:rFonts w:ascii="Garamond" w:eastAsia="Garamond" w:hAnsi="Garamond" w:cs="Garamond"/>
          <w:color w:val="000000" w:themeColor="text1"/>
          <w:sz w:val="24"/>
          <w:szCs w:val="24"/>
          <w:lang w:val="en-US"/>
        </w:rPr>
        <w:t xml:space="preserve"> </w:t>
      </w:r>
      <w:r w:rsidR="004243E5" w:rsidRPr="00573547">
        <w:rPr>
          <w:rFonts w:ascii="Garamond" w:eastAsia="Garamond" w:hAnsi="Garamond" w:cs="Garamond"/>
          <w:color w:val="000000" w:themeColor="text1"/>
          <w:sz w:val="24"/>
          <w:szCs w:val="24"/>
          <w:lang w:val="en-US"/>
        </w:rPr>
        <w:t xml:space="preserve">a yardstick </w:t>
      </w:r>
      <w:r w:rsidR="009C0B04" w:rsidRPr="00573547">
        <w:rPr>
          <w:rFonts w:ascii="Garamond" w:eastAsia="Garamond" w:hAnsi="Garamond" w:cs="Garamond"/>
          <w:color w:val="000000" w:themeColor="text1"/>
          <w:sz w:val="24"/>
          <w:szCs w:val="24"/>
          <w:lang w:val="en-US"/>
        </w:rPr>
        <w:t xml:space="preserve">with </w:t>
      </w:r>
      <w:r w:rsidR="004243E5" w:rsidRPr="00573547">
        <w:rPr>
          <w:rFonts w:ascii="Garamond" w:eastAsia="Garamond" w:hAnsi="Garamond" w:cs="Garamond"/>
          <w:color w:val="000000" w:themeColor="text1"/>
          <w:sz w:val="24"/>
          <w:szCs w:val="24"/>
          <w:lang w:val="en-US"/>
        </w:rPr>
        <w:t xml:space="preserve">which </w:t>
      </w:r>
      <w:r w:rsidR="009C0B04" w:rsidRPr="00573547">
        <w:rPr>
          <w:rFonts w:ascii="Garamond" w:eastAsia="Garamond" w:hAnsi="Garamond" w:cs="Garamond"/>
          <w:color w:val="000000" w:themeColor="text1"/>
          <w:sz w:val="24"/>
          <w:szCs w:val="24"/>
          <w:lang w:val="en-US"/>
        </w:rPr>
        <w:t xml:space="preserve">to </w:t>
      </w:r>
      <w:r w:rsidR="004243E5" w:rsidRPr="00573547">
        <w:rPr>
          <w:rFonts w:ascii="Garamond" w:eastAsia="Garamond" w:hAnsi="Garamond" w:cs="Garamond"/>
          <w:color w:val="000000" w:themeColor="text1"/>
          <w:sz w:val="24"/>
          <w:szCs w:val="24"/>
          <w:lang w:val="en-US"/>
        </w:rPr>
        <w:t>gauge the overall</w:t>
      </w:r>
      <w:r w:rsidR="009C0B04" w:rsidRPr="00573547">
        <w:rPr>
          <w:rFonts w:ascii="Garamond" w:eastAsia="Garamond" w:hAnsi="Garamond" w:cs="Garamond"/>
          <w:color w:val="000000" w:themeColor="text1"/>
          <w:sz w:val="24"/>
          <w:szCs w:val="24"/>
          <w:lang w:val="en-US"/>
        </w:rPr>
        <w:t xml:space="preserve"> systemic outcome of a specific nexus. </w:t>
      </w:r>
      <w:r w:rsidR="00694ED1" w:rsidRPr="00573547">
        <w:rPr>
          <w:rFonts w:ascii="Garamond" w:eastAsia="Garamond" w:hAnsi="Garamond" w:cs="Garamond"/>
          <w:color w:val="000000" w:themeColor="text1"/>
          <w:sz w:val="24"/>
          <w:szCs w:val="24"/>
          <w:lang w:val="en-US"/>
        </w:rPr>
        <w:t>In contrast to humanity</w:t>
      </w:r>
      <w:r w:rsidR="00134496" w:rsidRPr="00573547">
        <w:rPr>
          <w:rFonts w:ascii="Garamond" w:eastAsia="Garamond" w:hAnsi="Garamond" w:cs="Garamond"/>
          <w:color w:val="000000" w:themeColor="text1"/>
          <w:sz w:val="24"/>
          <w:szCs w:val="24"/>
          <w:lang w:val="en-US"/>
        </w:rPr>
        <w:t>,</w:t>
      </w:r>
      <w:r w:rsidR="00694ED1" w:rsidRPr="00573547">
        <w:rPr>
          <w:rFonts w:ascii="Garamond" w:eastAsia="Garamond" w:hAnsi="Garamond" w:cs="Garamond"/>
          <w:color w:val="000000" w:themeColor="text1"/>
          <w:sz w:val="24"/>
          <w:szCs w:val="24"/>
          <w:lang w:val="en-US"/>
        </w:rPr>
        <w:t xml:space="preserve"> </w:t>
      </w:r>
      <w:r w:rsidR="00A15954" w:rsidRPr="00573547">
        <w:rPr>
          <w:rFonts w:ascii="Garamond" w:eastAsia="Garamond" w:hAnsi="Garamond" w:cs="Garamond"/>
          <w:color w:val="000000" w:themeColor="text1"/>
          <w:sz w:val="24"/>
          <w:szCs w:val="24"/>
          <w:lang w:val="en-US"/>
        </w:rPr>
        <w:t xml:space="preserve">the other drivers </w:t>
      </w:r>
      <w:r w:rsidR="00101601" w:rsidRPr="00573547">
        <w:rPr>
          <w:rFonts w:ascii="Garamond" w:eastAsia="Garamond" w:hAnsi="Garamond" w:cs="Garamond"/>
          <w:color w:val="000000" w:themeColor="text1"/>
          <w:sz w:val="24"/>
          <w:szCs w:val="24"/>
          <w:lang w:val="en-US"/>
        </w:rPr>
        <w:t xml:space="preserve">– </w:t>
      </w:r>
      <w:r w:rsidR="005C70FE" w:rsidRPr="00573547">
        <w:rPr>
          <w:rFonts w:ascii="Garamond" w:eastAsia="Garamond" w:hAnsi="Garamond" w:cs="Garamond"/>
          <w:color w:val="000000" w:themeColor="text1"/>
          <w:sz w:val="24"/>
          <w:szCs w:val="24"/>
          <w:lang w:val="en-US"/>
        </w:rPr>
        <w:t>g</w:t>
      </w:r>
      <w:r w:rsidR="009C0B04" w:rsidRPr="00573547">
        <w:rPr>
          <w:rFonts w:ascii="Garamond" w:eastAsia="Garamond" w:hAnsi="Garamond" w:cs="Garamond"/>
          <w:color w:val="000000" w:themeColor="text1"/>
          <w:sz w:val="24"/>
          <w:szCs w:val="24"/>
          <w:lang w:val="en-US"/>
        </w:rPr>
        <w:t>overnance</w:t>
      </w:r>
      <w:r w:rsidR="00134496" w:rsidRPr="00573547">
        <w:rPr>
          <w:rFonts w:ascii="Garamond" w:eastAsia="Garamond" w:hAnsi="Garamond" w:cs="Garamond"/>
          <w:color w:val="000000" w:themeColor="text1"/>
          <w:sz w:val="24"/>
          <w:szCs w:val="24"/>
          <w:lang w:val="en-US"/>
        </w:rPr>
        <w:t>,</w:t>
      </w:r>
      <w:r w:rsidR="009C0B04" w:rsidRPr="00573547">
        <w:rPr>
          <w:rFonts w:ascii="Garamond" w:eastAsia="Garamond" w:hAnsi="Garamond" w:cs="Garamond"/>
          <w:color w:val="000000" w:themeColor="text1"/>
          <w:sz w:val="24"/>
          <w:szCs w:val="24"/>
          <w:lang w:val="en-US"/>
        </w:rPr>
        <w:t xml:space="preserve"> justice</w:t>
      </w:r>
      <w:r w:rsidR="00134496" w:rsidRPr="00573547">
        <w:rPr>
          <w:rFonts w:ascii="Garamond" w:eastAsia="Garamond" w:hAnsi="Garamond" w:cs="Garamond"/>
          <w:color w:val="000000" w:themeColor="text1"/>
          <w:sz w:val="24"/>
          <w:szCs w:val="24"/>
          <w:lang w:val="en-US"/>
        </w:rPr>
        <w:t>,</w:t>
      </w:r>
      <w:r w:rsidR="009C0B04" w:rsidRPr="00573547">
        <w:rPr>
          <w:rFonts w:ascii="Garamond" w:eastAsia="Garamond" w:hAnsi="Garamond" w:cs="Garamond"/>
          <w:color w:val="000000" w:themeColor="text1"/>
          <w:sz w:val="24"/>
          <w:szCs w:val="24"/>
          <w:lang w:val="en-US"/>
        </w:rPr>
        <w:t xml:space="preserve"> and stability </w:t>
      </w:r>
      <w:r w:rsidR="00101601" w:rsidRPr="00573547">
        <w:rPr>
          <w:rFonts w:ascii="Garamond" w:eastAsia="Garamond" w:hAnsi="Garamond" w:cs="Garamond"/>
          <w:color w:val="000000" w:themeColor="text1"/>
          <w:sz w:val="24"/>
          <w:szCs w:val="24"/>
          <w:lang w:val="en-US"/>
        </w:rPr>
        <w:t xml:space="preserve">– </w:t>
      </w:r>
      <w:r w:rsidR="009C0B04" w:rsidRPr="00573547">
        <w:rPr>
          <w:rFonts w:ascii="Garamond" w:eastAsia="Garamond" w:hAnsi="Garamond" w:cs="Garamond"/>
          <w:color w:val="000000" w:themeColor="text1"/>
          <w:sz w:val="24"/>
          <w:szCs w:val="24"/>
          <w:lang w:val="en-US"/>
        </w:rPr>
        <w:t>are not teleological norms, but deontological ones.</w:t>
      </w:r>
      <w:r w:rsidR="007B20CF" w:rsidRPr="00573547">
        <w:rPr>
          <w:rFonts w:ascii="Garamond" w:eastAsia="Garamond" w:hAnsi="Garamond" w:cs="Garamond"/>
          <w:color w:val="000000" w:themeColor="text1"/>
          <w:sz w:val="24"/>
          <w:szCs w:val="24"/>
          <w:lang w:val="en-US"/>
        </w:rPr>
        <w:t xml:space="preserve"> These are instrumental norms that inform, structure, and regulate the relationships between specific common goods contained in the nexus in order to lead it toward a more human society, a more complete humanity.</w:t>
      </w:r>
      <w:r w:rsidR="009C0B04" w:rsidRPr="00573547">
        <w:rPr>
          <w:rFonts w:ascii="Garamond" w:eastAsia="Garamond" w:hAnsi="Garamond" w:cs="Garamond"/>
          <w:color w:val="000000" w:themeColor="text1"/>
          <w:sz w:val="24"/>
          <w:szCs w:val="24"/>
          <w:lang w:val="en-US"/>
        </w:rPr>
        <w:t xml:space="preserve"> Finally, </w:t>
      </w:r>
      <w:r w:rsidR="00694ED1" w:rsidRPr="00573547">
        <w:rPr>
          <w:rFonts w:ascii="Garamond" w:eastAsia="Garamond" w:hAnsi="Garamond" w:cs="Garamond"/>
          <w:color w:val="000000" w:themeColor="text1"/>
          <w:sz w:val="24"/>
          <w:szCs w:val="24"/>
          <w:lang w:val="en-US"/>
        </w:rPr>
        <w:t>‘</w:t>
      </w:r>
      <w:r w:rsidR="009C0B04" w:rsidRPr="00573547">
        <w:rPr>
          <w:rFonts w:ascii="Garamond" w:eastAsia="Garamond" w:hAnsi="Garamond" w:cs="Garamond"/>
          <w:color w:val="000000" w:themeColor="text1"/>
          <w:sz w:val="24"/>
          <w:szCs w:val="24"/>
          <w:lang w:val="en-US"/>
        </w:rPr>
        <w:t>agency</w:t>
      </w:r>
      <w:r w:rsidR="00694ED1" w:rsidRPr="00573547">
        <w:rPr>
          <w:rFonts w:ascii="Garamond" w:eastAsia="Garamond" w:hAnsi="Garamond" w:cs="Garamond"/>
          <w:color w:val="000000" w:themeColor="text1"/>
          <w:sz w:val="24"/>
          <w:szCs w:val="24"/>
          <w:lang w:val="en-US"/>
        </w:rPr>
        <w:t>’</w:t>
      </w:r>
      <w:r w:rsidR="009C0B04" w:rsidRPr="00573547">
        <w:rPr>
          <w:rFonts w:ascii="Garamond" w:eastAsia="Garamond" w:hAnsi="Garamond" w:cs="Garamond"/>
          <w:color w:val="000000" w:themeColor="text1"/>
          <w:sz w:val="24"/>
          <w:szCs w:val="24"/>
          <w:lang w:val="en-US"/>
        </w:rPr>
        <w:t xml:space="preserve"> function</w:t>
      </w:r>
      <w:r w:rsidR="00D8448C" w:rsidRPr="00573547">
        <w:rPr>
          <w:rFonts w:ascii="Garamond" w:eastAsia="Garamond" w:hAnsi="Garamond" w:cs="Garamond"/>
          <w:color w:val="000000" w:themeColor="text1"/>
          <w:sz w:val="24"/>
          <w:szCs w:val="24"/>
          <w:lang w:val="en-US"/>
        </w:rPr>
        <w:t>s</w:t>
      </w:r>
      <w:r w:rsidR="009C0B04" w:rsidRPr="00573547">
        <w:rPr>
          <w:rFonts w:ascii="Garamond" w:eastAsia="Garamond" w:hAnsi="Garamond" w:cs="Garamond"/>
          <w:color w:val="000000" w:themeColor="text1"/>
          <w:sz w:val="24"/>
          <w:szCs w:val="24"/>
          <w:lang w:val="en-US"/>
        </w:rPr>
        <w:t xml:space="preserve"> normatively as the engine of common good dynamics</w:t>
      </w:r>
      <w:r w:rsidR="00764F18" w:rsidRPr="00573547">
        <w:rPr>
          <w:rFonts w:ascii="Garamond" w:eastAsia="Garamond" w:hAnsi="Garamond" w:cs="Garamond"/>
          <w:color w:val="000000" w:themeColor="text1"/>
          <w:sz w:val="24"/>
          <w:szCs w:val="24"/>
          <w:lang w:val="en-US"/>
        </w:rPr>
        <w:t xml:space="preserve">, the normative element required to </w:t>
      </w:r>
      <w:r w:rsidR="00694ED1" w:rsidRPr="00573547">
        <w:rPr>
          <w:rFonts w:ascii="Garamond" w:eastAsia="Garamond" w:hAnsi="Garamond" w:cs="Garamond"/>
          <w:color w:val="000000" w:themeColor="text1"/>
          <w:sz w:val="24"/>
          <w:szCs w:val="24"/>
          <w:lang w:val="en-US"/>
        </w:rPr>
        <w:t xml:space="preserve">infuse </w:t>
      </w:r>
      <w:r w:rsidR="00764F18" w:rsidRPr="00573547">
        <w:rPr>
          <w:rFonts w:ascii="Garamond" w:eastAsia="Garamond" w:hAnsi="Garamond" w:cs="Garamond"/>
          <w:color w:val="000000" w:themeColor="text1"/>
          <w:sz w:val="24"/>
          <w:szCs w:val="24"/>
          <w:lang w:val="en-US"/>
        </w:rPr>
        <w:t xml:space="preserve">the nexus with freedom. It is the force that flows through </w:t>
      </w:r>
      <w:r w:rsidR="00764F18" w:rsidRPr="00573547">
        <w:rPr>
          <w:rFonts w:ascii="Garamond" w:eastAsia="Garamond" w:hAnsi="Garamond" w:cs="Garamond"/>
          <w:color w:val="000000" w:themeColor="text1"/>
          <w:sz w:val="24"/>
          <w:szCs w:val="24"/>
          <w:lang w:val="en-US"/>
        </w:rPr>
        <w:lastRenderedPageBreak/>
        <w:t xml:space="preserve">the nexus, transforming it, either for the better or for the worse. </w:t>
      </w:r>
      <w:r w:rsidR="00D8448C" w:rsidRPr="00573547">
        <w:rPr>
          <w:rFonts w:ascii="Garamond" w:eastAsia="Garamond" w:hAnsi="Garamond" w:cs="Garamond"/>
          <w:color w:val="000000" w:themeColor="text1"/>
          <w:sz w:val="24"/>
          <w:szCs w:val="24"/>
          <w:lang w:val="en-US"/>
        </w:rPr>
        <w:t>That’s</w:t>
      </w:r>
      <w:r w:rsidR="009C1F95" w:rsidRPr="00573547">
        <w:rPr>
          <w:rFonts w:ascii="Garamond" w:eastAsia="Garamond" w:hAnsi="Garamond" w:cs="Garamond"/>
          <w:color w:val="000000" w:themeColor="text1"/>
          <w:sz w:val="24"/>
          <w:szCs w:val="24"/>
          <w:lang w:val="en-US"/>
        </w:rPr>
        <w:t xml:space="preserve"> why agency must be informed by justice, good governance</w:t>
      </w:r>
      <w:r w:rsidR="00D8448C" w:rsidRPr="00573547">
        <w:rPr>
          <w:rFonts w:ascii="Garamond" w:eastAsia="Garamond" w:hAnsi="Garamond" w:cs="Garamond"/>
          <w:color w:val="000000" w:themeColor="text1"/>
          <w:sz w:val="24"/>
          <w:szCs w:val="24"/>
          <w:lang w:val="en-US"/>
        </w:rPr>
        <w:t>,</w:t>
      </w:r>
      <w:r w:rsidR="009C1F95" w:rsidRPr="00573547">
        <w:rPr>
          <w:rFonts w:ascii="Garamond" w:eastAsia="Garamond" w:hAnsi="Garamond" w:cs="Garamond"/>
          <w:color w:val="000000" w:themeColor="text1"/>
          <w:sz w:val="24"/>
          <w:szCs w:val="24"/>
          <w:lang w:val="en-US"/>
        </w:rPr>
        <w:t xml:space="preserve"> and stability in order t</w:t>
      </w:r>
      <w:r w:rsidR="00764F18" w:rsidRPr="00573547">
        <w:rPr>
          <w:rFonts w:ascii="Garamond" w:eastAsia="Garamond" w:hAnsi="Garamond" w:cs="Garamond"/>
          <w:color w:val="000000" w:themeColor="text1"/>
          <w:sz w:val="24"/>
          <w:szCs w:val="24"/>
          <w:lang w:val="en-US"/>
        </w:rPr>
        <w:t>o strive for a more human society.</w:t>
      </w:r>
      <w:r w:rsidRPr="00573547">
        <w:rPr>
          <w:rFonts w:ascii="Garamond" w:eastAsia="Garamond" w:hAnsi="Garamond" w:cs="Garamond"/>
          <w:noProof/>
          <w:color w:val="000000" w:themeColor="text1"/>
          <w:sz w:val="24"/>
          <w:szCs w:val="24"/>
          <w:lang w:val="en-US"/>
        </w:rPr>
        <w:t xml:space="preserve"> </w:t>
      </w:r>
    </w:p>
    <w:p w14:paraId="38363062" w14:textId="7A614F0E" w:rsidR="00101601" w:rsidRPr="00573547" w:rsidRDefault="007F5A3E" w:rsidP="007B20CF">
      <w:pPr>
        <w:spacing w:before="120" w:line="360" w:lineRule="auto"/>
        <w:jc w:val="both"/>
        <w:rPr>
          <w:rFonts w:ascii="Garamond" w:eastAsia="Garamond" w:hAnsi="Garamond" w:cs="Garamond"/>
          <w:color w:val="000000" w:themeColor="text1"/>
          <w:sz w:val="24"/>
          <w:szCs w:val="24"/>
          <w:lang w:val="en-US"/>
        </w:rPr>
      </w:pPr>
      <w:r w:rsidRPr="00573547">
        <w:rPr>
          <w:noProof/>
          <w:lang w:val="en-US" w:eastAsia="en-US"/>
        </w:rPr>
        <w:drawing>
          <wp:inline distT="0" distB="0" distL="0" distR="0" wp14:anchorId="7A08B6AD" wp14:editId="183F6675">
            <wp:extent cx="5960110" cy="3306445"/>
            <wp:effectExtent l="0" t="0" r="254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60110" cy="3306445"/>
                    </a:xfrm>
                    <a:prstGeom prst="rect">
                      <a:avLst/>
                    </a:prstGeom>
                  </pic:spPr>
                </pic:pic>
              </a:graphicData>
            </a:graphic>
          </wp:inline>
        </w:drawing>
      </w:r>
    </w:p>
    <w:p w14:paraId="50739F2A" w14:textId="1F8F67DE" w:rsidR="00D8448C" w:rsidRPr="00573547" w:rsidRDefault="00D8448C" w:rsidP="00A7029A">
      <w:pPr>
        <w:spacing w:before="120" w:line="360" w:lineRule="auto"/>
        <w:jc w:val="both"/>
        <w:rPr>
          <w:rFonts w:ascii="Garamond" w:eastAsia="Garamond" w:hAnsi="Garamond" w:cs="Garamond"/>
          <w:color w:val="000000" w:themeColor="text1"/>
          <w:sz w:val="24"/>
          <w:szCs w:val="24"/>
          <w:lang w:val="en-US"/>
        </w:rPr>
      </w:pPr>
      <w:r w:rsidRPr="00573547">
        <w:rPr>
          <w:rFonts w:ascii="Garamond" w:eastAsia="Garamond" w:hAnsi="Garamond" w:cs="Garamond"/>
          <w:color w:val="000000" w:themeColor="text1"/>
          <w:sz w:val="24"/>
          <w:szCs w:val="24"/>
          <w:lang w:val="en-US"/>
        </w:rPr>
        <w:t xml:space="preserve">Our </w:t>
      </w:r>
      <w:r w:rsidR="008A4A4C" w:rsidRPr="00573547">
        <w:rPr>
          <w:rFonts w:ascii="Garamond" w:eastAsia="Garamond" w:hAnsi="Garamond" w:cs="Garamond"/>
          <w:color w:val="000000" w:themeColor="text1"/>
          <w:sz w:val="24"/>
          <w:szCs w:val="24"/>
          <w:lang w:val="en-US"/>
        </w:rPr>
        <w:t xml:space="preserve">third </w:t>
      </w:r>
      <w:r w:rsidRPr="00573547">
        <w:rPr>
          <w:rFonts w:ascii="Garamond" w:eastAsia="Garamond" w:hAnsi="Garamond" w:cs="Garamond"/>
          <w:color w:val="000000" w:themeColor="text1"/>
          <w:sz w:val="24"/>
          <w:szCs w:val="24"/>
          <w:lang w:val="en-US"/>
        </w:rPr>
        <w:t xml:space="preserve">comment </w:t>
      </w:r>
      <w:r w:rsidR="009C1F95" w:rsidRPr="00573547">
        <w:rPr>
          <w:rFonts w:ascii="Garamond" w:eastAsia="Garamond" w:hAnsi="Garamond" w:cs="Garamond"/>
          <w:color w:val="000000" w:themeColor="text1"/>
          <w:sz w:val="24"/>
          <w:szCs w:val="24"/>
          <w:lang w:val="en-US"/>
        </w:rPr>
        <w:t xml:space="preserve">flows naturally from </w:t>
      </w:r>
      <w:r w:rsidR="008A4A4C" w:rsidRPr="00573547">
        <w:rPr>
          <w:rFonts w:ascii="Garamond" w:eastAsia="Garamond" w:hAnsi="Garamond" w:cs="Garamond"/>
          <w:color w:val="000000" w:themeColor="text1"/>
          <w:sz w:val="24"/>
          <w:szCs w:val="24"/>
          <w:lang w:val="en-US"/>
        </w:rPr>
        <w:t xml:space="preserve">the two </w:t>
      </w:r>
      <w:r w:rsidRPr="00573547">
        <w:rPr>
          <w:rFonts w:ascii="Garamond" w:eastAsia="Garamond" w:hAnsi="Garamond" w:cs="Garamond"/>
          <w:color w:val="000000" w:themeColor="text1"/>
          <w:sz w:val="24"/>
          <w:szCs w:val="24"/>
          <w:lang w:val="en-US"/>
        </w:rPr>
        <w:t>earlier ones</w:t>
      </w:r>
      <w:r w:rsidR="008A4A4C" w:rsidRPr="00573547">
        <w:rPr>
          <w:rFonts w:ascii="Garamond" w:eastAsia="Garamond" w:hAnsi="Garamond" w:cs="Garamond"/>
          <w:color w:val="000000" w:themeColor="text1"/>
          <w:sz w:val="24"/>
          <w:szCs w:val="24"/>
          <w:lang w:val="en-US"/>
        </w:rPr>
        <w:t xml:space="preserve">. The five normative drivers of common good dynamics </w:t>
      </w:r>
      <w:r w:rsidRPr="00573547">
        <w:rPr>
          <w:rFonts w:ascii="Garamond" w:eastAsia="Garamond" w:hAnsi="Garamond" w:cs="Garamond"/>
          <w:color w:val="000000" w:themeColor="text1"/>
          <w:sz w:val="24"/>
          <w:szCs w:val="24"/>
          <w:lang w:val="en-US"/>
        </w:rPr>
        <w:t>cannot</w:t>
      </w:r>
      <w:r w:rsidR="008A4A4C" w:rsidRPr="00573547">
        <w:rPr>
          <w:rFonts w:ascii="Garamond" w:eastAsia="Garamond" w:hAnsi="Garamond" w:cs="Garamond"/>
          <w:color w:val="000000" w:themeColor="text1"/>
          <w:sz w:val="24"/>
          <w:szCs w:val="24"/>
          <w:lang w:val="en-US"/>
        </w:rPr>
        <w:t xml:space="preserve"> be considered independent elements. They are relational, by which we mean that the normativity of each one relates to that of all the others. </w:t>
      </w:r>
      <w:r w:rsidR="009C1F95" w:rsidRPr="00573547">
        <w:rPr>
          <w:rFonts w:ascii="Garamond" w:eastAsia="Garamond" w:hAnsi="Garamond" w:cs="Garamond"/>
          <w:color w:val="000000" w:themeColor="text1"/>
          <w:sz w:val="24"/>
          <w:szCs w:val="24"/>
          <w:lang w:val="en-US"/>
        </w:rPr>
        <w:t xml:space="preserve">As </w:t>
      </w:r>
      <w:r w:rsidRPr="00573547">
        <w:rPr>
          <w:rFonts w:ascii="Garamond" w:eastAsia="Garamond" w:hAnsi="Garamond" w:cs="Garamond"/>
          <w:color w:val="000000" w:themeColor="text1"/>
          <w:sz w:val="24"/>
          <w:szCs w:val="24"/>
          <w:lang w:val="en-US"/>
        </w:rPr>
        <w:t>we’ve said</w:t>
      </w:r>
      <w:r w:rsidR="009C1F95" w:rsidRPr="00573547">
        <w:rPr>
          <w:rFonts w:ascii="Garamond" w:eastAsia="Garamond" w:hAnsi="Garamond" w:cs="Garamond"/>
          <w:color w:val="000000" w:themeColor="text1"/>
          <w:sz w:val="24"/>
          <w:szCs w:val="24"/>
          <w:lang w:val="en-US"/>
        </w:rPr>
        <w:t>, a</w:t>
      </w:r>
      <w:r w:rsidR="008A4A4C" w:rsidRPr="00573547">
        <w:rPr>
          <w:rFonts w:ascii="Garamond" w:eastAsia="Garamond" w:hAnsi="Garamond" w:cs="Garamond"/>
          <w:color w:val="000000" w:themeColor="text1"/>
          <w:sz w:val="24"/>
          <w:szCs w:val="24"/>
          <w:lang w:val="en-US"/>
        </w:rPr>
        <w:t xml:space="preserve">gency is not sufficient in itself. It must be concomitant with the deontological requirements of justice, </w:t>
      </w:r>
      <w:r w:rsidR="005C70FE" w:rsidRPr="00573547">
        <w:rPr>
          <w:rFonts w:ascii="Garamond" w:eastAsia="Garamond" w:hAnsi="Garamond" w:cs="Garamond"/>
          <w:color w:val="000000" w:themeColor="text1"/>
          <w:sz w:val="24"/>
          <w:szCs w:val="24"/>
          <w:lang w:val="en-US"/>
        </w:rPr>
        <w:t xml:space="preserve">good </w:t>
      </w:r>
      <w:r w:rsidR="008A4A4C" w:rsidRPr="00573547">
        <w:rPr>
          <w:rFonts w:ascii="Garamond" w:eastAsia="Garamond" w:hAnsi="Garamond" w:cs="Garamond"/>
          <w:color w:val="000000" w:themeColor="text1"/>
          <w:sz w:val="24"/>
          <w:szCs w:val="24"/>
          <w:lang w:val="en-US"/>
        </w:rPr>
        <w:t>governance</w:t>
      </w:r>
      <w:r w:rsidRPr="00573547">
        <w:rPr>
          <w:rFonts w:ascii="Garamond" w:eastAsia="Garamond" w:hAnsi="Garamond" w:cs="Garamond"/>
          <w:color w:val="000000" w:themeColor="text1"/>
          <w:sz w:val="24"/>
          <w:szCs w:val="24"/>
          <w:lang w:val="en-US"/>
        </w:rPr>
        <w:t>,</w:t>
      </w:r>
      <w:r w:rsidR="008A4A4C" w:rsidRPr="00573547">
        <w:rPr>
          <w:rFonts w:ascii="Garamond" w:eastAsia="Garamond" w:hAnsi="Garamond" w:cs="Garamond"/>
          <w:color w:val="000000" w:themeColor="text1"/>
          <w:sz w:val="24"/>
          <w:szCs w:val="24"/>
          <w:lang w:val="en-US"/>
        </w:rPr>
        <w:t xml:space="preserve"> and stability</w:t>
      </w:r>
      <w:r w:rsidRPr="00573547">
        <w:rPr>
          <w:rFonts w:ascii="Garamond" w:eastAsia="Garamond" w:hAnsi="Garamond" w:cs="Garamond"/>
          <w:color w:val="000000" w:themeColor="text1"/>
          <w:sz w:val="24"/>
          <w:szCs w:val="24"/>
          <w:lang w:val="en-US"/>
        </w:rPr>
        <w:t>, e</w:t>
      </w:r>
      <w:r w:rsidR="009C1F95" w:rsidRPr="00573547">
        <w:rPr>
          <w:rFonts w:ascii="Garamond" w:eastAsia="Garamond" w:hAnsi="Garamond" w:cs="Garamond"/>
          <w:color w:val="000000" w:themeColor="text1"/>
          <w:sz w:val="24"/>
          <w:szCs w:val="24"/>
          <w:lang w:val="en-US"/>
        </w:rPr>
        <w:t>xactly as j</w:t>
      </w:r>
      <w:r w:rsidR="008A4A4C" w:rsidRPr="00573547">
        <w:rPr>
          <w:rFonts w:ascii="Garamond" w:eastAsia="Garamond" w:hAnsi="Garamond" w:cs="Garamond"/>
          <w:color w:val="000000" w:themeColor="text1"/>
          <w:sz w:val="24"/>
          <w:szCs w:val="24"/>
          <w:lang w:val="en-US"/>
        </w:rPr>
        <w:t xml:space="preserve">ustice </w:t>
      </w:r>
      <w:r w:rsidR="009C1F95" w:rsidRPr="00573547">
        <w:rPr>
          <w:rFonts w:ascii="Garamond" w:eastAsia="Garamond" w:hAnsi="Garamond" w:cs="Garamond"/>
          <w:color w:val="000000" w:themeColor="text1"/>
          <w:sz w:val="24"/>
          <w:szCs w:val="24"/>
          <w:lang w:val="en-US"/>
        </w:rPr>
        <w:t xml:space="preserve">won’t generate common good dynamics if it </w:t>
      </w:r>
      <w:r w:rsidR="008A4A4C" w:rsidRPr="00573547">
        <w:rPr>
          <w:rFonts w:ascii="Garamond" w:eastAsia="Garamond" w:hAnsi="Garamond" w:cs="Garamond"/>
          <w:color w:val="000000" w:themeColor="text1"/>
          <w:sz w:val="24"/>
          <w:szCs w:val="24"/>
          <w:lang w:val="en-US"/>
        </w:rPr>
        <w:t xml:space="preserve">does not foster </w:t>
      </w:r>
      <w:r w:rsidR="009C1F95" w:rsidRPr="00573547">
        <w:rPr>
          <w:rFonts w:ascii="Garamond" w:eastAsia="Garamond" w:hAnsi="Garamond" w:cs="Garamond"/>
          <w:color w:val="000000" w:themeColor="text1"/>
          <w:sz w:val="24"/>
          <w:szCs w:val="24"/>
          <w:lang w:val="en-US"/>
        </w:rPr>
        <w:t>agency, stability</w:t>
      </w:r>
      <w:r w:rsidRPr="00573547">
        <w:rPr>
          <w:rFonts w:ascii="Garamond" w:eastAsia="Garamond" w:hAnsi="Garamond" w:cs="Garamond"/>
          <w:color w:val="000000" w:themeColor="text1"/>
          <w:sz w:val="24"/>
          <w:szCs w:val="24"/>
          <w:lang w:val="en-US"/>
        </w:rPr>
        <w:t>,</w:t>
      </w:r>
      <w:r w:rsidR="009C1F95" w:rsidRPr="00573547">
        <w:rPr>
          <w:rFonts w:ascii="Garamond" w:eastAsia="Garamond" w:hAnsi="Garamond" w:cs="Garamond"/>
          <w:color w:val="000000" w:themeColor="text1"/>
          <w:sz w:val="24"/>
          <w:szCs w:val="24"/>
          <w:lang w:val="en-US"/>
        </w:rPr>
        <w:t xml:space="preserve"> and governance</w:t>
      </w:r>
      <w:r w:rsidRPr="00573547">
        <w:rPr>
          <w:rFonts w:ascii="Garamond" w:eastAsia="Garamond" w:hAnsi="Garamond" w:cs="Garamond"/>
          <w:color w:val="000000" w:themeColor="text1"/>
          <w:sz w:val="24"/>
          <w:szCs w:val="24"/>
          <w:lang w:val="en-US"/>
        </w:rPr>
        <w:t xml:space="preserve"> </w:t>
      </w:r>
      <w:r w:rsidRPr="00573547">
        <w:rPr>
          <w:rFonts w:ascii="Garamond" w:eastAsia="Garamond" w:hAnsi="Garamond" w:cs="Garamond"/>
          <w:i/>
          <w:iCs/>
          <w:color w:val="000000" w:themeColor="text1"/>
          <w:sz w:val="24"/>
          <w:szCs w:val="24"/>
          <w:lang w:val="en-US"/>
        </w:rPr>
        <w:t>at the same time</w:t>
      </w:r>
      <w:r w:rsidR="008A4A4C" w:rsidRPr="00573547">
        <w:rPr>
          <w:rFonts w:ascii="Garamond" w:eastAsia="Garamond" w:hAnsi="Garamond" w:cs="Garamond"/>
          <w:color w:val="000000" w:themeColor="text1"/>
          <w:sz w:val="24"/>
          <w:szCs w:val="24"/>
          <w:lang w:val="en-US"/>
        </w:rPr>
        <w:t>. The following image may help understand the importance</w:t>
      </w:r>
      <w:r w:rsidR="00601C40" w:rsidRPr="00573547">
        <w:rPr>
          <w:rFonts w:ascii="Garamond" w:eastAsia="Garamond" w:hAnsi="Garamond" w:cs="Garamond"/>
          <w:color w:val="000000" w:themeColor="text1"/>
          <w:sz w:val="24"/>
          <w:szCs w:val="24"/>
          <w:lang w:val="en-US"/>
        </w:rPr>
        <w:t xml:space="preserve"> of </w:t>
      </w:r>
      <w:r w:rsidR="00A12514" w:rsidRPr="00573547">
        <w:rPr>
          <w:rFonts w:ascii="Garamond" w:eastAsia="Garamond" w:hAnsi="Garamond" w:cs="Garamond"/>
          <w:color w:val="000000" w:themeColor="text1"/>
          <w:sz w:val="24"/>
          <w:szCs w:val="24"/>
          <w:lang w:val="en-US"/>
        </w:rPr>
        <w:t>this point</w:t>
      </w:r>
      <w:r w:rsidR="008A4A4C" w:rsidRPr="00573547">
        <w:rPr>
          <w:rFonts w:ascii="Garamond" w:eastAsia="Garamond" w:hAnsi="Garamond" w:cs="Garamond"/>
          <w:color w:val="000000" w:themeColor="text1"/>
          <w:sz w:val="24"/>
          <w:szCs w:val="24"/>
          <w:lang w:val="en-US"/>
        </w:rPr>
        <w:t>.</w:t>
      </w:r>
      <w:r w:rsidR="00A12514" w:rsidRPr="00573547">
        <w:rPr>
          <w:rFonts w:ascii="Garamond" w:eastAsia="Garamond" w:hAnsi="Garamond" w:cs="Garamond"/>
          <w:color w:val="000000" w:themeColor="text1"/>
          <w:sz w:val="24"/>
          <w:szCs w:val="24"/>
          <w:lang w:val="en-US"/>
        </w:rPr>
        <w:t xml:space="preserve"> </w:t>
      </w:r>
    </w:p>
    <w:p w14:paraId="5B907542" w14:textId="06DCFE1F" w:rsidR="00BE159B" w:rsidRPr="00573547" w:rsidRDefault="00BE159B" w:rsidP="00A7029A">
      <w:pPr>
        <w:spacing w:before="120" w:line="360" w:lineRule="auto"/>
        <w:jc w:val="both"/>
        <w:rPr>
          <w:rFonts w:ascii="Garamond" w:eastAsia="Garamond" w:hAnsi="Garamond" w:cs="Garamond"/>
          <w:color w:val="000000" w:themeColor="text1"/>
          <w:sz w:val="24"/>
          <w:szCs w:val="24"/>
          <w:lang w:val="en-US"/>
        </w:rPr>
      </w:pPr>
    </w:p>
    <w:p w14:paraId="0E759E45" w14:textId="64787573" w:rsidR="00601C40" w:rsidRPr="00573547" w:rsidRDefault="00A12514" w:rsidP="00A7029A">
      <w:pPr>
        <w:spacing w:before="120" w:line="360" w:lineRule="auto"/>
        <w:jc w:val="both"/>
        <w:rPr>
          <w:rFonts w:ascii="Garamond" w:eastAsia="Garamond" w:hAnsi="Garamond" w:cs="Garamond"/>
          <w:color w:val="000000" w:themeColor="text1"/>
          <w:sz w:val="24"/>
          <w:szCs w:val="24"/>
          <w:lang w:val="en-US"/>
        </w:rPr>
      </w:pPr>
      <w:r w:rsidRPr="00573547">
        <w:rPr>
          <w:rFonts w:ascii="Garamond" w:eastAsia="Garamond" w:hAnsi="Garamond" w:cs="Garamond"/>
          <w:color w:val="000000" w:themeColor="text1"/>
          <w:sz w:val="24"/>
          <w:szCs w:val="24"/>
          <w:lang w:val="en-US"/>
        </w:rPr>
        <w:t>Let’s imagine that a nexus is like a big ship. The rear engine is agency, while several smaller</w:t>
      </w:r>
      <w:r w:rsidR="00C75F3A" w:rsidRPr="00573547">
        <w:rPr>
          <w:rFonts w:ascii="Garamond" w:eastAsia="Garamond" w:hAnsi="Garamond" w:cs="Garamond"/>
          <w:color w:val="000000" w:themeColor="text1"/>
          <w:sz w:val="24"/>
          <w:szCs w:val="24"/>
          <w:lang w:val="en-US"/>
        </w:rPr>
        <w:t>,</w:t>
      </w:r>
      <w:r w:rsidRPr="00573547">
        <w:rPr>
          <w:rFonts w:ascii="Garamond" w:eastAsia="Garamond" w:hAnsi="Garamond" w:cs="Garamond"/>
          <w:color w:val="000000" w:themeColor="text1"/>
          <w:sz w:val="24"/>
          <w:szCs w:val="24"/>
          <w:lang w:val="en-US"/>
        </w:rPr>
        <w:t xml:space="preserve"> mobile engines situated at the front (</w:t>
      </w:r>
      <w:r w:rsidR="005C70FE" w:rsidRPr="00573547">
        <w:rPr>
          <w:rFonts w:ascii="Garamond" w:eastAsia="Garamond" w:hAnsi="Garamond" w:cs="Garamond"/>
          <w:color w:val="000000" w:themeColor="text1"/>
          <w:sz w:val="24"/>
          <w:szCs w:val="24"/>
          <w:lang w:val="en-US"/>
        </w:rPr>
        <w:t xml:space="preserve">good </w:t>
      </w:r>
      <w:r w:rsidRPr="00573547">
        <w:rPr>
          <w:rFonts w:ascii="Garamond" w:eastAsia="Garamond" w:hAnsi="Garamond" w:cs="Garamond"/>
          <w:color w:val="000000" w:themeColor="text1"/>
          <w:sz w:val="24"/>
          <w:szCs w:val="24"/>
          <w:lang w:val="en-US"/>
        </w:rPr>
        <w:t>governance) and the side</w:t>
      </w:r>
      <w:r w:rsidR="009C1F95" w:rsidRPr="00573547">
        <w:rPr>
          <w:rFonts w:ascii="Garamond" w:eastAsia="Garamond" w:hAnsi="Garamond" w:cs="Garamond"/>
          <w:color w:val="000000" w:themeColor="text1"/>
          <w:sz w:val="24"/>
          <w:szCs w:val="24"/>
          <w:lang w:val="en-US"/>
        </w:rPr>
        <w:t>s</w:t>
      </w:r>
      <w:r w:rsidRPr="00573547">
        <w:rPr>
          <w:rFonts w:ascii="Garamond" w:eastAsia="Garamond" w:hAnsi="Garamond" w:cs="Garamond"/>
          <w:color w:val="000000" w:themeColor="text1"/>
          <w:sz w:val="24"/>
          <w:szCs w:val="24"/>
          <w:lang w:val="en-US"/>
        </w:rPr>
        <w:t xml:space="preserve"> (stability and justice) </w:t>
      </w:r>
      <w:r w:rsidR="00C75F3A" w:rsidRPr="00573547">
        <w:rPr>
          <w:rFonts w:ascii="Garamond" w:eastAsia="Garamond" w:hAnsi="Garamond" w:cs="Garamond"/>
          <w:color w:val="000000" w:themeColor="text1"/>
          <w:sz w:val="24"/>
          <w:szCs w:val="24"/>
          <w:lang w:val="en-US"/>
        </w:rPr>
        <w:t>are used to</w:t>
      </w:r>
      <w:r w:rsidRPr="00573547">
        <w:rPr>
          <w:rFonts w:ascii="Garamond" w:eastAsia="Garamond" w:hAnsi="Garamond" w:cs="Garamond"/>
          <w:color w:val="000000" w:themeColor="text1"/>
          <w:sz w:val="24"/>
          <w:szCs w:val="24"/>
          <w:lang w:val="en-US"/>
        </w:rPr>
        <w:t xml:space="preserve"> steer the ship. All engines must point </w:t>
      </w:r>
      <w:r w:rsidR="00C75F3A" w:rsidRPr="00573547">
        <w:rPr>
          <w:rFonts w:ascii="Garamond" w:eastAsia="Garamond" w:hAnsi="Garamond" w:cs="Garamond"/>
          <w:color w:val="000000" w:themeColor="text1"/>
          <w:sz w:val="24"/>
          <w:szCs w:val="24"/>
          <w:lang w:val="en-US"/>
        </w:rPr>
        <w:t xml:space="preserve">in </w:t>
      </w:r>
      <w:r w:rsidRPr="00573547">
        <w:rPr>
          <w:rFonts w:ascii="Garamond" w:eastAsia="Garamond" w:hAnsi="Garamond" w:cs="Garamond"/>
          <w:color w:val="000000" w:themeColor="text1"/>
          <w:sz w:val="24"/>
          <w:szCs w:val="24"/>
          <w:lang w:val="en-US"/>
        </w:rPr>
        <w:t xml:space="preserve">the same direction </w:t>
      </w:r>
      <w:r w:rsidR="00C75F3A" w:rsidRPr="00573547">
        <w:rPr>
          <w:rFonts w:ascii="Garamond" w:eastAsia="Garamond" w:hAnsi="Garamond" w:cs="Garamond"/>
          <w:color w:val="000000" w:themeColor="text1"/>
          <w:sz w:val="24"/>
          <w:szCs w:val="24"/>
          <w:lang w:val="en-US"/>
        </w:rPr>
        <w:t>– toward h</w:t>
      </w:r>
      <w:r w:rsidRPr="00573547">
        <w:rPr>
          <w:rFonts w:ascii="Garamond" w:eastAsia="Garamond" w:hAnsi="Garamond" w:cs="Garamond"/>
          <w:color w:val="000000" w:themeColor="text1"/>
          <w:sz w:val="24"/>
          <w:szCs w:val="24"/>
          <w:lang w:val="en-US"/>
        </w:rPr>
        <w:t>umanity</w:t>
      </w:r>
      <w:r w:rsidR="00C75F3A" w:rsidRPr="00573547">
        <w:rPr>
          <w:rFonts w:ascii="Garamond" w:eastAsia="Garamond" w:hAnsi="Garamond" w:cs="Garamond"/>
          <w:color w:val="000000" w:themeColor="text1"/>
          <w:sz w:val="24"/>
          <w:szCs w:val="24"/>
          <w:lang w:val="en-US"/>
        </w:rPr>
        <w:t xml:space="preserve"> –</w:t>
      </w:r>
      <w:r w:rsidRPr="00573547">
        <w:rPr>
          <w:rFonts w:ascii="Garamond" w:eastAsia="Garamond" w:hAnsi="Garamond" w:cs="Garamond"/>
          <w:color w:val="000000" w:themeColor="text1"/>
          <w:sz w:val="24"/>
          <w:szCs w:val="24"/>
          <w:lang w:val="en-US"/>
        </w:rPr>
        <w:t xml:space="preserve">for the ship to advance along a straight line. If one of the </w:t>
      </w:r>
      <w:r w:rsidR="00601C40" w:rsidRPr="00573547">
        <w:rPr>
          <w:rFonts w:ascii="Garamond" w:eastAsia="Garamond" w:hAnsi="Garamond" w:cs="Garamond"/>
          <w:color w:val="000000" w:themeColor="text1"/>
          <w:sz w:val="24"/>
          <w:szCs w:val="24"/>
          <w:lang w:val="en-US"/>
        </w:rPr>
        <w:t>engines</w:t>
      </w:r>
      <w:r w:rsidRPr="00573547">
        <w:rPr>
          <w:rFonts w:ascii="Garamond" w:eastAsia="Garamond" w:hAnsi="Garamond" w:cs="Garamond"/>
          <w:color w:val="000000" w:themeColor="text1"/>
          <w:sz w:val="24"/>
          <w:szCs w:val="24"/>
          <w:lang w:val="en-US"/>
        </w:rPr>
        <w:t xml:space="preserve"> does</w:t>
      </w:r>
      <w:r w:rsidR="00A2774B" w:rsidRPr="00573547">
        <w:rPr>
          <w:rFonts w:ascii="Garamond" w:eastAsia="Garamond" w:hAnsi="Garamond" w:cs="Garamond"/>
          <w:color w:val="000000" w:themeColor="text1"/>
          <w:sz w:val="24"/>
          <w:szCs w:val="24"/>
          <w:lang w:val="en-US"/>
        </w:rPr>
        <w:t>n’t</w:t>
      </w:r>
      <w:r w:rsidRPr="00573547">
        <w:rPr>
          <w:rFonts w:ascii="Garamond" w:eastAsia="Garamond" w:hAnsi="Garamond" w:cs="Garamond"/>
          <w:color w:val="000000" w:themeColor="text1"/>
          <w:sz w:val="24"/>
          <w:szCs w:val="24"/>
          <w:lang w:val="en-US"/>
        </w:rPr>
        <w:t xml:space="preserve"> function </w:t>
      </w:r>
      <w:r w:rsidR="00A2774B" w:rsidRPr="00573547">
        <w:rPr>
          <w:rFonts w:ascii="Garamond" w:eastAsia="Garamond" w:hAnsi="Garamond" w:cs="Garamond"/>
          <w:color w:val="000000" w:themeColor="text1"/>
          <w:sz w:val="24"/>
          <w:szCs w:val="24"/>
          <w:lang w:val="en-US"/>
        </w:rPr>
        <w:t xml:space="preserve">well </w:t>
      </w:r>
      <w:r w:rsidRPr="00573547">
        <w:rPr>
          <w:rFonts w:ascii="Garamond" w:eastAsia="Garamond" w:hAnsi="Garamond" w:cs="Garamond"/>
          <w:color w:val="000000" w:themeColor="text1"/>
          <w:sz w:val="24"/>
          <w:szCs w:val="24"/>
          <w:lang w:val="en-US"/>
        </w:rPr>
        <w:t xml:space="preserve">or </w:t>
      </w:r>
      <w:r w:rsidR="00A2774B" w:rsidRPr="00573547">
        <w:rPr>
          <w:rFonts w:ascii="Garamond" w:eastAsia="Garamond" w:hAnsi="Garamond" w:cs="Garamond"/>
          <w:color w:val="000000" w:themeColor="text1"/>
          <w:sz w:val="24"/>
          <w:szCs w:val="24"/>
          <w:lang w:val="en-US"/>
        </w:rPr>
        <w:t>is not aligned with the other</w:t>
      </w:r>
      <w:r w:rsidR="009C1F95" w:rsidRPr="00573547">
        <w:rPr>
          <w:rFonts w:ascii="Garamond" w:eastAsia="Garamond" w:hAnsi="Garamond" w:cs="Garamond"/>
          <w:color w:val="000000" w:themeColor="text1"/>
          <w:sz w:val="24"/>
          <w:szCs w:val="24"/>
          <w:lang w:val="en-US"/>
        </w:rPr>
        <w:t xml:space="preserve"> three</w:t>
      </w:r>
      <w:r w:rsidR="00601C40" w:rsidRPr="00573547">
        <w:rPr>
          <w:rFonts w:ascii="Garamond" w:eastAsia="Garamond" w:hAnsi="Garamond" w:cs="Garamond"/>
          <w:color w:val="000000" w:themeColor="text1"/>
          <w:sz w:val="24"/>
          <w:szCs w:val="24"/>
          <w:lang w:val="en-US"/>
        </w:rPr>
        <w:t>, t</w:t>
      </w:r>
      <w:r w:rsidR="00A2774B" w:rsidRPr="00573547">
        <w:rPr>
          <w:rFonts w:ascii="Garamond" w:eastAsia="Garamond" w:hAnsi="Garamond" w:cs="Garamond"/>
          <w:color w:val="000000" w:themeColor="text1"/>
          <w:sz w:val="24"/>
          <w:szCs w:val="24"/>
          <w:lang w:val="en-US"/>
        </w:rPr>
        <w:t>he ship will slowly lose its heading. Worse still, if none of the engines work together</w:t>
      </w:r>
      <w:r w:rsidR="00C75F3A" w:rsidRPr="00573547">
        <w:rPr>
          <w:rFonts w:ascii="Garamond" w:eastAsia="Garamond" w:hAnsi="Garamond" w:cs="Garamond"/>
          <w:color w:val="000000" w:themeColor="text1"/>
          <w:sz w:val="24"/>
          <w:szCs w:val="24"/>
          <w:lang w:val="en-US"/>
        </w:rPr>
        <w:t>,</w:t>
      </w:r>
      <w:r w:rsidR="00A2774B" w:rsidRPr="00573547">
        <w:rPr>
          <w:rFonts w:ascii="Garamond" w:eastAsia="Garamond" w:hAnsi="Garamond" w:cs="Garamond"/>
          <w:color w:val="000000" w:themeColor="text1"/>
          <w:sz w:val="24"/>
          <w:szCs w:val="24"/>
          <w:lang w:val="en-US"/>
        </w:rPr>
        <w:t xml:space="preserve"> then the ship’s movement will become chaotic</w:t>
      </w:r>
      <w:r w:rsidR="00601C40" w:rsidRPr="00573547">
        <w:rPr>
          <w:rFonts w:ascii="Garamond" w:eastAsia="Garamond" w:hAnsi="Garamond" w:cs="Garamond"/>
          <w:color w:val="000000" w:themeColor="text1"/>
          <w:sz w:val="24"/>
          <w:szCs w:val="24"/>
          <w:lang w:val="en-US"/>
        </w:rPr>
        <w:t>, going in circles or stalling altogether</w:t>
      </w:r>
      <w:r w:rsidR="00A2774B" w:rsidRPr="00573547">
        <w:rPr>
          <w:rFonts w:ascii="Garamond" w:eastAsia="Garamond" w:hAnsi="Garamond" w:cs="Garamond"/>
          <w:color w:val="000000" w:themeColor="text1"/>
          <w:sz w:val="24"/>
          <w:szCs w:val="24"/>
          <w:lang w:val="en-US"/>
        </w:rPr>
        <w:t>.</w:t>
      </w:r>
      <w:r w:rsidR="00601C40" w:rsidRPr="00573547">
        <w:rPr>
          <w:rFonts w:ascii="Garamond" w:eastAsia="Garamond" w:hAnsi="Garamond" w:cs="Garamond"/>
          <w:color w:val="000000" w:themeColor="text1"/>
          <w:sz w:val="24"/>
          <w:szCs w:val="24"/>
          <w:lang w:val="en-US"/>
        </w:rPr>
        <w:t xml:space="preserve"> The </w:t>
      </w:r>
      <w:r w:rsidR="007F5A3E" w:rsidRPr="00573547">
        <w:rPr>
          <w:rFonts w:ascii="Garamond" w:eastAsia="Garamond" w:hAnsi="Garamond" w:cs="Garamond"/>
          <w:color w:val="000000" w:themeColor="text1"/>
          <w:sz w:val="24"/>
          <w:szCs w:val="24"/>
          <w:lang w:val="en-US"/>
        </w:rPr>
        <w:t>appropriate balance</w:t>
      </w:r>
      <w:r w:rsidR="009C1F95" w:rsidRPr="00573547">
        <w:rPr>
          <w:rFonts w:ascii="Garamond" w:eastAsia="Garamond" w:hAnsi="Garamond" w:cs="Garamond"/>
          <w:color w:val="000000" w:themeColor="text1"/>
          <w:sz w:val="24"/>
          <w:szCs w:val="24"/>
          <w:lang w:val="en-US"/>
        </w:rPr>
        <w:t xml:space="preserve"> of the engines and the </w:t>
      </w:r>
      <w:r w:rsidR="00601C40" w:rsidRPr="00573547">
        <w:rPr>
          <w:rFonts w:ascii="Garamond" w:eastAsia="Garamond" w:hAnsi="Garamond" w:cs="Garamond"/>
          <w:color w:val="000000" w:themeColor="text1"/>
          <w:sz w:val="24"/>
          <w:szCs w:val="24"/>
          <w:lang w:val="en-US"/>
        </w:rPr>
        <w:t xml:space="preserve">ship’s speed </w:t>
      </w:r>
      <w:r w:rsidR="00C75F3A" w:rsidRPr="00573547">
        <w:rPr>
          <w:rFonts w:ascii="Garamond" w:eastAsia="Garamond" w:hAnsi="Garamond" w:cs="Garamond"/>
          <w:color w:val="000000" w:themeColor="text1"/>
          <w:sz w:val="24"/>
          <w:szCs w:val="24"/>
          <w:lang w:val="en-US"/>
        </w:rPr>
        <w:t xml:space="preserve">as the vessel advances </w:t>
      </w:r>
      <w:r w:rsidR="00601C40" w:rsidRPr="00573547">
        <w:rPr>
          <w:rFonts w:ascii="Garamond" w:eastAsia="Garamond" w:hAnsi="Garamond" w:cs="Garamond"/>
          <w:color w:val="000000" w:themeColor="text1"/>
          <w:sz w:val="24"/>
          <w:szCs w:val="24"/>
          <w:lang w:val="en-US"/>
        </w:rPr>
        <w:t xml:space="preserve">toward more humanity is the information </w:t>
      </w:r>
      <w:r w:rsidR="009C1F95" w:rsidRPr="00573547">
        <w:rPr>
          <w:rFonts w:ascii="Garamond" w:eastAsia="Garamond" w:hAnsi="Garamond" w:cs="Garamond"/>
          <w:color w:val="000000" w:themeColor="text1"/>
          <w:sz w:val="24"/>
          <w:szCs w:val="24"/>
          <w:lang w:val="en-US"/>
        </w:rPr>
        <w:t xml:space="preserve">provided by </w:t>
      </w:r>
      <w:r w:rsidR="00601C40" w:rsidRPr="00573547">
        <w:rPr>
          <w:rFonts w:ascii="Garamond" w:eastAsia="Garamond" w:hAnsi="Garamond" w:cs="Garamond"/>
          <w:color w:val="000000" w:themeColor="text1"/>
          <w:sz w:val="24"/>
          <w:szCs w:val="24"/>
          <w:lang w:val="en-US"/>
        </w:rPr>
        <w:t>the matrix.</w:t>
      </w:r>
    </w:p>
    <w:p w14:paraId="48702BF6" w14:textId="75009085" w:rsidR="00601C40" w:rsidRPr="00573547" w:rsidRDefault="009C1F95" w:rsidP="00A7029A">
      <w:pPr>
        <w:spacing w:before="120" w:line="360" w:lineRule="auto"/>
        <w:jc w:val="both"/>
        <w:rPr>
          <w:rFonts w:ascii="Garamond" w:eastAsia="Garamond" w:hAnsi="Garamond" w:cs="Garamond"/>
          <w:color w:val="000000" w:themeColor="text1"/>
          <w:sz w:val="24"/>
          <w:szCs w:val="24"/>
          <w:lang w:val="en-US"/>
        </w:rPr>
      </w:pPr>
      <w:r w:rsidRPr="00573547">
        <w:rPr>
          <w:rFonts w:ascii="Garamond" w:eastAsia="Garamond" w:hAnsi="Garamond" w:cs="Garamond"/>
          <w:color w:val="000000" w:themeColor="text1"/>
          <w:sz w:val="24"/>
          <w:szCs w:val="24"/>
          <w:lang w:val="en-US"/>
        </w:rPr>
        <w:lastRenderedPageBreak/>
        <w:t xml:space="preserve">Our </w:t>
      </w:r>
      <w:r w:rsidR="00C75F3A" w:rsidRPr="00573547">
        <w:rPr>
          <w:rFonts w:ascii="Garamond" w:eastAsia="Garamond" w:hAnsi="Garamond" w:cs="Garamond"/>
          <w:color w:val="000000" w:themeColor="text1"/>
          <w:sz w:val="24"/>
          <w:szCs w:val="24"/>
          <w:lang w:val="en-US"/>
        </w:rPr>
        <w:t xml:space="preserve">ship </w:t>
      </w:r>
      <w:r w:rsidR="00C340C6" w:rsidRPr="00573547">
        <w:rPr>
          <w:rFonts w:ascii="Garamond" w:eastAsia="Garamond" w:hAnsi="Garamond" w:cs="Garamond"/>
          <w:color w:val="000000" w:themeColor="text1"/>
          <w:sz w:val="24"/>
          <w:szCs w:val="24"/>
          <w:lang w:val="en-US"/>
        </w:rPr>
        <w:t xml:space="preserve">metaphor </w:t>
      </w:r>
      <w:r w:rsidR="00C75F3A" w:rsidRPr="00573547">
        <w:rPr>
          <w:rFonts w:ascii="Garamond" w:eastAsia="Garamond" w:hAnsi="Garamond" w:cs="Garamond"/>
          <w:color w:val="000000" w:themeColor="text1"/>
          <w:sz w:val="24"/>
          <w:szCs w:val="24"/>
          <w:lang w:val="en-US"/>
        </w:rPr>
        <w:t>brings up</w:t>
      </w:r>
      <w:r w:rsidR="00C340C6" w:rsidRPr="00573547">
        <w:rPr>
          <w:rFonts w:ascii="Garamond" w:eastAsia="Garamond" w:hAnsi="Garamond" w:cs="Garamond"/>
          <w:color w:val="000000" w:themeColor="text1"/>
          <w:sz w:val="24"/>
          <w:szCs w:val="24"/>
          <w:lang w:val="en-US"/>
        </w:rPr>
        <w:t xml:space="preserve"> a fourth </w:t>
      </w:r>
      <w:r w:rsidR="00C75F3A" w:rsidRPr="00573547">
        <w:rPr>
          <w:rFonts w:ascii="Garamond" w:eastAsia="Garamond" w:hAnsi="Garamond" w:cs="Garamond"/>
          <w:color w:val="000000" w:themeColor="text1"/>
          <w:sz w:val="24"/>
          <w:szCs w:val="24"/>
          <w:lang w:val="en-US"/>
        </w:rPr>
        <w:t>comment</w:t>
      </w:r>
      <w:r w:rsidR="00C340C6" w:rsidRPr="00573547">
        <w:rPr>
          <w:rFonts w:ascii="Garamond" w:eastAsia="Garamond" w:hAnsi="Garamond" w:cs="Garamond"/>
          <w:color w:val="000000" w:themeColor="text1"/>
          <w:sz w:val="24"/>
          <w:szCs w:val="24"/>
          <w:lang w:val="en-US"/>
        </w:rPr>
        <w:t xml:space="preserve">. </w:t>
      </w:r>
      <w:r w:rsidR="00C75F3A" w:rsidRPr="00573547">
        <w:rPr>
          <w:rFonts w:ascii="Garamond" w:eastAsia="Garamond" w:hAnsi="Garamond" w:cs="Garamond"/>
          <w:color w:val="000000" w:themeColor="text1"/>
          <w:sz w:val="24"/>
          <w:szCs w:val="24"/>
          <w:lang w:val="en-US"/>
        </w:rPr>
        <w:t>Up until now, w</w:t>
      </w:r>
      <w:r w:rsidR="00C340C6" w:rsidRPr="00573547">
        <w:rPr>
          <w:rFonts w:ascii="Garamond" w:eastAsia="Garamond" w:hAnsi="Garamond" w:cs="Garamond"/>
          <w:color w:val="000000" w:themeColor="text1"/>
          <w:sz w:val="24"/>
          <w:szCs w:val="24"/>
          <w:lang w:val="en-US"/>
        </w:rPr>
        <w:t xml:space="preserve">e have spoken about the normative dimensions of the matrix as if they were concepts. They </w:t>
      </w:r>
      <w:r w:rsidR="00C75F3A" w:rsidRPr="00573547">
        <w:rPr>
          <w:rFonts w:ascii="Garamond" w:eastAsia="Garamond" w:hAnsi="Garamond" w:cs="Garamond"/>
          <w:color w:val="000000" w:themeColor="text1"/>
          <w:sz w:val="24"/>
          <w:szCs w:val="24"/>
          <w:lang w:val="en-US"/>
        </w:rPr>
        <w:t xml:space="preserve">obviously </w:t>
      </w:r>
      <w:r w:rsidR="00C340C6" w:rsidRPr="00573547">
        <w:rPr>
          <w:rFonts w:ascii="Garamond" w:eastAsia="Garamond" w:hAnsi="Garamond" w:cs="Garamond"/>
          <w:color w:val="000000" w:themeColor="text1"/>
          <w:sz w:val="24"/>
          <w:szCs w:val="24"/>
          <w:lang w:val="en-US"/>
        </w:rPr>
        <w:t>are</w:t>
      </w:r>
      <w:r w:rsidR="005F7833" w:rsidRPr="00573547">
        <w:rPr>
          <w:rFonts w:ascii="Garamond" w:eastAsia="Garamond" w:hAnsi="Garamond" w:cs="Garamond"/>
          <w:color w:val="000000" w:themeColor="text1"/>
          <w:sz w:val="24"/>
          <w:szCs w:val="24"/>
          <w:lang w:val="en-US"/>
        </w:rPr>
        <w:t>, but not only</w:t>
      </w:r>
      <w:r w:rsidR="00C75F3A" w:rsidRPr="00573547">
        <w:rPr>
          <w:rFonts w:ascii="Garamond" w:eastAsia="Garamond" w:hAnsi="Garamond" w:cs="Garamond"/>
          <w:color w:val="000000" w:themeColor="text1"/>
          <w:sz w:val="24"/>
          <w:szCs w:val="24"/>
          <w:lang w:val="en-US"/>
        </w:rPr>
        <w:t xml:space="preserve"> that</w:t>
      </w:r>
      <w:r w:rsidR="00362962" w:rsidRPr="00573547">
        <w:rPr>
          <w:rFonts w:ascii="Garamond" w:eastAsia="Garamond" w:hAnsi="Garamond" w:cs="Garamond"/>
          <w:color w:val="000000" w:themeColor="text1"/>
          <w:sz w:val="24"/>
          <w:szCs w:val="24"/>
          <w:lang w:val="en-US"/>
        </w:rPr>
        <w:t xml:space="preserve">. We will </w:t>
      </w:r>
      <w:r w:rsidR="008E64F6" w:rsidRPr="00573547">
        <w:rPr>
          <w:rFonts w:ascii="Garamond" w:eastAsia="Garamond" w:hAnsi="Garamond" w:cs="Garamond"/>
          <w:color w:val="000000" w:themeColor="text1"/>
          <w:sz w:val="24"/>
          <w:szCs w:val="24"/>
          <w:lang w:val="en-US"/>
        </w:rPr>
        <w:t xml:space="preserve">see below </w:t>
      </w:r>
      <w:r w:rsidR="00362962" w:rsidRPr="00573547">
        <w:rPr>
          <w:rFonts w:ascii="Garamond" w:eastAsia="Garamond" w:hAnsi="Garamond" w:cs="Garamond"/>
          <w:color w:val="000000" w:themeColor="text1"/>
          <w:sz w:val="24"/>
          <w:szCs w:val="24"/>
          <w:lang w:val="en-US"/>
        </w:rPr>
        <w:t xml:space="preserve">that by </w:t>
      </w:r>
      <w:r w:rsidR="008E64F6" w:rsidRPr="00573547">
        <w:rPr>
          <w:rFonts w:ascii="Garamond" w:eastAsia="Garamond" w:hAnsi="Garamond" w:cs="Garamond"/>
          <w:color w:val="000000" w:themeColor="text1"/>
          <w:sz w:val="24"/>
          <w:szCs w:val="24"/>
          <w:lang w:val="en-US"/>
        </w:rPr>
        <w:t>‘</w:t>
      </w:r>
      <w:r w:rsidR="00362962" w:rsidRPr="00573547">
        <w:rPr>
          <w:rFonts w:ascii="Garamond" w:eastAsia="Garamond" w:hAnsi="Garamond" w:cs="Garamond"/>
          <w:color w:val="000000" w:themeColor="text1"/>
          <w:sz w:val="24"/>
          <w:szCs w:val="24"/>
          <w:lang w:val="en-US"/>
        </w:rPr>
        <w:t>justice</w:t>
      </w:r>
      <w:r w:rsidR="008E64F6" w:rsidRPr="00573547">
        <w:rPr>
          <w:rFonts w:ascii="Garamond" w:eastAsia="Garamond" w:hAnsi="Garamond" w:cs="Garamond"/>
          <w:color w:val="000000" w:themeColor="text1"/>
          <w:sz w:val="24"/>
          <w:szCs w:val="24"/>
          <w:lang w:val="en-US"/>
        </w:rPr>
        <w:t>’</w:t>
      </w:r>
      <w:r w:rsidR="00362962" w:rsidRPr="00573547">
        <w:rPr>
          <w:rFonts w:ascii="Garamond" w:eastAsia="Garamond" w:hAnsi="Garamond" w:cs="Garamond"/>
          <w:color w:val="000000" w:themeColor="text1"/>
          <w:sz w:val="24"/>
          <w:szCs w:val="24"/>
          <w:lang w:val="en-US"/>
        </w:rPr>
        <w:t xml:space="preserve"> or </w:t>
      </w:r>
      <w:r w:rsidR="008E64F6" w:rsidRPr="00573547">
        <w:rPr>
          <w:rFonts w:ascii="Garamond" w:eastAsia="Garamond" w:hAnsi="Garamond" w:cs="Garamond"/>
          <w:color w:val="000000" w:themeColor="text1"/>
          <w:sz w:val="24"/>
          <w:szCs w:val="24"/>
          <w:lang w:val="en-US"/>
        </w:rPr>
        <w:t>‘</w:t>
      </w:r>
      <w:r w:rsidR="00362962" w:rsidRPr="00573547">
        <w:rPr>
          <w:rFonts w:ascii="Garamond" w:eastAsia="Garamond" w:hAnsi="Garamond" w:cs="Garamond"/>
          <w:color w:val="000000" w:themeColor="text1"/>
          <w:sz w:val="24"/>
          <w:szCs w:val="24"/>
          <w:lang w:val="en-US"/>
        </w:rPr>
        <w:t>agency freedom</w:t>
      </w:r>
      <w:r w:rsidR="00C75F3A" w:rsidRPr="00573547">
        <w:rPr>
          <w:rFonts w:ascii="Garamond" w:eastAsia="Garamond" w:hAnsi="Garamond" w:cs="Garamond"/>
          <w:color w:val="000000" w:themeColor="text1"/>
          <w:sz w:val="24"/>
          <w:szCs w:val="24"/>
          <w:lang w:val="en-US"/>
        </w:rPr>
        <w:t>,</w:t>
      </w:r>
      <w:r w:rsidR="008E64F6" w:rsidRPr="00573547">
        <w:rPr>
          <w:rFonts w:ascii="Garamond" w:eastAsia="Garamond" w:hAnsi="Garamond" w:cs="Garamond"/>
          <w:color w:val="000000" w:themeColor="text1"/>
          <w:sz w:val="24"/>
          <w:szCs w:val="24"/>
          <w:lang w:val="en-US"/>
        </w:rPr>
        <w:t>’</w:t>
      </w:r>
      <w:r w:rsidR="00362962" w:rsidRPr="00573547">
        <w:rPr>
          <w:rFonts w:ascii="Garamond" w:eastAsia="Garamond" w:hAnsi="Garamond" w:cs="Garamond"/>
          <w:color w:val="000000" w:themeColor="text1"/>
          <w:sz w:val="24"/>
          <w:szCs w:val="24"/>
          <w:lang w:val="en-US"/>
        </w:rPr>
        <w:t xml:space="preserve"> we </w:t>
      </w:r>
      <w:r w:rsidR="00C75F3A" w:rsidRPr="00573547">
        <w:rPr>
          <w:rFonts w:ascii="Garamond" w:eastAsia="Garamond" w:hAnsi="Garamond" w:cs="Garamond"/>
          <w:color w:val="000000" w:themeColor="text1"/>
          <w:sz w:val="24"/>
          <w:szCs w:val="24"/>
          <w:lang w:val="en-US"/>
        </w:rPr>
        <w:t xml:space="preserve">indeed </w:t>
      </w:r>
      <w:r w:rsidR="00362962" w:rsidRPr="00573547">
        <w:rPr>
          <w:rFonts w:ascii="Garamond" w:eastAsia="Garamond" w:hAnsi="Garamond" w:cs="Garamond"/>
          <w:color w:val="000000" w:themeColor="text1"/>
          <w:sz w:val="24"/>
          <w:szCs w:val="24"/>
          <w:lang w:val="en-US"/>
        </w:rPr>
        <w:t xml:space="preserve">do </w:t>
      </w:r>
      <w:r w:rsidR="005F7833" w:rsidRPr="00573547">
        <w:rPr>
          <w:rFonts w:ascii="Garamond" w:eastAsia="Garamond" w:hAnsi="Garamond" w:cs="Garamond"/>
          <w:color w:val="000000" w:themeColor="text1"/>
          <w:sz w:val="24"/>
          <w:szCs w:val="24"/>
          <w:lang w:val="en-US"/>
        </w:rPr>
        <w:t xml:space="preserve">refer to </w:t>
      </w:r>
      <w:r w:rsidR="00362962" w:rsidRPr="00573547">
        <w:rPr>
          <w:rFonts w:ascii="Garamond" w:eastAsia="Garamond" w:hAnsi="Garamond" w:cs="Garamond"/>
          <w:color w:val="000000" w:themeColor="text1"/>
          <w:sz w:val="24"/>
          <w:szCs w:val="24"/>
          <w:lang w:val="en-US"/>
        </w:rPr>
        <w:t xml:space="preserve">some abstract universal features essential to identify and </w:t>
      </w:r>
      <w:r w:rsidR="00C75F3A" w:rsidRPr="00573547">
        <w:rPr>
          <w:rFonts w:ascii="Garamond" w:eastAsia="Garamond" w:hAnsi="Garamond" w:cs="Garamond"/>
          <w:color w:val="000000" w:themeColor="text1"/>
          <w:sz w:val="24"/>
          <w:szCs w:val="24"/>
          <w:lang w:val="en-US"/>
        </w:rPr>
        <w:t>recognize</w:t>
      </w:r>
      <w:r w:rsidR="00362962" w:rsidRPr="00573547">
        <w:rPr>
          <w:rFonts w:ascii="Garamond" w:eastAsia="Garamond" w:hAnsi="Garamond" w:cs="Garamond"/>
          <w:color w:val="000000" w:themeColor="text1"/>
          <w:sz w:val="24"/>
          <w:szCs w:val="24"/>
          <w:lang w:val="en-US"/>
        </w:rPr>
        <w:t xml:space="preserve"> </w:t>
      </w:r>
      <w:r w:rsidR="00C75F3A" w:rsidRPr="00573547">
        <w:rPr>
          <w:rFonts w:ascii="Garamond" w:eastAsia="Garamond" w:hAnsi="Garamond" w:cs="Garamond"/>
          <w:color w:val="000000" w:themeColor="text1"/>
          <w:sz w:val="24"/>
          <w:szCs w:val="24"/>
          <w:lang w:val="en-US"/>
        </w:rPr>
        <w:t xml:space="preserve">as </w:t>
      </w:r>
      <w:r w:rsidR="00362962" w:rsidRPr="00573547">
        <w:rPr>
          <w:rFonts w:ascii="Garamond" w:eastAsia="Garamond" w:hAnsi="Garamond" w:cs="Garamond"/>
          <w:color w:val="000000" w:themeColor="text1"/>
          <w:sz w:val="24"/>
          <w:szCs w:val="24"/>
          <w:lang w:val="en-US"/>
        </w:rPr>
        <w:t xml:space="preserve">what we call </w:t>
      </w:r>
      <w:r w:rsidR="005F7833" w:rsidRPr="00573547">
        <w:rPr>
          <w:rFonts w:ascii="Garamond" w:eastAsia="Garamond" w:hAnsi="Garamond" w:cs="Garamond"/>
          <w:color w:val="000000" w:themeColor="text1"/>
          <w:sz w:val="24"/>
          <w:szCs w:val="24"/>
          <w:lang w:val="en-US"/>
        </w:rPr>
        <w:t>‘</w:t>
      </w:r>
      <w:r w:rsidR="00362962" w:rsidRPr="00573547">
        <w:rPr>
          <w:rFonts w:ascii="Garamond" w:eastAsia="Garamond" w:hAnsi="Garamond" w:cs="Garamond"/>
          <w:color w:val="000000" w:themeColor="text1"/>
          <w:sz w:val="24"/>
          <w:szCs w:val="24"/>
          <w:lang w:val="en-US"/>
        </w:rPr>
        <w:t>justice</w:t>
      </w:r>
      <w:r w:rsidR="005F7833" w:rsidRPr="00573547">
        <w:rPr>
          <w:rFonts w:ascii="Garamond" w:eastAsia="Garamond" w:hAnsi="Garamond" w:cs="Garamond"/>
          <w:color w:val="000000" w:themeColor="text1"/>
          <w:sz w:val="24"/>
          <w:szCs w:val="24"/>
          <w:lang w:val="en-US"/>
        </w:rPr>
        <w:t>’</w:t>
      </w:r>
      <w:r w:rsidR="00362962" w:rsidRPr="00573547">
        <w:rPr>
          <w:rFonts w:ascii="Garamond" w:eastAsia="Garamond" w:hAnsi="Garamond" w:cs="Garamond"/>
          <w:color w:val="000000" w:themeColor="text1"/>
          <w:sz w:val="24"/>
          <w:szCs w:val="24"/>
          <w:lang w:val="en-US"/>
        </w:rPr>
        <w:t xml:space="preserve"> or </w:t>
      </w:r>
      <w:r w:rsidR="005F7833" w:rsidRPr="00573547">
        <w:rPr>
          <w:rFonts w:ascii="Garamond" w:eastAsia="Garamond" w:hAnsi="Garamond" w:cs="Garamond"/>
          <w:color w:val="000000" w:themeColor="text1"/>
          <w:sz w:val="24"/>
          <w:szCs w:val="24"/>
          <w:lang w:val="en-US"/>
        </w:rPr>
        <w:t>‘</w:t>
      </w:r>
      <w:r w:rsidR="00362962" w:rsidRPr="00573547">
        <w:rPr>
          <w:rFonts w:ascii="Garamond" w:eastAsia="Garamond" w:hAnsi="Garamond" w:cs="Garamond"/>
          <w:color w:val="000000" w:themeColor="text1"/>
          <w:sz w:val="24"/>
          <w:szCs w:val="24"/>
          <w:lang w:val="en-US"/>
        </w:rPr>
        <w:t>agency</w:t>
      </w:r>
      <w:r w:rsidR="00C75F3A" w:rsidRPr="00573547">
        <w:rPr>
          <w:rFonts w:ascii="Garamond" w:eastAsia="Garamond" w:hAnsi="Garamond" w:cs="Garamond"/>
          <w:color w:val="000000" w:themeColor="text1"/>
          <w:sz w:val="24"/>
          <w:szCs w:val="24"/>
          <w:lang w:val="en-US"/>
        </w:rPr>
        <w:t>.</w:t>
      </w:r>
      <w:r w:rsidR="005F7833" w:rsidRPr="00573547">
        <w:rPr>
          <w:rFonts w:ascii="Garamond" w:eastAsia="Garamond" w:hAnsi="Garamond" w:cs="Garamond"/>
          <w:color w:val="000000" w:themeColor="text1"/>
          <w:sz w:val="24"/>
          <w:szCs w:val="24"/>
          <w:lang w:val="en-US"/>
        </w:rPr>
        <w:t>’</w:t>
      </w:r>
      <w:r w:rsidR="00362962" w:rsidRPr="00573547">
        <w:rPr>
          <w:rFonts w:ascii="Garamond" w:eastAsia="Garamond" w:hAnsi="Garamond" w:cs="Garamond"/>
          <w:color w:val="000000" w:themeColor="text1"/>
          <w:sz w:val="24"/>
          <w:szCs w:val="24"/>
          <w:lang w:val="en-US"/>
        </w:rPr>
        <w:t xml:space="preserve"> Concepts are abstract because they </w:t>
      </w:r>
      <w:r w:rsidR="007F5A3E" w:rsidRPr="00573547">
        <w:rPr>
          <w:rFonts w:ascii="Garamond" w:eastAsia="Garamond" w:hAnsi="Garamond" w:cs="Garamond"/>
          <w:color w:val="000000" w:themeColor="text1"/>
          <w:sz w:val="24"/>
          <w:szCs w:val="24"/>
          <w:lang w:val="en-US"/>
        </w:rPr>
        <w:t>grasp</w:t>
      </w:r>
      <w:r w:rsidR="00362962" w:rsidRPr="00573547">
        <w:rPr>
          <w:rFonts w:ascii="Garamond" w:eastAsia="Garamond" w:hAnsi="Garamond" w:cs="Garamond"/>
          <w:color w:val="000000" w:themeColor="text1"/>
          <w:sz w:val="24"/>
          <w:szCs w:val="24"/>
          <w:lang w:val="en-US"/>
        </w:rPr>
        <w:t xml:space="preserve"> universal and essential features</w:t>
      </w:r>
      <w:r w:rsidR="00C75F3A" w:rsidRPr="00573547">
        <w:rPr>
          <w:rFonts w:ascii="Garamond" w:eastAsia="Garamond" w:hAnsi="Garamond" w:cs="Garamond"/>
          <w:color w:val="000000" w:themeColor="text1"/>
          <w:sz w:val="24"/>
          <w:szCs w:val="24"/>
          <w:lang w:val="en-US"/>
        </w:rPr>
        <w:t>,</w:t>
      </w:r>
      <w:r w:rsidR="00362962" w:rsidRPr="00573547">
        <w:rPr>
          <w:rFonts w:ascii="Garamond" w:eastAsia="Garamond" w:hAnsi="Garamond" w:cs="Garamond"/>
          <w:color w:val="000000" w:themeColor="text1"/>
          <w:sz w:val="24"/>
          <w:szCs w:val="24"/>
          <w:lang w:val="en-US"/>
        </w:rPr>
        <w:t xml:space="preserve"> allowing us to rationally identify and re</w:t>
      </w:r>
      <w:r w:rsidR="005F7833" w:rsidRPr="00573547">
        <w:rPr>
          <w:rFonts w:ascii="Garamond" w:eastAsia="Garamond" w:hAnsi="Garamond" w:cs="Garamond"/>
          <w:color w:val="000000" w:themeColor="text1"/>
          <w:sz w:val="24"/>
          <w:szCs w:val="24"/>
          <w:lang w:val="en-US"/>
        </w:rPr>
        <w:t>-</w:t>
      </w:r>
      <w:r w:rsidR="00362962" w:rsidRPr="00573547">
        <w:rPr>
          <w:rFonts w:ascii="Garamond" w:eastAsia="Garamond" w:hAnsi="Garamond" w:cs="Garamond"/>
          <w:color w:val="000000" w:themeColor="text1"/>
          <w:sz w:val="24"/>
          <w:szCs w:val="24"/>
          <w:lang w:val="en-US"/>
        </w:rPr>
        <w:t xml:space="preserve">identify specific items as belonging to one and the same reality. </w:t>
      </w:r>
      <w:r w:rsidR="005F7833" w:rsidRPr="00573547">
        <w:rPr>
          <w:rFonts w:ascii="Garamond" w:eastAsia="Garamond" w:hAnsi="Garamond" w:cs="Garamond"/>
          <w:color w:val="000000" w:themeColor="text1"/>
          <w:sz w:val="24"/>
          <w:szCs w:val="24"/>
          <w:lang w:val="en-US"/>
        </w:rPr>
        <w:t>But c</w:t>
      </w:r>
      <w:r w:rsidR="00362962" w:rsidRPr="00573547">
        <w:rPr>
          <w:rFonts w:ascii="Garamond" w:eastAsia="Garamond" w:hAnsi="Garamond" w:cs="Garamond"/>
          <w:color w:val="000000" w:themeColor="text1"/>
          <w:sz w:val="24"/>
          <w:szCs w:val="24"/>
          <w:lang w:val="en-US"/>
        </w:rPr>
        <w:t>oncepts become concrete by becoming specific. Justice become</w:t>
      </w:r>
      <w:r w:rsidR="00E33E52" w:rsidRPr="00573547">
        <w:rPr>
          <w:rFonts w:ascii="Garamond" w:eastAsia="Garamond" w:hAnsi="Garamond" w:cs="Garamond"/>
          <w:color w:val="000000" w:themeColor="text1"/>
          <w:sz w:val="24"/>
          <w:szCs w:val="24"/>
          <w:lang w:val="en-US"/>
        </w:rPr>
        <w:t>s</w:t>
      </w:r>
      <w:r w:rsidR="00362962" w:rsidRPr="00573547">
        <w:rPr>
          <w:rFonts w:ascii="Garamond" w:eastAsia="Garamond" w:hAnsi="Garamond" w:cs="Garamond"/>
          <w:color w:val="000000" w:themeColor="text1"/>
          <w:sz w:val="24"/>
          <w:szCs w:val="24"/>
          <w:lang w:val="en-US"/>
        </w:rPr>
        <w:t xml:space="preserve"> real as it is </w:t>
      </w:r>
      <w:r w:rsidR="00E33E52" w:rsidRPr="00573547">
        <w:rPr>
          <w:rFonts w:ascii="Garamond" w:eastAsia="Garamond" w:hAnsi="Garamond" w:cs="Garamond"/>
          <w:color w:val="000000" w:themeColor="text1"/>
          <w:sz w:val="24"/>
          <w:szCs w:val="24"/>
          <w:lang w:val="en-US"/>
        </w:rPr>
        <w:t xml:space="preserve">institutionalized in the practices of a judiciary system. Collective agency freedom becomes </w:t>
      </w:r>
      <w:r w:rsidR="005F7833" w:rsidRPr="00573547">
        <w:rPr>
          <w:rFonts w:ascii="Garamond" w:eastAsia="Garamond" w:hAnsi="Garamond" w:cs="Garamond"/>
          <w:color w:val="000000" w:themeColor="text1"/>
          <w:sz w:val="24"/>
          <w:szCs w:val="24"/>
          <w:lang w:val="en-US"/>
        </w:rPr>
        <w:t xml:space="preserve">real and </w:t>
      </w:r>
      <w:r w:rsidR="00E33E52" w:rsidRPr="00573547">
        <w:rPr>
          <w:rFonts w:ascii="Garamond" w:eastAsia="Garamond" w:hAnsi="Garamond" w:cs="Garamond"/>
          <w:color w:val="000000" w:themeColor="text1"/>
          <w:sz w:val="24"/>
          <w:szCs w:val="24"/>
          <w:lang w:val="en-US"/>
        </w:rPr>
        <w:t xml:space="preserve">effective </w:t>
      </w:r>
      <w:r w:rsidR="00C75F3A" w:rsidRPr="00573547">
        <w:rPr>
          <w:rFonts w:ascii="Garamond" w:eastAsia="Garamond" w:hAnsi="Garamond" w:cs="Garamond"/>
          <w:color w:val="000000" w:themeColor="text1"/>
          <w:sz w:val="24"/>
          <w:szCs w:val="24"/>
          <w:lang w:val="en-US"/>
        </w:rPr>
        <w:t>when</w:t>
      </w:r>
      <w:r w:rsidR="00E33E52" w:rsidRPr="00573547">
        <w:rPr>
          <w:rFonts w:ascii="Garamond" w:eastAsia="Garamond" w:hAnsi="Garamond" w:cs="Garamond"/>
          <w:color w:val="000000" w:themeColor="text1"/>
          <w:sz w:val="24"/>
          <w:szCs w:val="24"/>
          <w:lang w:val="en-US"/>
        </w:rPr>
        <w:t xml:space="preserve"> democratic institutions make political participation possible. The point is that each specific realization of a concept is radically limited and incomplete. It does not embody the full, universal meaning of the concept. Therefore, when we speak here of normative dimensions commanding common good dynamics, we speak about a universal matrix that allows</w:t>
      </w:r>
      <w:r w:rsidR="00C75F3A" w:rsidRPr="00573547">
        <w:rPr>
          <w:rFonts w:ascii="Garamond" w:eastAsia="Garamond" w:hAnsi="Garamond" w:cs="Garamond"/>
          <w:color w:val="000000" w:themeColor="text1"/>
          <w:sz w:val="24"/>
          <w:szCs w:val="24"/>
          <w:lang w:val="en-US"/>
        </w:rPr>
        <w:t xml:space="preserve"> us</w:t>
      </w:r>
      <w:r w:rsidR="00E33E52" w:rsidRPr="00573547">
        <w:rPr>
          <w:rFonts w:ascii="Garamond" w:eastAsia="Garamond" w:hAnsi="Garamond" w:cs="Garamond"/>
          <w:color w:val="000000" w:themeColor="text1"/>
          <w:sz w:val="24"/>
          <w:szCs w:val="24"/>
          <w:lang w:val="en-US"/>
        </w:rPr>
        <w:t xml:space="preserve"> to investigate the inherent diversity of reality. But at the same time, </w:t>
      </w:r>
      <w:r w:rsidR="00A83E73" w:rsidRPr="00573547">
        <w:rPr>
          <w:rFonts w:ascii="Garamond" w:eastAsia="Garamond" w:hAnsi="Garamond" w:cs="Garamond"/>
          <w:color w:val="000000" w:themeColor="text1"/>
          <w:sz w:val="24"/>
          <w:szCs w:val="24"/>
          <w:lang w:val="en-US"/>
        </w:rPr>
        <w:t xml:space="preserve">it must be clear that what we will be looking for </w:t>
      </w:r>
      <w:r w:rsidR="00FD1BF9" w:rsidRPr="00573547">
        <w:rPr>
          <w:rFonts w:ascii="Garamond" w:eastAsia="Garamond" w:hAnsi="Garamond" w:cs="Garamond"/>
          <w:color w:val="000000" w:themeColor="text1"/>
          <w:sz w:val="24"/>
          <w:szCs w:val="24"/>
          <w:lang w:val="en-US"/>
        </w:rPr>
        <w:t xml:space="preserve">in </w:t>
      </w:r>
      <w:r w:rsidR="00A83E73" w:rsidRPr="00573547">
        <w:rPr>
          <w:rFonts w:ascii="Garamond" w:eastAsia="Garamond" w:hAnsi="Garamond" w:cs="Garamond"/>
          <w:color w:val="000000" w:themeColor="text1"/>
          <w:sz w:val="24"/>
          <w:szCs w:val="24"/>
          <w:lang w:val="en-US"/>
        </w:rPr>
        <w:t xml:space="preserve">these normative dimensions are the </w:t>
      </w:r>
      <w:r w:rsidR="005F7833" w:rsidRPr="00573547">
        <w:rPr>
          <w:rFonts w:ascii="Garamond" w:eastAsia="Garamond" w:hAnsi="Garamond" w:cs="Garamond"/>
          <w:color w:val="000000" w:themeColor="text1"/>
          <w:sz w:val="24"/>
          <w:szCs w:val="24"/>
          <w:lang w:val="en-US"/>
        </w:rPr>
        <w:t xml:space="preserve">very concrete </w:t>
      </w:r>
      <w:r w:rsidR="00A83E73" w:rsidRPr="00573547">
        <w:rPr>
          <w:rFonts w:ascii="Garamond" w:eastAsia="Garamond" w:hAnsi="Garamond" w:cs="Garamond"/>
          <w:color w:val="000000" w:themeColor="text1"/>
          <w:sz w:val="24"/>
          <w:szCs w:val="24"/>
          <w:lang w:val="en-US"/>
        </w:rPr>
        <w:t xml:space="preserve">institutions and social practices </w:t>
      </w:r>
      <w:r w:rsidR="007F5A3E" w:rsidRPr="00573547">
        <w:rPr>
          <w:rFonts w:ascii="Garamond" w:eastAsia="Garamond" w:hAnsi="Garamond" w:cs="Garamond"/>
          <w:color w:val="000000" w:themeColor="text1"/>
          <w:sz w:val="24"/>
          <w:szCs w:val="24"/>
          <w:lang w:val="en-US"/>
        </w:rPr>
        <w:t>making them real</w:t>
      </w:r>
      <w:r w:rsidR="00A83E73" w:rsidRPr="00573547">
        <w:rPr>
          <w:rFonts w:ascii="Garamond" w:eastAsia="Garamond" w:hAnsi="Garamond" w:cs="Garamond"/>
          <w:color w:val="000000" w:themeColor="text1"/>
          <w:sz w:val="24"/>
          <w:szCs w:val="24"/>
          <w:lang w:val="en-US"/>
        </w:rPr>
        <w:t xml:space="preserve">. Ethical principles must be embedded to become effective. </w:t>
      </w:r>
    </w:p>
    <w:p w14:paraId="0825C6B8" w14:textId="20633481" w:rsidR="00EC2775" w:rsidRPr="00573547" w:rsidRDefault="00AB772E"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color w:val="000000" w:themeColor="text1"/>
          <w:sz w:val="24"/>
          <w:szCs w:val="24"/>
          <w:lang w:val="en-US"/>
        </w:rPr>
        <w:t>A</w:t>
      </w:r>
      <w:r w:rsidR="00A83E73" w:rsidRPr="00573547">
        <w:rPr>
          <w:rFonts w:ascii="Garamond" w:eastAsia="Garamond" w:hAnsi="Garamond" w:cs="Garamond"/>
          <w:color w:val="000000" w:themeColor="text1"/>
          <w:sz w:val="24"/>
          <w:szCs w:val="24"/>
          <w:lang w:val="en-US"/>
        </w:rPr>
        <w:t xml:space="preserve"> fifth clarification </w:t>
      </w:r>
      <w:r w:rsidR="00FD1BF9" w:rsidRPr="00573547">
        <w:rPr>
          <w:rFonts w:ascii="Garamond" w:eastAsia="Garamond" w:hAnsi="Garamond" w:cs="Garamond"/>
          <w:color w:val="000000" w:themeColor="text1"/>
          <w:sz w:val="24"/>
          <w:szCs w:val="24"/>
          <w:lang w:val="en-US"/>
        </w:rPr>
        <w:t xml:space="preserve">concerns </w:t>
      </w:r>
      <w:r w:rsidR="00A83E73" w:rsidRPr="00573547">
        <w:rPr>
          <w:rFonts w:ascii="Garamond" w:eastAsia="Garamond" w:hAnsi="Garamond" w:cs="Garamond"/>
          <w:color w:val="000000" w:themeColor="text1"/>
          <w:sz w:val="24"/>
          <w:szCs w:val="24"/>
          <w:lang w:val="en-US"/>
        </w:rPr>
        <w:t xml:space="preserve">the purpose of the matrix. </w:t>
      </w:r>
      <w:r w:rsidR="00601C40" w:rsidRPr="00573547">
        <w:rPr>
          <w:rFonts w:ascii="Garamond" w:eastAsia="Garamond" w:hAnsi="Garamond" w:cs="Garamond"/>
          <w:sz w:val="24"/>
          <w:szCs w:val="24"/>
          <w:lang w:val="en-US"/>
        </w:rPr>
        <w:t>The metric</w:t>
      </w:r>
      <w:r w:rsidR="005C70FE" w:rsidRPr="00573547">
        <w:rPr>
          <w:rFonts w:ascii="Garamond" w:eastAsia="Garamond" w:hAnsi="Garamond" w:cs="Garamond"/>
          <w:sz w:val="24"/>
          <w:szCs w:val="24"/>
          <w:lang w:val="en-US"/>
        </w:rPr>
        <w:t>, it may be feared,</w:t>
      </w:r>
      <w:r w:rsidR="00601C40" w:rsidRPr="00573547">
        <w:rPr>
          <w:rFonts w:ascii="Garamond" w:eastAsia="Garamond" w:hAnsi="Garamond" w:cs="Garamond"/>
          <w:sz w:val="24"/>
          <w:szCs w:val="24"/>
          <w:lang w:val="en-US"/>
        </w:rPr>
        <w:t xml:space="preserve"> could easily become</w:t>
      </w:r>
      <w:r w:rsidR="005C70FE" w:rsidRPr="00573547">
        <w:rPr>
          <w:rFonts w:ascii="Garamond" w:eastAsia="Garamond" w:hAnsi="Garamond" w:cs="Garamond"/>
          <w:sz w:val="24"/>
          <w:szCs w:val="24"/>
          <w:lang w:val="en-US"/>
        </w:rPr>
        <w:t xml:space="preserve"> </w:t>
      </w:r>
      <w:r w:rsidR="00601C40" w:rsidRPr="00573547">
        <w:rPr>
          <w:rFonts w:ascii="Garamond" w:eastAsia="Garamond" w:hAnsi="Garamond" w:cs="Garamond"/>
          <w:sz w:val="24"/>
          <w:szCs w:val="24"/>
          <w:lang w:val="en-US"/>
        </w:rPr>
        <w:t>too rigid</w:t>
      </w:r>
      <w:r w:rsidR="005C70FE" w:rsidRPr="00573547">
        <w:rPr>
          <w:rFonts w:ascii="Garamond" w:eastAsia="Garamond" w:hAnsi="Garamond" w:cs="Garamond"/>
          <w:sz w:val="24"/>
          <w:szCs w:val="24"/>
          <w:lang w:val="en-US"/>
        </w:rPr>
        <w:t xml:space="preserve">, </w:t>
      </w:r>
      <w:r w:rsidR="00601C40" w:rsidRPr="00573547">
        <w:rPr>
          <w:rFonts w:ascii="Garamond" w:eastAsia="Garamond" w:hAnsi="Garamond" w:cs="Garamond"/>
          <w:sz w:val="24"/>
          <w:szCs w:val="24"/>
          <w:lang w:val="en-US"/>
        </w:rPr>
        <w:t xml:space="preserve">its </w:t>
      </w:r>
      <w:r w:rsidR="005C70FE" w:rsidRPr="00573547">
        <w:rPr>
          <w:rFonts w:ascii="Garamond" w:eastAsia="Garamond" w:hAnsi="Garamond" w:cs="Garamond"/>
          <w:sz w:val="24"/>
          <w:szCs w:val="24"/>
          <w:lang w:val="en-US"/>
        </w:rPr>
        <w:t xml:space="preserve">claim to </w:t>
      </w:r>
      <w:r w:rsidR="00601C40" w:rsidRPr="00573547">
        <w:rPr>
          <w:rFonts w:ascii="Garamond" w:eastAsia="Garamond" w:hAnsi="Garamond" w:cs="Garamond"/>
          <w:sz w:val="24"/>
          <w:szCs w:val="24"/>
          <w:lang w:val="en-US"/>
        </w:rPr>
        <w:t>universality squash</w:t>
      </w:r>
      <w:r w:rsidR="005C70FE" w:rsidRPr="00573547">
        <w:rPr>
          <w:rFonts w:ascii="Garamond" w:eastAsia="Garamond" w:hAnsi="Garamond" w:cs="Garamond"/>
          <w:sz w:val="24"/>
          <w:szCs w:val="24"/>
          <w:lang w:val="en-US"/>
        </w:rPr>
        <w:t>ing</w:t>
      </w:r>
      <w:r w:rsidR="00601C40" w:rsidRPr="00573547">
        <w:rPr>
          <w:rFonts w:ascii="Garamond" w:eastAsia="Garamond" w:hAnsi="Garamond" w:cs="Garamond"/>
          <w:sz w:val="24"/>
          <w:szCs w:val="24"/>
          <w:lang w:val="en-US"/>
        </w:rPr>
        <w:t xml:space="preserve"> the </w:t>
      </w:r>
      <w:r w:rsidR="00601C40" w:rsidRPr="00573547">
        <w:rPr>
          <w:rFonts w:ascii="Garamond" w:eastAsia="Garamond" w:hAnsi="Garamond" w:cs="Garamond"/>
          <w:i/>
          <w:iCs/>
          <w:sz w:val="24"/>
          <w:szCs w:val="24"/>
          <w:lang w:val="en-US"/>
        </w:rPr>
        <w:t>inherent diversity</w:t>
      </w:r>
      <w:r w:rsidR="00601C40" w:rsidRPr="00573547">
        <w:rPr>
          <w:rFonts w:ascii="Garamond" w:eastAsia="Garamond" w:hAnsi="Garamond" w:cs="Garamond"/>
          <w:sz w:val="24"/>
          <w:szCs w:val="24"/>
          <w:lang w:val="en-US"/>
        </w:rPr>
        <w:t xml:space="preserve"> we should expect to find at the local level. The present chapter is highly sensible to this danger. </w:t>
      </w:r>
      <w:r w:rsidR="005C70FE" w:rsidRPr="00573547">
        <w:rPr>
          <w:rFonts w:ascii="Garamond" w:eastAsia="Garamond" w:hAnsi="Garamond" w:cs="Garamond"/>
          <w:sz w:val="24"/>
          <w:szCs w:val="24"/>
          <w:lang w:val="en-US"/>
        </w:rPr>
        <w:t xml:space="preserve">We think that our focus </w:t>
      </w:r>
      <w:r w:rsidR="00601C40" w:rsidRPr="00573547">
        <w:rPr>
          <w:rFonts w:ascii="Garamond" w:eastAsia="Garamond" w:hAnsi="Garamond" w:cs="Garamond"/>
          <w:sz w:val="24"/>
          <w:szCs w:val="24"/>
          <w:lang w:val="en-US"/>
        </w:rPr>
        <w:t xml:space="preserve">on processes rather than outcomes </w:t>
      </w:r>
      <w:r w:rsidR="005C70FE" w:rsidRPr="00573547">
        <w:rPr>
          <w:rFonts w:ascii="Garamond" w:eastAsia="Garamond" w:hAnsi="Garamond" w:cs="Garamond"/>
          <w:sz w:val="24"/>
          <w:szCs w:val="24"/>
          <w:lang w:val="en-US"/>
        </w:rPr>
        <w:t xml:space="preserve">allows us to respect the huge </w:t>
      </w:r>
      <w:r w:rsidR="00601C40" w:rsidRPr="00573547">
        <w:rPr>
          <w:rFonts w:ascii="Garamond" w:eastAsia="Garamond" w:hAnsi="Garamond" w:cs="Garamond"/>
          <w:sz w:val="24"/>
          <w:szCs w:val="24"/>
          <w:lang w:val="en-US"/>
        </w:rPr>
        <w:t xml:space="preserve">diversity of </w:t>
      </w:r>
      <w:r w:rsidR="005C70FE" w:rsidRPr="00573547">
        <w:rPr>
          <w:rFonts w:ascii="Garamond" w:eastAsia="Garamond" w:hAnsi="Garamond" w:cs="Garamond"/>
          <w:sz w:val="24"/>
          <w:szCs w:val="24"/>
          <w:lang w:val="en-US"/>
        </w:rPr>
        <w:t>nexus</w:t>
      </w:r>
      <w:r w:rsidR="00FD1BF9" w:rsidRPr="00573547">
        <w:rPr>
          <w:rFonts w:ascii="Garamond" w:eastAsia="Garamond" w:hAnsi="Garamond" w:cs="Garamond"/>
          <w:sz w:val="24"/>
          <w:szCs w:val="24"/>
          <w:lang w:val="en-US"/>
        </w:rPr>
        <w:t>es</w:t>
      </w:r>
      <w:r w:rsidR="005C70FE" w:rsidRPr="00573547">
        <w:rPr>
          <w:rFonts w:ascii="Garamond" w:eastAsia="Garamond" w:hAnsi="Garamond" w:cs="Garamond"/>
          <w:sz w:val="24"/>
          <w:szCs w:val="24"/>
          <w:lang w:val="en-US"/>
        </w:rPr>
        <w:t xml:space="preserve"> existing all over the world</w:t>
      </w:r>
      <w:r w:rsidR="00601C40" w:rsidRPr="00573547">
        <w:rPr>
          <w:rFonts w:ascii="Garamond" w:eastAsia="Garamond" w:hAnsi="Garamond" w:cs="Garamond"/>
          <w:sz w:val="24"/>
          <w:szCs w:val="24"/>
          <w:lang w:val="en-US"/>
        </w:rPr>
        <w:t>. What is important</w:t>
      </w:r>
      <w:r w:rsidR="005C70FE" w:rsidRPr="00573547">
        <w:rPr>
          <w:rFonts w:ascii="Garamond" w:eastAsia="Garamond" w:hAnsi="Garamond" w:cs="Garamond"/>
          <w:sz w:val="24"/>
          <w:szCs w:val="24"/>
          <w:lang w:val="en-US"/>
        </w:rPr>
        <w:t xml:space="preserve"> to us</w:t>
      </w:r>
      <w:r w:rsidR="00601C40" w:rsidRPr="00573547">
        <w:rPr>
          <w:rFonts w:ascii="Garamond" w:eastAsia="Garamond" w:hAnsi="Garamond" w:cs="Garamond"/>
          <w:sz w:val="24"/>
          <w:szCs w:val="24"/>
          <w:lang w:val="en-US"/>
        </w:rPr>
        <w:t xml:space="preserve"> is not so much the </w:t>
      </w:r>
      <w:r w:rsidR="005C70FE" w:rsidRPr="00573547">
        <w:rPr>
          <w:rFonts w:ascii="Garamond" w:eastAsia="Garamond" w:hAnsi="Garamond" w:cs="Garamond"/>
          <w:sz w:val="24"/>
          <w:szCs w:val="24"/>
          <w:lang w:val="en-US"/>
        </w:rPr>
        <w:t>specific composition of the nexus</w:t>
      </w:r>
      <w:r w:rsidR="00601C40" w:rsidRPr="00573547">
        <w:rPr>
          <w:rFonts w:ascii="Garamond" w:eastAsia="Garamond" w:hAnsi="Garamond" w:cs="Garamond"/>
          <w:sz w:val="24"/>
          <w:szCs w:val="24"/>
          <w:lang w:val="en-US"/>
        </w:rPr>
        <w:t xml:space="preserve">, but the fact that </w:t>
      </w:r>
      <w:r w:rsidR="005C70FE" w:rsidRPr="00573547">
        <w:rPr>
          <w:rFonts w:ascii="Garamond" w:eastAsia="Garamond" w:hAnsi="Garamond" w:cs="Garamond"/>
          <w:sz w:val="24"/>
          <w:szCs w:val="24"/>
          <w:lang w:val="en-US"/>
        </w:rPr>
        <w:t xml:space="preserve">it </w:t>
      </w:r>
      <w:r w:rsidR="00601C40" w:rsidRPr="00573547">
        <w:rPr>
          <w:rFonts w:ascii="Garamond" w:eastAsia="Garamond" w:hAnsi="Garamond" w:cs="Garamond"/>
          <w:sz w:val="24"/>
          <w:szCs w:val="24"/>
          <w:lang w:val="en-US"/>
        </w:rPr>
        <w:t xml:space="preserve">is moving in the right direction, that there </w:t>
      </w:r>
      <w:r w:rsidR="00601C40" w:rsidRPr="00573547">
        <w:rPr>
          <w:rFonts w:ascii="Garamond" w:eastAsia="Garamond" w:hAnsi="Garamond" w:cs="Garamond"/>
          <w:i/>
          <w:iCs/>
          <w:sz w:val="24"/>
          <w:szCs w:val="24"/>
          <w:lang w:val="en-US"/>
        </w:rPr>
        <w:t>is</w:t>
      </w:r>
      <w:r w:rsidR="00601C40" w:rsidRPr="00573547">
        <w:rPr>
          <w:rFonts w:ascii="Garamond" w:eastAsia="Garamond" w:hAnsi="Garamond" w:cs="Garamond"/>
          <w:sz w:val="24"/>
          <w:szCs w:val="24"/>
          <w:lang w:val="en-US"/>
        </w:rPr>
        <w:t xml:space="preserve"> a common good dynamic furthering its coherence, integration</w:t>
      </w:r>
      <w:r w:rsidR="00FD1BF9" w:rsidRPr="00573547">
        <w:rPr>
          <w:rFonts w:ascii="Garamond" w:eastAsia="Garamond" w:hAnsi="Garamond" w:cs="Garamond"/>
          <w:sz w:val="24"/>
          <w:szCs w:val="24"/>
          <w:lang w:val="en-US"/>
        </w:rPr>
        <w:t>,</w:t>
      </w:r>
      <w:r w:rsidR="00601C40" w:rsidRPr="00573547">
        <w:rPr>
          <w:rFonts w:ascii="Garamond" w:eastAsia="Garamond" w:hAnsi="Garamond" w:cs="Garamond"/>
          <w:sz w:val="24"/>
          <w:szCs w:val="24"/>
          <w:lang w:val="en-US"/>
        </w:rPr>
        <w:t xml:space="preserve"> and humanity. The normative framework only fixes the instrumental conditions</w:t>
      </w:r>
      <w:r w:rsidR="00FD1BF9" w:rsidRPr="00573547">
        <w:rPr>
          <w:rFonts w:ascii="Garamond" w:eastAsia="Garamond" w:hAnsi="Garamond" w:cs="Garamond"/>
          <w:sz w:val="24"/>
          <w:szCs w:val="24"/>
          <w:lang w:val="en-US"/>
        </w:rPr>
        <w:t xml:space="preserve"> (agency, justice, good governance, and stability)</w:t>
      </w:r>
      <w:r w:rsidR="00601C40" w:rsidRPr="00573547">
        <w:rPr>
          <w:rFonts w:ascii="Garamond" w:eastAsia="Garamond" w:hAnsi="Garamond" w:cs="Garamond"/>
          <w:sz w:val="24"/>
          <w:szCs w:val="24"/>
          <w:lang w:val="en-US"/>
        </w:rPr>
        <w:t xml:space="preserve"> for such a dynamic to exist</w:t>
      </w:r>
      <w:r w:rsidR="00FD1BF9" w:rsidRPr="00573547">
        <w:rPr>
          <w:rFonts w:ascii="Garamond" w:eastAsia="Garamond" w:hAnsi="Garamond" w:cs="Garamond"/>
          <w:sz w:val="24"/>
          <w:szCs w:val="24"/>
          <w:lang w:val="en-US"/>
        </w:rPr>
        <w:t>,</w:t>
      </w:r>
      <w:r w:rsidR="00601C40" w:rsidRPr="00573547">
        <w:rPr>
          <w:rFonts w:ascii="Garamond" w:eastAsia="Garamond" w:hAnsi="Garamond" w:cs="Garamond"/>
          <w:sz w:val="24"/>
          <w:szCs w:val="24"/>
          <w:lang w:val="en-US"/>
        </w:rPr>
        <w:t xml:space="preserve"> as well as </w:t>
      </w:r>
      <w:r w:rsidR="00FD1BF9" w:rsidRPr="00573547">
        <w:rPr>
          <w:rFonts w:ascii="Garamond" w:eastAsia="Garamond" w:hAnsi="Garamond" w:cs="Garamond"/>
          <w:sz w:val="24"/>
          <w:szCs w:val="24"/>
          <w:lang w:val="en-US"/>
        </w:rPr>
        <w:t xml:space="preserve">fixing </w:t>
      </w:r>
      <w:r w:rsidR="00601C40" w:rsidRPr="00573547">
        <w:rPr>
          <w:rFonts w:ascii="Garamond" w:eastAsia="Garamond" w:hAnsi="Garamond" w:cs="Garamond"/>
          <w:sz w:val="24"/>
          <w:szCs w:val="24"/>
          <w:lang w:val="en-US"/>
        </w:rPr>
        <w:t>the normative horizon</w:t>
      </w:r>
      <w:r w:rsidR="00FD1BF9" w:rsidRPr="00573547">
        <w:rPr>
          <w:rFonts w:ascii="Garamond" w:eastAsia="Garamond" w:hAnsi="Garamond" w:cs="Garamond"/>
          <w:sz w:val="24"/>
          <w:szCs w:val="24"/>
          <w:lang w:val="en-US"/>
        </w:rPr>
        <w:t xml:space="preserve"> (humanity)</w:t>
      </w:r>
      <w:r w:rsidR="00601C40" w:rsidRPr="00573547">
        <w:rPr>
          <w:rFonts w:ascii="Garamond" w:eastAsia="Garamond" w:hAnsi="Garamond" w:cs="Garamond"/>
          <w:sz w:val="24"/>
          <w:szCs w:val="24"/>
          <w:lang w:val="en-US"/>
        </w:rPr>
        <w:t xml:space="preserve"> </w:t>
      </w:r>
      <w:r w:rsidR="00EC2775" w:rsidRPr="00573547">
        <w:rPr>
          <w:rFonts w:ascii="Garamond" w:eastAsia="Garamond" w:hAnsi="Garamond" w:cs="Garamond"/>
          <w:sz w:val="24"/>
          <w:szCs w:val="24"/>
          <w:lang w:val="en-US"/>
        </w:rPr>
        <w:t xml:space="preserve">by </w:t>
      </w:r>
      <w:r w:rsidR="00601C40" w:rsidRPr="00573547">
        <w:rPr>
          <w:rFonts w:ascii="Garamond" w:eastAsia="Garamond" w:hAnsi="Garamond" w:cs="Garamond"/>
          <w:sz w:val="24"/>
          <w:szCs w:val="24"/>
          <w:lang w:val="en-US"/>
        </w:rPr>
        <w:t xml:space="preserve">which we may value </w:t>
      </w:r>
      <w:r w:rsidR="00FD1BF9" w:rsidRPr="00573547">
        <w:rPr>
          <w:rFonts w:ascii="Garamond" w:eastAsia="Garamond" w:hAnsi="Garamond" w:cs="Garamond"/>
          <w:sz w:val="24"/>
          <w:szCs w:val="24"/>
          <w:lang w:val="en-US"/>
        </w:rPr>
        <w:t xml:space="preserve">the progress of </w:t>
      </w:r>
      <w:r w:rsidR="005F7833" w:rsidRPr="00573547">
        <w:rPr>
          <w:rFonts w:ascii="Garamond" w:eastAsia="Garamond" w:hAnsi="Garamond" w:cs="Garamond"/>
          <w:sz w:val="24"/>
          <w:szCs w:val="24"/>
          <w:lang w:val="en-US"/>
        </w:rPr>
        <w:t>the whole</w:t>
      </w:r>
      <w:r w:rsidR="00FD1BF9" w:rsidRPr="00573547">
        <w:rPr>
          <w:rFonts w:ascii="Garamond" w:eastAsia="Garamond" w:hAnsi="Garamond" w:cs="Garamond"/>
          <w:sz w:val="24"/>
          <w:szCs w:val="24"/>
          <w:lang w:val="en-US"/>
        </w:rPr>
        <w:t>.</w:t>
      </w:r>
      <w:r w:rsidR="005F7833" w:rsidRPr="00573547">
        <w:rPr>
          <w:rFonts w:ascii="Garamond" w:eastAsia="Garamond" w:hAnsi="Garamond" w:cs="Garamond"/>
          <w:sz w:val="24"/>
          <w:szCs w:val="24"/>
          <w:lang w:val="en-US"/>
        </w:rPr>
        <w:t xml:space="preserve"> Under this framework</w:t>
      </w:r>
      <w:r w:rsidR="00FD1BF9" w:rsidRPr="00573547">
        <w:rPr>
          <w:rFonts w:ascii="Garamond" w:eastAsia="Garamond" w:hAnsi="Garamond" w:cs="Garamond"/>
          <w:sz w:val="24"/>
          <w:szCs w:val="24"/>
          <w:lang w:val="en-US"/>
        </w:rPr>
        <w:t>,</w:t>
      </w:r>
      <w:r w:rsidR="005F7833" w:rsidRPr="00573547">
        <w:rPr>
          <w:rFonts w:ascii="Garamond" w:eastAsia="Garamond" w:hAnsi="Garamond" w:cs="Garamond"/>
          <w:sz w:val="24"/>
          <w:szCs w:val="24"/>
          <w:lang w:val="en-US"/>
        </w:rPr>
        <w:t xml:space="preserve"> t</w:t>
      </w:r>
      <w:r w:rsidR="00601C40" w:rsidRPr="00573547">
        <w:rPr>
          <w:rFonts w:ascii="Garamond" w:eastAsia="Garamond" w:hAnsi="Garamond" w:cs="Garamond"/>
          <w:sz w:val="24"/>
          <w:szCs w:val="24"/>
          <w:lang w:val="en-US"/>
        </w:rPr>
        <w:t xml:space="preserve">he diversity of </w:t>
      </w:r>
      <w:r w:rsidR="005F7833" w:rsidRPr="00573547">
        <w:rPr>
          <w:rFonts w:ascii="Garamond" w:eastAsia="Garamond" w:hAnsi="Garamond" w:cs="Garamond"/>
          <w:sz w:val="24"/>
          <w:szCs w:val="24"/>
          <w:lang w:val="en-US"/>
        </w:rPr>
        <w:t xml:space="preserve">possible </w:t>
      </w:r>
      <w:r w:rsidR="00601C40" w:rsidRPr="00573547">
        <w:rPr>
          <w:rFonts w:ascii="Garamond" w:eastAsia="Garamond" w:hAnsi="Garamond" w:cs="Garamond"/>
          <w:sz w:val="24"/>
          <w:szCs w:val="24"/>
          <w:lang w:val="en-US"/>
        </w:rPr>
        <w:t>nexus</w:t>
      </w:r>
      <w:r w:rsidR="00FD1BF9" w:rsidRPr="00573547">
        <w:rPr>
          <w:rFonts w:ascii="Garamond" w:eastAsia="Garamond" w:hAnsi="Garamond" w:cs="Garamond"/>
          <w:sz w:val="24"/>
          <w:szCs w:val="24"/>
          <w:lang w:val="en-US"/>
        </w:rPr>
        <w:t>es</w:t>
      </w:r>
      <w:r w:rsidR="00601C40" w:rsidRPr="00573547">
        <w:rPr>
          <w:rFonts w:ascii="Garamond" w:eastAsia="Garamond" w:hAnsi="Garamond" w:cs="Garamond"/>
          <w:sz w:val="24"/>
          <w:szCs w:val="24"/>
          <w:lang w:val="en-US"/>
        </w:rPr>
        <w:t xml:space="preserve"> is almost infinite, each village, town</w:t>
      </w:r>
      <w:r w:rsidR="00FD1BF9" w:rsidRPr="00573547">
        <w:rPr>
          <w:rFonts w:ascii="Garamond" w:eastAsia="Garamond" w:hAnsi="Garamond" w:cs="Garamond"/>
          <w:sz w:val="24"/>
          <w:szCs w:val="24"/>
          <w:lang w:val="en-US"/>
        </w:rPr>
        <w:t>,</w:t>
      </w:r>
      <w:r w:rsidR="00601C40" w:rsidRPr="00573547">
        <w:rPr>
          <w:rFonts w:ascii="Garamond" w:eastAsia="Garamond" w:hAnsi="Garamond" w:cs="Garamond"/>
          <w:sz w:val="24"/>
          <w:szCs w:val="24"/>
          <w:lang w:val="en-US"/>
        </w:rPr>
        <w:t xml:space="preserve"> or nation having its own specificities. But whatever the elements making up </w:t>
      </w:r>
      <w:r w:rsidR="00FD1BF9" w:rsidRPr="00573547">
        <w:rPr>
          <w:rFonts w:ascii="Garamond" w:eastAsia="Garamond" w:hAnsi="Garamond" w:cs="Garamond"/>
          <w:sz w:val="24"/>
          <w:szCs w:val="24"/>
          <w:lang w:val="en-US"/>
        </w:rPr>
        <w:t xml:space="preserve">a </w:t>
      </w:r>
      <w:r w:rsidR="00601C40" w:rsidRPr="00573547">
        <w:rPr>
          <w:rFonts w:ascii="Garamond" w:eastAsia="Garamond" w:hAnsi="Garamond" w:cs="Garamond"/>
          <w:sz w:val="24"/>
          <w:szCs w:val="24"/>
          <w:lang w:val="en-US"/>
        </w:rPr>
        <w:t xml:space="preserve">nexus, the question </w:t>
      </w:r>
      <w:r w:rsidR="005F7833" w:rsidRPr="00573547">
        <w:rPr>
          <w:rFonts w:ascii="Garamond" w:eastAsia="Garamond" w:hAnsi="Garamond" w:cs="Garamond"/>
          <w:sz w:val="24"/>
          <w:szCs w:val="24"/>
          <w:lang w:val="en-US"/>
        </w:rPr>
        <w:t xml:space="preserve">will be the same: does the </w:t>
      </w:r>
      <w:r w:rsidR="00601C40" w:rsidRPr="00573547">
        <w:rPr>
          <w:rFonts w:ascii="Garamond" w:eastAsia="Garamond" w:hAnsi="Garamond" w:cs="Garamond"/>
          <w:sz w:val="24"/>
          <w:szCs w:val="24"/>
          <w:lang w:val="en-US"/>
        </w:rPr>
        <w:t>present equilibrium move along a common good dynamic or not</w:t>
      </w:r>
      <w:r w:rsidR="00FD1BF9" w:rsidRPr="00573547">
        <w:rPr>
          <w:rFonts w:ascii="Garamond" w:eastAsia="Garamond" w:hAnsi="Garamond" w:cs="Garamond"/>
          <w:sz w:val="24"/>
          <w:szCs w:val="24"/>
          <w:lang w:val="en-US"/>
        </w:rPr>
        <w:t>,</w:t>
      </w:r>
      <w:r w:rsidR="00601C40" w:rsidRPr="00573547">
        <w:rPr>
          <w:rFonts w:ascii="Garamond" w:eastAsia="Garamond" w:hAnsi="Garamond" w:cs="Garamond"/>
          <w:sz w:val="24"/>
          <w:szCs w:val="24"/>
          <w:lang w:val="en-US"/>
        </w:rPr>
        <w:t xml:space="preserve"> and </w:t>
      </w:r>
      <w:r w:rsidR="00FD1BF9" w:rsidRPr="00573547">
        <w:rPr>
          <w:rFonts w:ascii="Garamond" w:eastAsia="Garamond" w:hAnsi="Garamond" w:cs="Garamond"/>
          <w:sz w:val="24"/>
          <w:szCs w:val="24"/>
          <w:lang w:val="en-US"/>
        </w:rPr>
        <w:t xml:space="preserve">if so, </w:t>
      </w:r>
      <w:r w:rsidR="00601C40" w:rsidRPr="00573547">
        <w:rPr>
          <w:rFonts w:ascii="Garamond" w:eastAsia="Garamond" w:hAnsi="Garamond" w:cs="Garamond"/>
          <w:sz w:val="24"/>
          <w:szCs w:val="24"/>
          <w:lang w:val="en-US"/>
        </w:rPr>
        <w:t xml:space="preserve">how quickly. </w:t>
      </w:r>
    </w:p>
    <w:p w14:paraId="2B7ACA28" w14:textId="74047D6D" w:rsidR="00EC2775" w:rsidRPr="00573547" w:rsidRDefault="00EC2775"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But what about the telos</w:t>
      </w:r>
      <w:r w:rsidR="005F7833" w:rsidRPr="00573547">
        <w:rPr>
          <w:rFonts w:ascii="Garamond" w:eastAsia="Garamond" w:hAnsi="Garamond" w:cs="Garamond"/>
          <w:sz w:val="24"/>
          <w:szCs w:val="24"/>
          <w:lang w:val="en-US"/>
        </w:rPr>
        <w:t xml:space="preserve"> then</w:t>
      </w:r>
      <w:r w:rsidRPr="00573547">
        <w:rPr>
          <w:rFonts w:ascii="Garamond" w:eastAsia="Garamond" w:hAnsi="Garamond" w:cs="Garamond"/>
          <w:sz w:val="24"/>
          <w:szCs w:val="24"/>
          <w:lang w:val="en-US"/>
        </w:rPr>
        <w:t xml:space="preserve">? Is humanity not defined and imposed by the matrix? Is it not a closed concept? </w:t>
      </w:r>
      <w:r w:rsidR="005F7833" w:rsidRPr="00573547">
        <w:rPr>
          <w:rFonts w:ascii="Garamond" w:eastAsia="Garamond" w:hAnsi="Garamond" w:cs="Garamond"/>
          <w:sz w:val="24"/>
          <w:szCs w:val="24"/>
          <w:lang w:val="en-US"/>
        </w:rPr>
        <w:t>Not really. Humanity is a normative horizon</w:t>
      </w:r>
      <w:r w:rsidR="00C232BC" w:rsidRPr="00573547">
        <w:rPr>
          <w:rFonts w:ascii="Garamond" w:eastAsia="Garamond" w:hAnsi="Garamond" w:cs="Garamond"/>
          <w:sz w:val="24"/>
          <w:szCs w:val="24"/>
          <w:lang w:val="en-US"/>
        </w:rPr>
        <w:t xml:space="preserve">, something we are meant to seek and slowly discover </w:t>
      </w:r>
      <w:r w:rsidR="00FD1BF9" w:rsidRPr="00573547">
        <w:rPr>
          <w:rFonts w:ascii="Garamond" w:eastAsia="Garamond" w:hAnsi="Garamond" w:cs="Garamond"/>
          <w:sz w:val="24"/>
          <w:szCs w:val="24"/>
          <w:lang w:val="en-US"/>
        </w:rPr>
        <w:t>in</w:t>
      </w:r>
      <w:r w:rsidR="00C232BC" w:rsidRPr="00573547">
        <w:rPr>
          <w:rFonts w:ascii="Garamond" w:eastAsia="Garamond" w:hAnsi="Garamond" w:cs="Garamond"/>
          <w:sz w:val="24"/>
          <w:szCs w:val="24"/>
          <w:lang w:val="en-US"/>
        </w:rPr>
        <w:t xml:space="preserve"> seeking it. </w:t>
      </w:r>
      <w:r w:rsidR="00AB772E" w:rsidRPr="00573547">
        <w:rPr>
          <w:rFonts w:ascii="Garamond" w:eastAsia="Garamond" w:hAnsi="Garamond" w:cs="Garamond"/>
          <w:sz w:val="24"/>
          <w:szCs w:val="24"/>
          <w:lang w:val="en-US"/>
        </w:rPr>
        <w:t xml:space="preserve">Our common humanity is a task as well as a quest. </w:t>
      </w:r>
      <w:r w:rsidR="00C232BC" w:rsidRPr="00573547">
        <w:rPr>
          <w:rFonts w:ascii="Garamond" w:eastAsia="Garamond" w:hAnsi="Garamond" w:cs="Garamond"/>
          <w:sz w:val="24"/>
          <w:szCs w:val="24"/>
          <w:lang w:val="en-US"/>
        </w:rPr>
        <w:t xml:space="preserve">We can’t </w:t>
      </w:r>
      <w:r w:rsidR="00C232BC" w:rsidRPr="00573547">
        <w:rPr>
          <w:rFonts w:ascii="Garamond" w:eastAsia="Garamond" w:hAnsi="Garamond" w:cs="Garamond"/>
          <w:sz w:val="24"/>
          <w:szCs w:val="24"/>
          <w:lang w:val="en-US"/>
        </w:rPr>
        <w:lastRenderedPageBreak/>
        <w:t>renounce the seeking but</w:t>
      </w:r>
      <w:r w:rsidR="007F5A3E" w:rsidRPr="00573547">
        <w:rPr>
          <w:rFonts w:ascii="Garamond" w:eastAsia="Garamond" w:hAnsi="Garamond" w:cs="Garamond"/>
          <w:sz w:val="24"/>
          <w:szCs w:val="24"/>
          <w:lang w:val="en-US"/>
        </w:rPr>
        <w:t xml:space="preserve"> its meaning</w:t>
      </w:r>
      <w:r w:rsidR="00C232BC" w:rsidRPr="00573547">
        <w:rPr>
          <w:rFonts w:ascii="Garamond" w:eastAsia="Garamond" w:hAnsi="Garamond" w:cs="Garamond"/>
          <w:sz w:val="24"/>
          <w:szCs w:val="24"/>
          <w:lang w:val="en-US"/>
        </w:rPr>
        <w:t xml:space="preserve"> is </w:t>
      </w:r>
      <w:r w:rsidR="00AB772E" w:rsidRPr="00573547">
        <w:rPr>
          <w:rFonts w:ascii="Garamond" w:eastAsia="Garamond" w:hAnsi="Garamond" w:cs="Garamond"/>
          <w:sz w:val="24"/>
          <w:szCs w:val="24"/>
          <w:lang w:val="en-US"/>
        </w:rPr>
        <w:t xml:space="preserve">still </w:t>
      </w:r>
      <w:r w:rsidR="00A15954" w:rsidRPr="00573547">
        <w:rPr>
          <w:rFonts w:ascii="Garamond" w:eastAsia="Garamond" w:hAnsi="Garamond" w:cs="Garamond"/>
          <w:sz w:val="24"/>
          <w:szCs w:val="24"/>
          <w:lang w:val="en-US"/>
        </w:rPr>
        <w:t>to be fully discovered</w:t>
      </w:r>
      <w:r w:rsidR="00C232BC" w:rsidRPr="00573547">
        <w:rPr>
          <w:rFonts w:ascii="Garamond" w:eastAsia="Garamond" w:hAnsi="Garamond" w:cs="Garamond"/>
          <w:sz w:val="24"/>
          <w:szCs w:val="24"/>
          <w:lang w:val="en-US"/>
        </w:rPr>
        <w:t>. What it means to be ‘human together’ is a question each generation will have to answer anew and in an incremental way.</w:t>
      </w:r>
      <w:r w:rsidR="005F7833" w:rsidRPr="00573547">
        <w:rPr>
          <w:rFonts w:ascii="Garamond" w:eastAsia="Garamond" w:hAnsi="Garamond" w:cs="Garamond"/>
          <w:sz w:val="24"/>
          <w:szCs w:val="24"/>
          <w:lang w:val="en-US"/>
        </w:rPr>
        <w:t xml:space="preserve"> </w:t>
      </w:r>
      <w:r w:rsidR="00C232BC" w:rsidRPr="00573547">
        <w:rPr>
          <w:rFonts w:ascii="Garamond" w:eastAsia="Garamond" w:hAnsi="Garamond" w:cs="Garamond"/>
          <w:sz w:val="24"/>
          <w:szCs w:val="24"/>
          <w:lang w:val="en-US"/>
        </w:rPr>
        <w:t xml:space="preserve">Nonetheless, </w:t>
      </w:r>
      <w:r w:rsidR="00AB772E" w:rsidRPr="00573547">
        <w:rPr>
          <w:rFonts w:ascii="Garamond" w:eastAsia="Garamond" w:hAnsi="Garamond" w:cs="Garamond"/>
          <w:sz w:val="24"/>
          <w:szCs w:val="24"/>
          <w:lang w:val="en-US"/>
        </w:rPr>
        <w:t xml:space="preserve">we already know that </w:t>
      </w:r>
      <w:r w:rsidR="00C232BC" w:rsidRPr="00573547">
        <w:rPr>
          <w:rFonts w:ascii="Garamond" w:eastAsia="Garamond" w:hAnsi="Garamond" w:cs="Garamond"/>
          <w:sz w:val="24"/>
          <w:szCs w:val="24"/>
          <w:lang w:val="en-US"/>
        </w:rPr>
        <w:t>humanity is not without boundaries. Humanity is like a space with borders</w:t>
      </w:r>
      <w:r w:rsidR="00AB772E" w:rsidRPr="00573547">
        <w:rPr>
          <w:rFonts w:ascii="Garamond" w:eastAsia="Garamond" w:hAnsi="Garamond" w:cs="Garamond"/>
          <w:sz w:val="24"/>
          <w:szCs w:val="24"/>
          <w:lang w:val="en-US"/>
        </w:rPr>
        <w:t xml:space="preserve">, circumscribed by the possibility of the </w:t>
      </w:r>
      <w:r w:rsidR="007F5A3E" w:rsidRPr="00573547">
        <w:rPr>
          <w:rFonts w:ascii="Garamond" w:eastAsia="Garamond" w:hAnsi="Garamond" w:cs="Garamond"/>
          <w:sz w:val="24"/>
          <w:szCs w:val="24"/>
          <w:lang w:val="en-US"/>
        </w:rPr>
        <w:t>non</w:t>
      </w:r>
      <w:r w:rsidR="00C232BC" w:rsidRPr="00573547">
        <w:rPr>
          <w:rFonts w:ascii="Garamond" w:eastAsia="Garamond" w:hAnsi="Garamond" w:cs="Garamond"/>
          <w:sz w:val="24"/>
          <w:szCs w:val="24"/>
          <w:lang w:val="en-US"/>
        </w:rPr>
        <w:t xml:space="preserve">human. </w:t>
      </w:r>
      <w:r w:rsidR="00AB772E" w:rsidRPr="00573547">
        <w:rPr>
          <w:rFonts w:ascii="Garamond" w:eastAsia="Garamond" w:hAnsi="Garamond" w:cs="Garamond"/>
          <w:sz w:val="24"/>
          <w:szCs w:val="24"/>
          <w:lang w:val="en-US"/>
        </w:rPr>
        <w:t xml:space="preserve">The matrix adopts this second form of framing ‘humanity’ by </w:t>
      </w:r>
      <w:r w:rsidRPr="00573547">
        <w:rPr>
          <w:rFonts w:ascii="Garamond" w:eastAsia="Garamond" w:hAnsi="Garamond" w:cs="Garamond"/>
          <w:sz w:val="24"/>
          <w:szCs w:val="24"/>
          <w:lang w:val="en-US"/>
        </w:rPr>
        <w:t>describ</w:t>
      </w:r>
      <w:r w:rsidR="00AB772E" w:rsidRPr="00573547">
        <w:rPr>
          <w:rFonts w:ascii="Garamond" w:eastAsia="Garamond" w:hAnsi="Garamond" w:cs="Garamond"/>
          <w:sz w:val="24"/>
          <w:szCs w:val="24"/>
          <w:lang w:val="en-US"/>
        </w:rPr>
        <w:t xml:space="preserve">ing its </w:t>
      </w:r>
      <w:r w:rsidR="00C232BC" w:rsidRPr="00573547">
        <w:rPr>
          <w:rFonts w:ascii="Garamond" w:eastAsia="Garamond" w:hAnsi="Garamond" w:cs="Garamond"/>
          <w:sz w:val="24"/>
          <w:szCs w:val="24"/>
          <w:lang w:val="en-US"/>
        </w:rPr>
        <w:t xml:space="preserve">boundaries through two </w:t>
      </w:r>
      <w:r w:rsidR="00601C40" w:rsidRPr="00573547">
        <w:rPr>
          <w:rFonts w:ascii="Garamond" w:eastAsia="Garamond" w:hAnsi="Garamond" w:cs="Garamond"/>
          <w:sz w:val="24"/>
          <w:szCs w:val="24"/>
          <w:lang w:val="en-US"/>
        </w:rPr>
        <w:t>open, incremental lists</w:t>
      </w:r>
      <w:r w:rsidR="00AB772E" w:rsidRPr="00573547">
        <w:rPr>
          <w:rFonts w:ascii="Garamond" w:eastAsia="Garamond" w:hAnsi="Garamond" w:cs="Garamond"/>
          <w:sz w:val="24"/>
          <w:szCs w:val="24"/>
          <w:lang w:val="en-US"/>
        </w:rPr>
        <w:t>: one</w:t>
      </w:r>
      <w:r w:rsidR="00601C40" w:rsidRPr="00573547">
        <w:rPr>
          <w:rFonts w:ascii="Garamond" w:eastAsia="Garamond" w:hAnsi="Garamond" w:cs="Garamond"/>
          <w:sz w:val="24"/>
          <w:szCs w:val="24"/>
          <w:lang w:val="en-US"/>
        </w:rPr>
        <w:t xml:space="preserve"> of </w:t>
      </w:r>
      <w:r w:rsidR="00601C40" w:rsidRPr="00573547">
        <w:rPr>
          <w:rFonts w:ascii="Garamond" w:eastAsia="Garamond" w:hAnsi="Garamond" w:cs="Garamond"/>
          <w:i/>
          <w:iCs/>
          <w:sz w:val="24"/>
          <w:szCs w:val="24"/>
          <w:lang w:val="en-US"/>
        </w:rPr>
        <w:t>basic common goods</w:t>
      </w:r>
      <w:r w:rsidR="00601C40" w:rsidRPr="00573547">
        <w:rPr>
          <w:rFonts w:ascii="Garamond" w:eastAsia="Garamond" w:hAnsi="Garamond" w:cs="Garamond"/>
          <w:sz w:val="24"/>
          <w:szCs w:val="24"/>
          <w:lang w:val="en-US"/>
        </w:rPr>
        <w:t xml:space="preserve"> and </w:t>
      </w:r>
      <w:r w:rsidR="00AB772E" w:rsidRPr="00573547">
        <w:rPr>
          <w:rFonts w:ascii="Garamond" w:eastAsia="Garamond" w:hAnsi="Garamond" w:cs="Garamond"/>
          <w:sz w:val="24"/>
          <w:szCs w:val="24"/>
          <w:lang w:val="en-US"/>
        </w:rPr>
        <w:t xml:space="preserve">another of </w:t>
      </w:r>
      <w:r w:rsidR="00AB772E" w:rsidRPr="00573547">
        <w:rPr>
          <w:rFonts w:ascii="Garamond" w:eastAsia="Garamond" w:hAnsi="Garamond" w:cs="Garamond"/>
          <w:i/>
          <w:iCs/>
          <w:sz w:val="24"/>
          <w:szCs w:val="24"/>
          <w:lang w:val="en-US"/>
        </w:rPr>
        <w:t xml:space="preserve">core </w:t>
      </w:r>
      <w:r w:rsidR="00601C40" w:rsidRPr="00573547">
        <w:rPr>
          <w:rFonts w:ascii="Garamond" w:eastAsia="Garamond" w:hAnsi="Garamond" w:cs="Garamond"/>
          <w:i/>
          <w:iCs/>
          <w:sz w:val="24"/>
          <w:szCs w:val="24"/>
          <w:lang w:val="en-US"/>
        </w:rPr>
        <w:t>habit</w:t>
      </w:r>
      <w:r w:rsidR="00AB772E" w:rsidRPr="00573547">
        <w:rPr>
          <w:rFonts w:ascii="Garamond" w:eastAsia="Garamond" w:hAnsi="Garamond" w:cs="Garamond"/>
          <w:i/>
          <w:iCs/>
          <w:sz w:val="24"/>
          <w:szCs w:val="24"/>
          <w:lang w:val="en-US"/>
        </w:rPr>
        <w:t>us</w:t>
      </w:r>
      <w:r w:rsidR="00601C40" w:rsidRPr="00573547">
        <w:rPr>
          <w:rFonts w:ascii="Garamond" w:eastAsia="Garamond" w:hAnsi="Garamond" w:cs="Garamond"/>
          <w:sz w:val="24"/>
          <w:szCs w:val="24"/>
          <w:lang w:val="en-US"/>
        </w:rPr>
        <w:t xml:space="preserve">. Lists are necessary. Without </w:t>
      </w:r>
      <w:r w:rsidR="00AB772E" w:rsidRPr="00573547">
        <w:rPr>
          <w:rFonts w:ascii="Garamond" w:eastAsia="Garamond" w:hAnsi="Garamond" w:cs="Garamond"/>
          <w:sz w:val="24"/>
          <w:szCs w:val="24"/>
          <w:lang w:val="en-US"/>
        </w:rPr>
        <w:t xml:space="preserve">becoming </w:t>
      </w:r>
      <w:r w:rsidR="00601C40" w:rsidRPr="00573547">
        <w:rPr>
          <w:rFonts w:ascii="Garamond" w:eastAsia="Garamond" w:hAnsi="Garamond" w:cs="Garamond"/>
          <w:sz w:val="24"/>
          <w:szCs w:val="24"/>
          <w:lang w:val="en-US"/>
        </w:rPr>
        <w:t>specific</w:t>
      </w:r>
      <w:r w:rsidR="00AB772E" w:rsidRPr="00573547">
        <w:rPr>
          <w:rFonts w:ascii="Garamond" w:eastAsia="Garamond" w:hAnsi="Garamond" w:cs="Garamond"/>
          <w:sz w:val="24"/>
          <w:szCs w:val="24"/>
          <w:lang w:val="en-US"/>
        </w:rPr>
        <w:t xml:space="preserve">, </w:t>
      </w:r>
      <w:r w:rsidR="00601C40" w:rsidRPr="00573547">
        <w:rPr>
          <w:rFonts w:ascii="Garamond" w:eastAsia="Garamond" w:hAnsi="Garamond" w:cs="Garamond"/>
          <w:sz w:val="24"/>
          <w:szCs w:val="24"/>
          <w:lang w:val="en-US"/>
        </w:rPr>
        <w:t xml:space="preserve">humanity is but an empty word. </w:t>
      </w:r>
      <w:r w:rsidR="00AB772E" w:rsidRPr="00573547">
        <w:rPr>
          <w:rFonts w:ascii="Garamond" w:eastAsia="Garamond" w:hAnsi="Garamond" w:cs="Garamond"/>
          <w:sz w:val="24"/>
          <w:szCs w:val="24"/>
          <w:lang w:val="en-US"/>
        </w:rPr>
        <w:t xml:space="preserve">But by </w:t>
      </w:r>
      <w:r w:rsidRPr="00573547">
        <w:rPr>
          <w:rFonts w:ascii="Garamond" w:eastAsia="Garamond" w:hAnsi="Garamond" w:cs="Garamond"/>
          <w:sz w:val="24"/>
          <w:szCs w:val="24"/>
          <w:lang w:val="en-US"/>
        </w:rPr>
        <w:t xml:space="preserve">allowing for the list to be </w:t>
      </w:r>
      <w:r w:rsidR="00FD1BF9" w:rsidRPr="00573547">
        <w:rPr>
          <w:rFonts w:ascii="Garamond" w:eastAsia="Garamond" w:hAnsi="Garamond" w:cs="Garamond"/>
          <w:sz w:val="24"/>
          <w:szCs w:val="24"/>
          <w:lang w:val="en-US"/>
        </w:rPr>
        <w:t>added to</w:t>
      </w:r>
      <w:r w:rsidRPr="00573547">
        <w:rPr>
          <w:rFonts w:ascii="Garamond" w:eastAsia="Garamond" w:hAnsi="Garamond" w:cs="Garamond"/>
          <w:sz w:val="24"/>
          <w:szCs w:val="24"/>
          <w:lang w:val="en-US"/>
        </w:rPr>
        <w:t xml:space="preserve">, we </w:t>
      </w:r>
      <w:r w:rsidR="00AB772E" w:rsidRPr="00573547">
        <w:rPr>
          <w:rFonts w:ascii="Garamond" w:eastAsia="Garamond" w:hAnsi="Garamond" w:cs="Garamond"/>
          <w:sz w:val="24"/>
          <w:szCs w:val="24"/>
          <w:lang w:val="en-US"/>
        </w:rPr>
        <w:t xml:space="preserve">escape </w:t>
      </w:r>
      <w:r w:rsidRPr="00573547">
        <w:rPr>
          <w:rFonts w:ascii="Garamond" w:eastAsia="Garamond" w:hAnsi="Garamond" w:cs="Garamond"/>
          <w:sz w:val="24"/>
          <w:szCs w:val="24"/>
          <w:lang w:val="en-US"/>
        </w:rPr>
        <w:t>the trap of an ideological conception of humanity.</w:t>
      </w:r>
    </w:p>
    <w:p w14:paraId="4C739935" w14:textId="2E157559" w:rsidR="00601C40" w:rsidRPr="00573547" w:rsidRDefault="00601C40"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 xml:space="preserve">Finally, </w:t>
      </w:r>
      <w:r w:rsidR="00EC2775" w:rsidRPr="00573547">
        <w:rPr>
          <w:rFonts w:ascii="Garamond" w:eastAsia="Garamond" w:hAnsi="Garamond" w:cs="Garamond"/>
          <w:sz w:val="24"/>
          <w:szCs w:val="24"/>
          <w:lang w:val="en-US"/>
        </w:rPr>
        <w:t xml:space="preserve">as </w:t>
      </w:r>
      <w:r w:rsidR="00FD1BF9" w:rsidRPr="00573547">
        <w:rPr>
          <w:rFonts w:ascii="Garamond" w:eastAsia="Garamond" w:hAnsi="Garamond" w:cs="Garamond"/>
          <w:sz w:val="24"/>
          <w:szCs w:val="24"/>
          <w:lang w:val="en-US"/>
        </w:rPr>
        <w:t xml:space="preserve">we </w:t>
      </w:r>
      <w:r w:rsidR="00EC2775" w:rsidRPr="00573547">
        <w:rPr>
          <w:rFonts w:ascii="Garamond" w:eastAsia="Garamond" w:hAnsi="Garamond" w:cs="Garamond"/>
          <w:sz w:val="24"/>
          <w:szCs w:val="24"/>
          <w:lang w:val="en-US"/>
        </w:rPr>
        <w:t xml:space="preserve">said </w:t>
      </w:r>
      <w:r w:rsidR="00AB772E" w:rsidRPr="00573547">
        <w:rPr>
          <w:rFonts w:ascii="Garamond" w:eastAsia="Garamond" w:hAnsi="Garamond" w:cs="Garamond"/>
          <w:sz w:val="24"/>
          <w:szCs w:val="24"/>
          <w:lang w:val="en-US"/>
        </w:rPr>
        <w:t xml:space="preserve">previously, </w:t>
      </w:r>
      <w:r w:rsidRPr="00573547">
        <w:rPr>
          <w:rFonts w:ascii="Garamond" w:eastAsia="Garamond" w:hAnsi="Garamond" w:cs="Garamond"/>
          <w:sz w:val="24"/>
          <w:szCs w:val="24"/>
          <w:lang w:val="en-US"/>
        </w:rPr>
        <w:t xml:space="preserve">the </w:t>
      </w:r>
      <w:r w:rsidR="00EC2775" w:rsidRPr="00573547">
        <w:rPr>
          <w:rFonts w:ascii="Garamond" w:eastAsia="Garamond" w:hAnsi="Garamond" w:cs="Garamond"/>
          <w:sz w:val="24"/>
          <w:szCs w:val="24"/>
          <w:lang w:val="en-US"/>
        </w:rPr>
        <w:t>matrix</w:t>
      </w:r>
      <w:r w:rsidR="00AB772E" w:rsidRPr="00573547">
        <w:rPr>
          <w:rFonts w:ascii="Garamond" w:eastAsia="Garamond" w:hAnsi="Garamond" w:cs="Garamond"/>
          <w:sz w:val="24"/>
          <w:szCs w:val="24"/>
          <w:lang w:val="en-US"/>
        </w:rPr>
        <w:t>’s</w:t>
      </w:r>
      <w:r w:rsidR="00EC2775" w:rsidRPr="00573547">
        <w:rPr>
          <w:rFonts w:ascii="Garamond" w:eastAsia="Garamond" w:hAnsi="Garamond" w:cs="Garamond"/>
          <w:sz w:val="24"/>
          <w:szCs w:val="24"/>
          <w:lang w:val="en-US"/>
        </w:rPr>
        <w:t xml:space="preserve"> normativity is relational. Each </w:t>
      </w:r>
      <w:r w:rsidRPr="00573547">
        <w:rPr>
          <w:rFonts w:ascii="Garamond" w:eastAsia="Garamond" w:hAnsi="Garamond" w:cs="Garamond"/>
          <w:sz w:val="24"/>
          <w:szCs w:val="24"/>
          <w:lang w:val="en-US"/>
        </w:rPr>
        <w:t>normative dimension is assessed through its relations</w:t>
      </w:r>
      <w:r w:rsidR="00AB772E" w:rsidRPr="00573547">
        <w:rPr>
          <w:rFonts w:ascii="Garamond" w:eastAsia="Garamond" w:hAnsi="Garamond" w:cs="Garamond"/>
          <w:sz w:val="24"/>
          <w:szCs w:val="24"/>
          <w:lang w:val="en-US"/>
        </w:rPr>
        <w:t>hips</w:t>
      </w:r>
      <w:r w:rsidRPr="00573547">
        <w:rPr>
          <w:rFonts w:ascii="Garamond" w:eastAsia="Garamond" w:hAnsi="Garamond" w:cs="Garamond"/>
          <w:sz w:val="24"/>
          <w:szCs w:val="24"/>
          <w:lang w:val="en-US"/>
        </w:rPr>
        <w:t xml:space="preserve"> to all the others</w:t>
      </w:r>
      <w:r w:rsidR="00EC2775" w:rsidRPr="00573547">
        <w:rPr>
          <w:rFonts w:ascii="Garamond" w:eastAsia="Garamond" w:hAnsi="Garamond" w:cs="Garamond"/>
          <w:sz w:val="24"/>
          <w:szCs w:val="24"/>
          <w:lang w:val="en-US"/>
        </w:rPr>
        <w:t xml:space="preserve"> and therefore</w:t>
      </w:r>
      <w:r w:rsidRPr="00573547">
        <w:rPr>
          <w:rFonts w:ascii="Garamond" w:eastAsia="Garamond" w:hAnsi="Garamond" w:cs="Garamond"/>
          <w:sz w:val="24"/>
          <w:szCs w:val="24"/>
          <w:lang w:val="en-US"/>
        </w:rPr>
        <w:t xml:space="preserve"> opens the way for </w:t>
      </w:r>
      <w:r w:rsidRPr="00573547">
        <w:rPr>
          <w:rFonts w:ascii="Garamond" w:eastAsia="Garamond" w:hAnsi="Garamond" w:cs="Garamond"/>
          <w:i/>
          <w:iCs/>
          <w:sz w:val="24"/>
          <w:szCs w:val="24"/>
          <w:lang w:val="en-US"/>
        </w:rPr>
        <w:t xml:space="preserve">partial orderings. </w:t>
      </w:r>
      <w:r w:rsidR="00FD1BF9" w:rsidRPr="00573547">
        <w:rPr>
          <w:rFonts w:ascii="Garamond" w:eastAsia="Garamond" w:hAnsi="Garamond" w:cs="Garamond"/>
          <w:sz w:val="24"/>
          <w:szCs w:val="24"/>
          <w:lang w:val="en-US"/>
        </w:rPr>
        <w:t xml:space="preserve">That </w:t>
      </w:r>
      <w:r w:rsidRPr="00573547">
        <w:rPr>
          <w:rFonts w:ascii="Garamond" w:eastAsia="Garamond" w:hAnsi="Garamond" w:cs="Garamond"/>
          <w:sz w:val="24"/>
          <w:szCs w:val="24"/>
          <w:lang w:val="en-US"/>
        </w:rPr>
        <w:t xml:space="preserve">means it is possible to have many specific orders of priorities emerging from </w:t>
      </w:r>
      <w:r w:rsidR="00FD1BF9" w:rsidRPr="00573547">
        <w:rPr>
          <w:rFonts w:ascii="Garamond" w:eastAsia="Garamond" w:hAnsi="Garamond" w:cs="Garamond"/>
          <w:sz w:val="24"/>
          <w:szCs w:val="24"/>
          <w:lang w:val="en-US"/>
        </w:rPr>
        <w:t>an application of the</w:t>
      </w:r>
      <w:r w:rsidRPr="00573547">
        <w:rPr>
          <w:rFonts w:ascii="Garamond" w:eastAsia="Garamond" w:hAnsi="Garamond" w:cs="Garamond"/>
          <w:sz w:val="24"/>
          <w:szCs w:val="24"/>
          <w:lang w:val="en-US"/>
        </w:rPr>
        <w:t xml:space="preserve"> </w:t>
      </w:r>
      <w:r w:rsidR="00EC2775" w:rsidRPr="00573547">
        <w:rPr>
          <w:rFonts w:ascii="Garamond" w:eastAsia="Garamond" w:hAnsi="Garamond" w:cs="Garamond"/>
          <w:sz w:val="24"/>
          <w:szCs w:val="24"/>
          <w:lang w:val="en-US"/>
        </w:rPr>
        <w:t>matrix</w:t>
      </w:r>
      <w:r w:rsidRPr="00573547">
        <w:rPr>
          <w:rFonts w:ascii="Garamond" w:eastAsia="Garamond" w:hAnsi="Garamond" w:cs="Garamond"/>
          <w:sz w:val="24"/>
          <w:szCs w:val="24"/>
          <w:lang w:val="en-US"/>
        </w:rPr>
        <w:t>.</w:t>
      </w:r>
      <w:r w:rsidR="00EC2775" w:rsidRPr="00573547">
        <w:rPr>
          <w:rFonts w:ascii="Garamond" w:eastAsia="Garamond" w:hAnsi="Garamond" w:cs="Garamond"/>
          <w:sz w:val="24"/>
          <w:szCs w:val="24"/>
          <w:lang w:val="en-US"/>
        </w:rPr>
        <w:t xml:space="preserve"> The matrix does not impose one solution, </w:t>
      </w:r>
      <w:r w:rsidR="00FD1BF9" w:rsidRPr="00573547">
        <w:rPr>
          <w:rFonts w:ascii="Garamond" w:eastAsia="Garamond" w:hAnsi="Garamond" w:cs="Garamond"/>
          <w:sz w:val="24"/>
          <w:szCs w:val="24"/>
          <w:lang w:val="en-US"/>
        </w:rPr>
        <w:t>i.e.,</w:t>
      </w:r>
      <w:r w:rsidR="00EC2775" w:rsidRPr="00573547">
        <w:rPr>
          <w:rFonts w:ascii="Garamond" w:eastAsia="Garamond" w:hAnsi="Garamond" w:cs="Garamond"/>
          <w:sz w:val="24"/>
          <w:szCs w:val="24"/>
          <w:lang w:val="en-US"/>
        </w:rPr>
        <w:t xml:space="preserve"> one and the same solution</w:t>
      </w:r>
      <w:r w:rsidR="00FD1BF9" w:rsidRPr="00573547">
        <w:rPr>
          <w:rFonts w:ascii="Garamond" w:eastAsia="Garamond" w:hAnsi="Garamond" w:cs="Garamond"/>
          <w:sz w:val="24"/>
          <w:szCs w:val="24"/>
          <w:lang w:val="en-US"/>
        </w:rPr>
        <w:t>,</w:t>
      </w:r>
      <w:r w:rsidR="00EC2775" w:rsidRPr="00573547">
        <w:rPr>
          <w:rFonts w:ascii="Garamond" w:eastAsia="Garamond" w:hAnsi="Garamond" w:cs="Garamond"/>
          <w:sz w:val="24"/>
          <w:szCs w:val="24"/>
          <w:lang w:val="en-US"/>
        </w:rPr>
        <w:t xml:space="preserve"> to each situation, but allows for a plurality of solutions within a specific, normative framework.</w:t>
      </w:r>
    </w:p>
    <w:p w14:paraId="039D4722" w14:textId="08439839" w:rsidR="00EC2775" w:rsidRPr="00573547" w:rsidRDefault="00D9712B" w:rsidP="00A7029A">
      <w:pPr>
        <w:spacing w:before="120" w:line="360" w:lineRule="auto"/>
        <w:jc w:val="both"/>
        <w:rPr>
          <w:rFonts w:ascii="Garamond" w:eastAsia="Garamond" w:hAnsi="Garamond" w:cs="Garamond"/>
          <w:color w:val="000000" w:themeColor="text1"/>
          <w:sz w:val="24"/>
          <w:szCs w:val="24"/>
          <w:lang w:val="en-US"/>
        </w:rPr>
      </w:pPr>
      <w:r w:rsidRPr="00573547">
        <w:rPr>
          <w:rFonts w:ascii="Garamond" w:eastAsia="Garamond" w:hAnsi="Garamond" w:cs="Garamond"/>
          <w:sz w:val="24"/>
          <w:szCs w:val="24"/>
          <w:lang w:val="en-US"/>
        </w:rPr>
        <w:t>With these preliminary comments set out</w:t>
      </w:r>
      <w:r w:rsidR="00EC2775" w:rsidRPr="00573547">
        <w:rPr>
          <w:rFonts w:ascii="Garamond" w:eastAsia="Garamond" w:hAnsi="Garamond" w:cs="Garamond"/>
          <w:sz w:val="24"/>
          <w:szCs w:val="24"/>
          <w:lang w:val="en-US"/>
        </w:rPr>
        <w:t xml:space="preserve">, we can now turn to the description of the five normative dimensions. </w:t>
      </w:r>
    </w:p>
    <w:p w14:paraId="5C38F24F" w14:textId="23D79FE9" w:rsidR="00125FF0" w:rsidRPr="00573547" w:rsidRDefault="00A2774B" w:rsidP="00A7029A">
      <w:pPr>
        <w:spacing w:before="120" w:line="360" w:lineRule="auto"/>
        <w:jc w:val="both"/>
        <w:rPr>
          <w:rFonts w:ascii="Garamond" w:eastAsia="Garamond" w:hAnsi="Garamond" w:cs="Garamond"/>
          <w:color w:val="0070C0"/>
          <w:sz w:val="24"/>
          <w:szCs w:val="24"/>
          <w:lang w:val="en-US"/>
        </w:rPr>
      </w:pPr>
      <w:r w:rsidRPr="00573547">
        <w:rPr>
          <w:rFonts w:ascii="Garamond" w:eastAsia="Garamond" w:hAnsi="Garamond" w:cs="Garamond"/>
          <w:color w:val="000000" w:themeColor="text1"/>
          <w:sz w:val="24"/>
          <w:szCs w:val="24"/>
          <w:lang w:val="en-US"/>
        </w:rPr>
        <w:t xml:space="preserve"> </w:t>
      </w:r>
    </w:p>
    <w:p w14:paraId="0D775E4B" w14:textId="243381B9" w:rsidR="00237885" w:rsidRPr="00573547" w:rsidRDefault="00125FF0" w:rsidP="00A7029A">
      <w:pPr>
        <w:spacing w:line="360" w:lineRule="auto"/>
        <w:jc w:val="both"/>
        <w:rPr>
          <w:rFonts w:ascii="Garamond" w:eastAsia="Garamond" w:hAnsi="Garamond" w:cs="Garamond"/>
          <w:b/>
          <w:bCs/>
          <w:color w:val="0070C0"/>
          <w:sz w:val="26"/>
          <w:szCs w:val="26"/>
          <w:lang w:val="en-US"/>
        </w:rPr>
      </w:pPr>
      <w:r w:rsidRPr="00573547">
        <w:rPr>
          <w:rFonts w:ascii="Garamond" w:eastAsia="Garamond" w:hAnsi="Garamond" w:cs="Garamond"/>
          <w:b/>
          <w:bCs/>
          <w:color w:val="0070C0"/>
          <w:sz w:val="26"/>
          <w:szCs w:val="26"/>
          <w:lang w:val="en-US"/>
        </w:rPr>
        <w:t>2</w:t>
      </w:r>
      <w:r w:rsidR="00237885" w:rsidRPr="00573547">
        <w:rPr>
          <w:rFonts w:ascii="Garamond" w:eastAsia="Garamond" w:hAnsi="Garamond" w:cs="Garamond"/>
          <w:b/>
          <w:bCs/>
          <w:color w:val="0070C0"/>
          <w:sz w:val="26"/>
          <w:szCs w:val="26"/>
          <w:lang w:val="en-US"/>
        </w:rPr>
        <w:t xml:space="preserve">. </w:t>
      </w:r>
      <w:r w:rsidR="00D9712B" w:rsidRPr="00573547">
        <w:rPr>
          <w:rFonts w:ascii="Garamond" w:eastAsia="Garamond" w:hAnsi="Garamond" w:cs="Garamond"/>
          <w:b/>
          <w:bCs/>
          <w:color w:val="0070C0"/>
          <w:sz w:val="26"/>
          <w:szCs w:val="26"/>
          <w:lang w:val="en-US"/>
        </w:rPr>
        <w:t>T</w:t>
      </w:r>
      <w:r w:rsidR="00221E4D" w:rsidRPr="00573547">
        <w:rPr>
          <w:rFonts w:ascii="Garamond" w:eastAsia="Garamond" w:hAnsi="Garamond" w:cs="Garamond"/>
          <w:b/>
          <w:bCs/>
          <w:color w:val="0070C0"/>
          <w:sz w:val="26"/>
          <w:szCs w:val="26"/>
          <w:lang w:val="en-US"/>
        </w:rPr>
        <w:t xml:space="preserve">he </w:t>
      </w:r>
      <w:r w:rsidRPr="00573547">
        <w:rPr>
          <w:rFonts w:ascii="Garamond" w:eastAsia="Garamond" w:hAnsi="Garamond" w:cs="Garamond"/>
          <w:b/>
          <w:bCs/>
          <w:color w:val="0070C0"/>
          <w:sz w:val="26"/>
          <w:szCs w:val="26"/>
          <w:lang w:val="en-US"/>
        </w:rPr>
        <w:t>five dimensions of the matrix</w:t>
      </w:r>
    </w:p>
    <w:p w14:paraId="739A2071" w14:textId="7C41221B" w:rsidR="00256ADB" w:rsidRPr="00573547" w:rsidRDefault="00256ADB" w:rsidP="00A7029A">
      <w:pPr>
        <w:spacing w:before="120" w:line="360" w:lineRule="auto"/>
        <w:jc w:val="both"/>
        <w:rPr>
          <w:rFonts w:ascii="Garamond" w:eastAsia="Garamond" w:hAnsi="Garamond" w:cs="Garamond"/>
          <w:i/>
          <w:iCs/>
          <w:spacing w:val="20"/>
          <w:sz w:val="24"/>
          <w:lang w:val="en-US"/>
        </w:rPr>
      </w:pPr>
      <w:r w:rsidRPr="00573547">
        <w:rPr>
          <w:rFonts w:ascii="Garamond" w:eastAsia="Garamond" w:hAnsi="Garamond" w:cs="Garamond"/>
          <w:i/>
          <w:iCs/>
          <w:spacing w:val="20"/>
          <w:sz w:val="24"/>
          <w:lang w:val="en-US"/>
        </w:rPr>
        <w:t xml:space="preserve">2.1 </w:t>
      </w:r>
      <w:r w:rsidR="00221E4D" w:rsidRPr="00573547">
        <w:rPr>
          <w:rFonts w:ascii="Garamond" w:eastAsia="Garamond" w:hAnsi="Garamond" w:cs="Garamond"/>
          <w:i/>
          <w:iCs/>
          <w:spacing w:val="20"/>
          <w:sz w:val="24"/>
          <w:lang w:val="en-US"/>
        </w:rPr>
        <w:t xml:space="preserve">The </w:t>
      </w:r>
      <w:r w:rsidR="00D9712B" w:rsidRPr="00573547">
        <w:rPr>
          <w:rFonts w:ascii="Garamond" w:eastAsia="Garamond" w:hAnsi="Garamond" w:cs="Garamond"/>
          <w:i/>
          <w:iCs/>
          <w:spacing w:val="20"/>
          <w:sz w:val="24"/>
          <w:lang w:val="en-US"/>
        </w:rPr>
        <w:t xml:space="preserve">definition and </w:t>
      </w:r>
      <w:r w:rsidR="00221E4D" w:rsidRPr="00573547">
        <w:rPr>
          <w:rFonts w:ascii="Garamond" w:eastAsia="Garamond" w:hAnsi="Garamond" w:cs="Garamond"/>
          <w:i/>
          <w:iCs/>
          <w:spacing w:val="20"/>
          <w:sz w:val="24"/>
          <w:lang w:val="en-US"/>
        </w:rPr>
        <w:t xml:space="preserve">systemic function of each dimension </w:t>
      </w:r>
    </w:p>
    <w:p w14:paraId="3983894F" w14:textId="182F5CE2" w:rsidR="00221E4D" w:rsidRPr="00573547" w:rsidRDefault="00AB772E"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 xml:space="preserve">The normative role of each dimension is specific. </w:t>
      </w:r>
      <w:r w:rsidR="00477326" w:rsidRPr="00573547">
        <w:rPr>
          <w:rFonts w:ascii="Garamond" w:eastAsia="Garamond" w:hAnsi="Garamond" w:cs="Garamond"/>
          <w:sz w:val="24"/>
          <w:szCs w:val="24"/>
          <w:lang w:val="en-US"/>
        </w:rPr>
        <w:t xml:space="preserve">Agency </w:t>
      </w:r>
      <w:r w:rsidRPr="00573547">
        <w:rPr>
          <w:rFonts w:ascii="Garamond" w:eastAsia="Garamond" w:hAnsi="Garamond" w:cs="Garamond"/>
          <w:sz w:val="24"/>
          <w:szCs w:val="24"/>
          <w:lang w:val="en-US"/>
        </w:rPr>
        <w:t xml:space="preserve">may be understood </w:t>
      </w:r>
      <w:r w:rsidR="00477326" w:rsidRPr="00573547">
        <w:rPr>
          <w:rFonts w:ascii="Garamond" w:eastAsia="Garamond" w:hAnsi="Garamond" w:cs="Garamond"/>
          <w:sz w:val="24"/>
          <w:szCs w:val="24"/>
          <w:lang w:val="en-US"/>
        </w:rPr>
        <w:t xml:space="preserve">as the </w:t>
      </w:r>
      <w:r w:rsidR="00477326" w:rsidRPr="00573547">
        <w:rPr>
          <w:rFonts w:ascii="Garamond" w:eastAsia="Garamond" w:hAnsi="Garamond" w:cs="Garamond"/>
          <w:i/>
          <w:iCs/>
          <w:sz w:val="24"/>
          <w:szCs w:val="24"/>
          <w:lang w:val="en-US"/>
        </w:rPr>
        <w:t>systemic precondition</w:t>
      </w:r>
      <w:r w:rsidR="00477326" w:rsidRPr="00573547">
        <w:rPr>
          <w:rFonts w:ascii="Garamond" w:eastAsia="Garamond" w:hAnsi="Garamond" w:cs="Garamond"/>
          <w:sz w:val="24"/>
          <w:szCs w:val="24"/>
          <w:lang w:val="en-US"/>
        </w:rPr>
        <w:t xml:space="preserve"> of common good dynamics,</w:t>
      </w:r>
      <w:r w:rsidRPr="00573547">
        <w:rPr>
          <w:rFonts w:ascii="Garamond" w:eastAsia="Garamond" w:hAnsi="Garamond" w:cs="Garamond"/>
          <w:sz w:val="24"/>
          <w:szCs w:val="24"/>
          <w:lang w:val="en-US"/>
        </w:rPr>
        <w:t xml:space="preserve"> </w:t>
      </w:r>
      <w:r w:rsidR="00C523B4" w:rsidRPr="00573547">
        <w:rPr>
          <w:rFonts w:ascii="Garamond" w:eastAsia="Garamond" w:hAnsi="Garamond" w:cs="Garamond"/>
          <w:sz w:val="24"/>
          <w:szCs w:val="24"/>
          <w:lang w:val="en-US"/>
        </w:rPr>
        <w:t>i.e.</w:t>
      </w:r>
      <w:r w:rsidR="00D9712B" w:rsidRPr="00573547">
        <w:rPr>
          <w:rFonts w:ascii="Garamond" w:eastAsia="Garamond" w:hAnsi="Garamond" w:cs="Garamond"/>
          <w:sz w:val="24"/>
          <w:szCs w:val="24"/>
          <w:lang w:val="en-US"/>
        </w:rPr>
        <w:t>,</w:t>
      </w:r>
      <w:r w:rsidR="00C523B4" w:rsidRPr="00573547">
        <w:rPr>
          <w:rFonts w:ascii="Garamond" w:eastAsia="Garamond" w:hAnsi="Garamond" w:cs="Garamond"/>
          <w:sz w:val="24"/>
          <w:szCs w:val="24"/>
          <w:lang w:val="en-US"/>
        </w:rPr>
        <w:t xml:space="preserve"> </w:t>
      </w:r>
      <w:r w:rsidRPr="00573547">
        <w:rPr>
          <w:rFonts w:ascii="Garamond" w:eastAsia="Garamond" w:hAnsi="Garamond" w:cs="Garamond"/>
          <w:sz w:val="24"/>
          <w:szCs w:val="24"/>
          <w:lang w:val="en-US"/>
        </w:rPr>
        <w:t xml:space="preserve">the </w:t>
      </w:r>
      <w:r w:rsidR="00477326" w:rsidRPr="00573547">
        <w:rPr>
          <w:rFonts w:ascii="Garamond" w:eastAsia="Garamond" w:hAnsi="Garamond" w:cs="Garamond"/>
          <w:sz w:val="24"/>
          <w:szCs w:val="24"/>
          <w:lang w:val="en-US"/>
        </w:rPr>
        <w:t>efficient causality</w:t>
      </w:r>
      <w:r w:rsidRPr="00573547">
        <w:rPr>
          <w:rFonts w:ascii="Garamond" w:eastAsia="Garamond" w:hAnsi="Garamond" w:cs="Garamond"/>
          <w:sz w:val="24"/>
          <w:szCs w:val="24"/>
          <w:lang w:val="en-US"/>
        </w:rPr>
        <w:t xml:space="preserve"> of the nexus</w:t>
      </w:r>
      <w:r w:rsidR="00477326" w:rsidRPr="00573547">
        <w:rPr>
          <w:rFonts w:ascii="Garamond" w:eastAsia="Garamond" w:hAnsi="Garamond" w:cs="Garamond"/>
          <w:sz w:val="24"/>
          <w:szCs w:val="24"/>
          <w:lang w:val="en-US"/>
        </w:rPr>
        <w:t xml:space="preserve">. </w:t>
      </w:r>
      <w:r w:rsidR="00C523B4" w:rsidRPr="00573547">
        <w:rPr>
          <w:rFonts w:ascii="Garamond" w:eastAsia="Garamond" w:hAnsi="Garamond" w:cs="Garamond"/>
          <w:sz w:val="24"/>
          <w:szCs w:val="24"/>
          <w:lang w:val="en-US"/>
        </w:rPr>
        <w:t xml:space="preserve">Justice, </w:t>
      </w:r>
      <w:r w:rsidR="00D9712B" w:rsidRPr="00573547">
        <w:rPr>
          <w:rFonts w:ascii="Garamond" w:eastAsia="Garamond" w:hAnsi="Garamond" w:cs="Garamond"/>
          <w:sz w:val="24"/>
          <w:szCs w:val="24"/>
          <w:lang w:val="en-US"/>
        </w:rPr>
        <w:t>s</w:t>
      </w:r>
      <w:r w:rsidR="00C523B4" w:rsidRPr="00573547">
        <w:rPr>
          <w:rFonts w:ascii="Garamond" w:eastAsia="Garamond" w:hAnsi="Garamond" w:cs="Garamond"/>
          <w:sz w:val="24"/>
          <w:szCs w:val="24"/>
          <w:lang w:val="en-US"/>
        </w:rPr>
        <w:t>tability</w:t>
      </w:r>
      <w:r w:rsidR="00D9712B" w:rsidRPr="00573547">
        <w:rPr>
          <w:rFonts w:ascii="Garamond" w:eastAsia="Garamond" w:hAnsi="Garamond" w:cs="Garamond"/>
          <w:sz w:val="24"/>
          <w:szCs w:val="24"/>
          <w:lang w:val="en-US"/>
        </w:rPr>
        <w:t>,</w:t>
      </w:r>
      <w:r w:rsidR="00C523B4" w:rsidRPr="00573547">
        <w:rPr>
          <w:rFonts w:ascii="Garamond" w:eastAsia="Garamond" w:hAnsi="Garamond" w:cs="Garamond"/>
          <w:sz w:val="24"/>
          <w:szCs w:val="24"/>
          <w:lang w:val="en-US"/>
        </w:rPr>
        <w:t xml:space="preserve"> and </w:t>
      </w:r>
      <w:r w:rsidR="00D9712B" w:rsidRPr="00573547">
        <w:rPr>
          <w:rFonts w:ascii="Garamond" w:eastAsia="Garamond" w:hAnsi="Garamond" w:cs="Garamond"/>
          <w:sz w:val="24"/>
          <w:szCs w:val="24"/>
          <w:lang w:val="en-US"/>
        </w:rPr>
        <w:t>g</w:t>
      </w:r>
      <w:r w:rsidR="00C523B4" w:rsidRPr="00573547">
        <w:rPr>
          <w:rFonts w:ascii="Garamond" w:eastAsia="Garamond" w:hAnsi="Garamond" w:cs="Garamond"/>
          <w:sz w:val="24"/>
          <w:szCs w:val="24"/>
          <w:lang w:val="en-US"/>
        </w:rPr>
        <w:t xml:space="preserve">overnance describes </w:t>
      </w:r>
      <w:r w:rsidR="00256ADB" w:rsidRPr="00573547">
        <w:rPr>
          <w:rFonts w:ascii="Garamond" w:eastAsia="Garamond" w:hAnsi="Garamond" w:cs="Garamond"/>
          <w:sz w:val="24"/>
          <w:szCs w:val="24"/>
          <w:lang w:val="en-US"/>
        </w:rPr>
        <w:t xml:space="preserve">key </w:t>
      </w:r>
      <w:r w:rsidR="00256ADB" w:rsidRPr="00573547">
        <w:rPr>
          <w:rFonts w:ascii="Garamond" w:eastAsia="Garamond" w:hAnsi="Garamond" w:cs="Garamond"/>
          <w:i/>
          <w:iCs/>
          <w:sz w:val="24"/>
          <w:szCs w:val="24"/>
          <w:lang w:val="en-US"/>
        </w:rPr>
        <w:t>systemic</w:t>
      </w:r>
      <w:r w:rsidR="00256ADB" w:rsidRPr="00573547">
        <w:rPr>
          <w:rFonts w:ascii="Garamond" w:eastAsia="Garamond" w:hAnsi="Garamond" w:cs="Garamond"/>
          <w:sz w:val="24"/>
          <w:szCs w:val="24"/>
          <w:lang w:val="en-US"/>
        </w:rPr>
        <w:t xml:space="preserve"> </w:t>
      </w:r>
      <w:r w:rsidR="00256ADB" w:rsidRPr="00573547">
        <w:rPr>
          <w:rFonts w:ascii="Garamond" w:eastAsia="Garamond" w:hAnsi="Garamond" w:cs="Garamond"/>
          <w:i/>
          <w:iCs/>
          <w:sz w:val="24"/>
          <w:szCs w:val="24"/>
          <w:lang w:val="en-US"/>
        </w:rPr>
        <w:t>social functions</w:t>
      </w:r>
      <w:r w:rsidR="00256ADB" w:rsidRPr="00573547">
        <w:rPr>
          <w:rFonts w:ascii="Garamond" w:eastAsia="Garamond" w:hAnsi="Garamond" w:cs="Garamond"/>
          <w:sz w:val="24"/>
          <w:szCs w:val="24"/>
          <w:lang w:val="en-US"/>
        </w:rPr>
        <w:t xml:space="preserve"> </w:t>
      </w:r>
      <w:r w:rsidR="00D9712B" w:rsidRPr="00573547">
        <w:rPr>
          <w:rFonts w:ascii="Garamond" w:eastAsia="Garamond" w:hAnsi="Garamond" w:cs="Garamond"/>
          <w:sz w:val="24"/>
          <w:szCs w:val="24"/>
          <w:lang w:val="en-US"/>
        </w:rPr>
        <w:t xml:space="preserve">that </w:t>
      </w:r>
      <w:r w:rsidR="00256ADB" w:rsidRPr="00573547">
        <w:rPr>
          <w:rFonts w:ascii="Garamond" w:eastAsia="Garamond" w:hAnsi="Garamond" w:cs="Garamond"/>
          <w:sz w:val="24"/>
          <w:szCs w:val="24"/>
          <w:lang w:val="en-US"/>
        </w:rPr>
        <w:t>organiz</w:t>
      </w:r>
      <w:r w:rsidR="00D9712B" w:rsidRPr="00573547">
        <w:rPr>
          <w:rFonts w:ascii="Garamond" w:eastAsia="Garamond" w:hAnsi="Garamond" w:cs="Garamond"/>
          <w:sz w:val="24"/>
          <w:szCs w:val="24"/>
          <w:lang w:val="en-US"/>
        </w:rPr>
        <w:t>e</w:t>
      </w:r>
      <w:r w:rsidR="00256ADB" w:rsidRPr="00573547">
        <w:rPr>
          <w:rFonts w:ascii="Garamond" w:eastAsia="Garamond" w:hAnsi="Garamond" w:cs="Garamond"/>
          <w:sz w:val="24"/>
          <w:szCs w:val="24"/>
          <w:lang w:val="en-US"/>
        </w:rPr>
        <w:t xml:space="preserve"> the dynamic and </w:t>
      </w:r>
      <w:r w:rsidR="00D9712B" w:rsidRPr="00573547">
        <w:rPr>
          <w:rFonts w:ascii="Garamond" w:eastAsia="Garamond" w:hAnsi="Garamond" w:cs="Garamond"/>
          <w:sz w:val="24"/>
          <w:szCs w:val="24"/>
          <w:lang w:val="en-US"/>
        </w:rPr>
        <w:t xml:space="preserve">are </w:t>
      </w:r>
      <w:r w:rsidR="00C27344" w:rsidRPr="00573547">
        <w:rPr>
          <w:rFonts w:ascii="Garamond" w:eastAsia="Garamond" w:hAnsi="Garamond" w:cs="Garamond"/>
          <w:sz w:val="24"/>
          <w:szCs w:val="24"/>
          <w:lang w:val="en-US"/>
        </w:rPr>
        <w:t xml:space="preserve">required </w:t>
      </w:r>
      <w:r w:rsidR="00256ADB" w:rsidRPr="00573547">
        <w:rPr>
          <w:rFonts w:ascii="Garamond" w:eastAsia="Garamond" w:hAnsi="Garamond" w:cs="Garamond"/>
          <w:sz w:val="24"/>
          <w:szCs w:val="24"/>
          <w:lang w:val="en-US"/>
        </w:rPr>
        <w:t>to lead the nexus toward the universal common good</w:t>
      </w:r>
      <w:r w:rsidR="00D9712B" w:rsidRPr="00573547">
        <w:rPr>
          <w:rFonts w:ascii="Garamond" w:eastAsia="Garamond" w:hAnsi="Garamond" w:cs="Garamond"/>
          <w:sz w:val="24"/>
          <w:szCs w:val="24"/>
          <w:lang w:val="en-US"/>
        </w:rPr>
        <w:t xml:space="preserve"> – </w:t>
      </w:r>
      <w:r w:rsidR="00256ADB" w:rsidRPr="00573547">
        <w:rPr>
          <w:rFonts w:ascii="Garamond" w:eastAsia="Garamond" w:hAnsi="Garamond" w:cs="Garamond"/>
          <w:sz w:val="24"/>
          <w:szCs w:val="24"/>
          <w:lang w:val="en-US"/>
        </w:rPr>
        <w:t>social functions</w:t>
      </w:r>
      <w:r w:rsidR="000861EA" w:rsidRPr="00573547">
        <w:rPr>
          <w:rFonts w:ascii="Garamond" w:eastAsia="Garamond" w:hAnsi="Garamond" w:cs="Garamond"/>
          <w:sz w:val="24"/>
          <w:szCs w:val="24"/>
          <w:lang w:val="en-US"/>
        </w:rPr>
        <w:t>, in other words,</w:t>
      </w:r>
      <w:r w:rsidR="00256ADB" w:rsidRPr="00573547">
        <w:rPr>
          <w:rFonts w:ascii="Garamond" w:eastAsia="Garamond" w:hAnsi="Garamond" w:cs="Garamond"/>
          <w:sz w:val="24"/>
          <w:szCs w:val="24"/>
          <w:lang w:val="en-US"/>
        </w:rPr>
        <w:t xml:space="preserve"> that are normatively bound to the achievement of the common good</w:t>
      </w:r>
      <w:r w:rsidR="00477326" w:rsidRPr="00573547">
        <w:rPr>
          <w:rFonts w:ascii="Garamond" w:eastAsia="Garamond" w:hAnsi="Garamond" w:cs="Garamond"/>
          <w:sz w:val="24"/>
          <w:szCs w:val="24"/>
          <w:lang w:val="en-US"/>
        </w:rPr>
        <w:t xml:space="preserve"> (formal causality)</w:t>
      </w:r>
      <w:r w:rsidR="00256ADB" w:rsidRPr="00573547">
        <w:rPr>
          <w:rFonts w:ascii="Garamond" w:eastAsia="Garamond" w:hAnsi="Garamond" w:cs="Garamond"/>
          <w:sz w:val="24"/>
          <w:szCs w:val="24"/>
          <w:lang w:val="en-US"/>
        </w:rPr>
        <w:t>.</w:t>
      </w:r>
      <w:r w:rsidR="00477326" w:rsidRPr="00573547">
        <w:rPr>
          <w:rFonts w:ascii="Garamond" w:eastAsia="Garamond" w:hAnsi="Garamond" w:cs="Garamond"/>
          <w:sz w:val="24"/>
          <w:szCs w:val="24"/>
          <w:lang w:val="en-US"/>
        </w:rPr>
        <w:t xml:space="preserve"> </w:t>
      </w:r>
      <w:r w:rsidR="004B0253" w:rsidRPr="00573547">
        <w:rPr>
          <w:rFonts w:ascii="Garamond" w:eastAsia="Garamond" w:hAnsi="Garamond" w:cs="Garamond"/>
          <w:sz w:val="24"/>
          <w:szCs w:val="24"/>
          <w:lang w:val="en-US"/>
        </w:rPr>
        <w:t>Finally,</w:t>
      </w:r>
      <w:r w:rsidR="00477326" w:rsidRPr="00573547">
        <w:rPr>
          <w:rFonts w:ascii="Garamond" w:eastAsia="Garamond" w:hAnsi="Garamond" w:cs="Garamond"/>
          <w:sz w:val="24"/>
          <w:szCs w:val="24"/>
          <w:lang w:val="en-US"/>
        </w:rPr>
        <w:t xml:space="preserve"> humanity refers to the </w:t>
      </w:r>
      <w:r w:rsidR="00477326" w:rsidRPr="00573547">
        <w:rPr>
          <w:rFonts w:ascii="Garamond" w:eastAsia="Garamond" w:hAnsi="Garamond" w:cs="Garamond"/>
          <w:i/>
          <w:iCs/>
          <w:sz w:val="24"/>
          <w:szCs w:val="24"/>
          <w:lang w:val="en-US"/>
        </w:rPr>
        <w:t>systemic achievement</w:t>
      </w:r>
      <w:r w:rsidR="00477326" w:rsidRPr="00573547">
        <w:rPr>
          <w:rFonts w:ascii="Garamond" w:eastAsia="Garamond" w:hAnsi="Garamond" w:cs="Garamond"/>
          <w:sz w:val="24"/>
          <w:szCs w:val="24"/>
          <w:lang w:val="en-US"/>
        </w:rPr>
        <w:t xml:space="preserve"> of common good dynamics</w:t>
      </w:r>
      <w:r w:rsidR="000861EA" w:rsidRPr="00573547">
        <w:rPr>
          <w:rFonts w:ascii="Garamond" w:eastAsia="Garamond" w:hAnsi="Garamond" w:cs="Garamond"/>
          <w:sz w:val="24"/>
          <w:szCs w:val="24"/>
          <w:lang w:val="en-US"/>
        </w:rPr>
        <w:t xml:space="preserve"> (end causality)</w:t>
      </w:r>
      <w:r w:rsidR="00477326" w:rsidRPr="00573547">
        <w:rPr>
          <w:rFonts w:ascii="Garamond" w:eastAsia="Garamond" w:hAnsi="Garamond" w:cs="Garamond"/>
          <w:sz w:val="24"/>
          <w:szCs w:val="24"/>
          <w:lang w:val="en-US"/>
        </w:rPr>
        <w:t xml:space="preserve">. </w:t>
      </w:r>
    </w:p>
    <w:p w14:paraId="14330853" w14:textId="07EFA341" w:rsidR="00F97A00" w:rsidRPr="00573547" w:rsidRDefault="00221E4D" w:rsidP="00A7029A">
      <w:pPr>
        <w:spacing w:before="120" w:line="360" w:lineRule="auto"/>
        <w:jc w:val="both"/>
        <w:rPr>
          <w:sz w:val="24"/>
          <w:szCs w:val="24"/>
          <w:lang w:val="en-US"/>
        </w:rPr>
      </w:pPr>
      <w:r w:rsidRPr="00573547">
        <w:rPr>
          <w:rFonts w:ascii="Garamond" w:eastAsia="Garamond" w:hAnsi="Garamond" w:cs="Garamond"/>
          <w:sz w:val="24"/>
          <w:szCs w:val="24"/>
          <w:lang w:val="en-US"/>
        </w:rPr>
        <w:lastRenderedPageBreak/>
        <w:t>‘</w:t>
      </w:r>
      <w:r w:rsidRPr="00573547">
        <w:rPr>
          <w:rFonts w:ascii="Garamond" w:eastAsia="Garamond" w:hAnsi="Garamond" w:cs="Garamond"/>
          <w:i/>
          <w:iCs/>
          <w:sz w:val="24"/>
          <w:szCs w:val="24"/>
          <w:lang w:val="en-US"/>
        </w:rPr>
        <w:t>Collective agency freedom</w:t>
      </w:r>
      <w:r w:rsidRPr="00573547">
        <w:rPr>
          <w:rFonts w:ascii="Garamond" w:eastAsia="Garamond" w:hAnsi="Garamond" w:cs="Garamond"/>
          <w:sz w:val="24"/>
          <w:szCs w:val="24"/>
          <w:lang w:val="en-US"/>
        </w:rPr>
        <w:t>’</w:t>
      </w:r>
      <w:r w:rsidR="00EB5D48" w:rsidRPr="00573547">
        <w:rPr>
          <w:rFonts w:ascii="Garamond" w:eastAsia="Garamond" w:hAnsi="Garamond" w:cs="Garamond"/>
          <w:i/>
          <w:iCs/>
          <w:sz w:val="24"/>
          <w:szCs w:val="24"/>
          <w:vertAlign w:val="superscript"/>
          <w:lang w:val="en-US"/>
        </w:rPr>
        <w:footnoteReference w:id="43"/>
      </w:r>
      <w:r w:rsidR="00EB5D48" w:rsidRPr="00573547">
        <w:rPr>
          <w:rFonts w:ascii="Garamond" w:eastAsia="Garamond" w:hAnsi="Garamond" w:cs="Garamond"/>
          <w:i/>
          <w:iCs/>
          <w:sz w:val="24"/>
          <w:szCs w:val="24"/>
          <w:lang w:val="en-US"/>
        </w:rPr>
        <w:t xml:space="preserve"> </w:t>
      </w:r>
      <w:r w:rsidRPr="00573547">
        <w:rPr>
          <w:rFonts w:ascii="Garamond" w:eastAsia="Garamond" w:hAnsi="Garamond" w:cs="Garamond"/>
          <w:sz w:val="24"/>
          <w:szCs w:val="24"/>
          <w:lang w:val="en-US"/>
        </w:rPr>
        <w:t xml:space="preserve"> refers to the overall capacity of the nexus population to</w:t>
      </w:r>
      <w:r w:rsidRPr="00573547">
        <w:rPr>
          <w:rFonts w:ascii="Garamond" w:eastAsia="Garamond" w:hAnsi="Garamond" w:cs="Garamond"/>
          <w:i/>
          <w:iCs/>
          <w:sz w:val="24"/>
          <w:szCs w:val="24"/>
          <w:lang w:val="en-US"/>
        </w:rPr>
        <w:t xml:space="preserve"> </w:t>
      </w:r>
      <w:r w:rsidR="00EB5D48" w:rsidRPr="00573547">
        <w:rPr>
          <w:rFonts w:ascii="Garamond" w:eastAsia="Garamond" w:hAnsi="Garamond" w:cs="Garamond"/>
          <w:i/>
          <w:iCs/>
          <w:sz w:val="24"/>
          <w:szCs w:val="24"/>
          <w:lang w:val="en-US"/>
        </w:rPr>
        <w:t>engage with others and act together freely, cooperating to the sequencing of social goods.</w:t>
      </w:r>
      <w:r w:rsidR="00EB5D48" w:rsidRPr="00573547">
        <w:rPr>
          <w:rFonts w:ascii="Garamond" w:eastAsia="Garamond" w:hAnsi="Garamond" w:cs="Garamond"/>
          <w:i/>
          <w:iCs/>
          <w:sz w:val="24"/>
          <w:szCs w:val="24"/>
          <w:vertAlign w:val="superscript"/>
          <w:lang w:val="en-US"/>
        </w:rPr>
        <w:footnoteReference w:id="44"/>
      </w:r>
      <w:r w:rsidR="00EB5D48" w:rsidRPr="00573547">
        <w:rPr>
          <w:rFonts w:ascii="Garamond" w:eastAsia="Garamond" w:hAnsi="Garamond" w:cs="Garamond"/>
          <w:i/>
          <w:iCs/>
          <w:sz w:val="24"/>
          <w:szCs w:val="24"/>
          <w:lang w:val="en-US"/>
        </w:rPr>
        <w:t xml:space="preserve"> </w:t>
      </w:r>
      <w:r w:rsidRPr="00573547">
        <w:rPr>
          <w:rFonts w:ascii="Garamond" w:eastAsia="Garamond" w:hAnsi="Garamond" w:cs="Garamond"/>
          <w:sz w:val="24"/>
          <w:szCs w:val="24"/>
          <w:lang w:val="en-US"/>
        </w:rPr>
        <w:t xml:space="preserve">It is the collective capability to act together </w:t>
      </w:r>
      <w:r w:rsidR="00E962F0" w:rsidRPr="00573547">
        <w:rPr>
          <w:rFonts w:ascii="Garamond" w:eastAsia="Garamond" w:hAnsi="Garamond" w:cs="Garamond"/>
          <w:sz w:val="24"/>
          <w:szCs w:val="24"/>
          <w:lang w:val="en-US"/>
        </w:rPr>
        <w:t>to solve</w:t>
      </w:r>
      <w:r w:rsidRPr="00573547">
        <w:rPr>
          <w:rFonts w:ascii="Garamond" w:eastAsia="Garamond" w:hAnsi="Garamond" w:cs="Garamond"/>
          <w:sz w:val="24"/>
          <w:szCs w:val="24"/>
          <w:lang w:val="en-US"/>
        </w:rPr>
        <w:t xml:space="preserve"> common problems</w:t>
      </w:r>
      <w:r w:rsidR="00E962F0" w:rsidRPr="00573547">
        <w:rPr>
          <w:rFonts w:ascii="Garamond" w:eastAsia="Garamond" w:hAnsi="Garamond" w:cs="Garamond"/>
          <w:sz w:val="24"/>
          <w:szCs w:val="24"/>
          <w:lang w:val="en-US"/>
        </w:rPr>
        <w:t xml:space="preserve">, a </w:t>
      </w:r>
      <w:r w:rsidRPr="00573547">
        <w:rPr>
          <w:rFonts w:ascii="Garamond" w:eastAsia="Garamond" w:hAnsi="Garamond" w:cs="Garamond"/>
          <w:sz w:val="24"/>
          <w:szCs w:val="24"/>
          <w:lang w:val="en-US"/>
        </w:rPr>
        <w:t>capability embedded in various formal and informal institutions structuring the nexus.</w:t>
      </w:r>
      <w:r w:rsidRPr="00573547">
        <w:rPr>
          <w:rFonts w:ascii="Garamond" w:eastAsia="Garamond" w:hAnsi="Garamond" w:cs="Garamond"/>
          <w:i/>
          <w:iCs/>
          <w:sz w:val="24"/>
          <w:szCs w:val="24"/>
          <w:lang w:val="en-US"/>
        </w:rPr>
        <w:t xml:space="preserve"> </w:t>
      </w:r>
      <w:r w:rsidR="00E962F0" w:rsidRPr="00573547">
        <w:rPr>
          <w:rFonts w:ascii="Garamond" w:eastAsia="Garamond" w:hAnsi="Garamond" w:cs="Garamond"/>
          <w:sz w:val="24"/>
          <w:szCs w:val="24"/>
          <w:lang w:val="en-US"/>
        </w:rPr>
        <w:t>T</w:t>
      </w:r>
      <w:r w:rsidR="004B0253" w:rsidRPr="00573547">
        <w:rPr>
          <w:rFonts w:ascii="Garamond" w:eastAsia="Garamond" w:hAnsi="Garamond" w:cs="Garamond"/>
          <w:sz w:val="24"/>
          <w:szCs w:val="24"/>
          <w:lang w:val="en-US"/>
        </w:rPr>
        <w:t>hree systemic social function</w:t>
      </w:r>
      <w:r w:rsidR="000861EA" w:rsidRPr="00573547">
        <w:rPr>
          <w:rFonts w:ascii="Garamond" w:eastAsia="Garamond" w:hAnsi="Garamond" w:cs="Garamond"/>
          <w:sz w:val="24"/>
          <w:szCs w:val="24"/>
          <w:lang w:val="en-US"/>
        </w:rPr>
        <w:t>s</w:t>
      </w:r>
      <w:r w:rsidR="004B0253" w:rsidRPr="00573547">
        <w:rPr>
          <w:rFonts w:ascii="Garamond" w:eastAsia="Garamond" w:hAnsi="Garamond" w:cs="Garamond"/>
          <w:sz w:val="24"/>
          <w:szCs w:val="24"/>
          <w:lang w:val="en-US"/>
        </w:rPr>
        <w:t xml:space="preserve"> </w:t>
      </w:r>
      <w:r w:rsidR="00E962F0" w:rsidRPr="00573547">
        <w:rPr>
          <w:rFonts w:ascii="Garamond" w:eastAsia="Garamond" w:hAnsi="Garamond" w:cs="Garamond"/>
          <w:sz w:val="24"/>
          <w:szCs w:val="24"/>
          <w:lang w:val="en-US"/>
        </w:rPr>
        <w:t xml:space="preserve">include </w:t>
      </w:r>
      <w:r w:rsidR="00C27344" w:rsidRPr="00573547">
        <w:rPr>
          <w:rFonts w:ascii="Garamond" w:eastAsia="Garamond" w:hAnsi="Garamond" w:cs="Garamond"/>
          <w:sz w:val="24"/>
          <w:szCs w:val="24"/>
          <w:lang w:val="en-US"/>
        </w:rPr>
        <w:t>the following</w:t>
      </w:r>
      <w:r w:rsidR="004B0253" w:rsidRPr="00573547">
        <w:rPr>
          <w:rFonts w:ascii="Garamond" w:eastAsia="Garamond" w:hAnsi="Garamond" w:cs="Garamond"/>
          <w:sz w:val="24"/>
          <w:szCs w:val="24"/>
          <w:lang w:val="en-US"/>
        </w:rPr>
        <w:t>:</w:t>
      </w:r>
      <w:r w:rsidR="004B0253" w:rsidRPr="00573547">
        <w:rPr>
          <w:rFonts w:ascii="Garamond" w:eastAsia="Garamond" w:hAnsi="Garamond" w:cs="Garamond"/>
          <w:i/>
          <w:iCs/>
          <w:sz w:val="24"/>
          <w:szCs w:val="24"/>
          <w:lang w:val="en-US"/>
        </w:rPr>
        <w:t xml:space="preserve"> </w:t>
      </w:r>
      <w:r w:rsidR="00256ADB" w:rsidRPr="00573547">
        <w:rPr>
          <w:rFonts w:ascii="Garamond" w:eastAsia="Garamond" w:hAnsi="Garamond" w:cs="Garamond"/>
          <w:sz w:val="24"/>
          <w:szCs w:val="24"/>
          <w:lang w:val="en-US"/>
        </w:rPr>
        <w:t>(</w:t>
      </w:r>
      <w:r w:rsidR="00C27344" w:rsidRPr="00573547">
        <w:rPr>
          <w:rFonts w:ascii="Garamond" w:eastAsia="Garamond" w:hAnsi="Garamond" w:cs="Garamond"/>
          <w:sz w:val="24"/>
          <w:szCs w:val="24"/>
          <w:lang w:val="en-US"/>
        </w:rPr>
        <w:t>a</w:t>
      </w:r>
      <w:r w:rsidR="00256ADB" w:rsidRPr="00573547">
        <w:rPr>
          <w:rFonts w:ascii="Garamond" w:eastAsia="Garamond" w:hAnsi="Garamond" w:cs="Garamond"/>
          <w:sz w:val="24"/>
          <w:szCs w:val="24"/>
          <w:lang w:val="en-US"/>
        </w:rPr>
        <w:t>) ‘</w:t>
      </w:r>
      <w:r w:rsidR="00256ADB" w:rsidRPr="00573547">
        <w:rPr>
          <w:rFonts w:ascii="Garamond" w:eastAsia="Garamond" w:hAnsi="Garamond" w:cs="Garamond"/>
          <w:i/>
          <w:iCs/>
          <w:sz w:val="24"/>
          <w:szCs w:val="24"/>
          <w:lang w:val="en-US"/>
        </w:rPr>
        <w:t>Governance’</w:t>
      </w:r>
      <w:r w:rsidR="00256ADB" w:rsidRPr="00573547">
        <w:rPr>
          <w:rFonts w:ascii="Garamond" w:eastAsia="Garamond" w:hAnsi="Garamond" w:cs="Garamond"/>
          <w:sz w:val="24"/>
          <w:szCs w:val="24"/>
          <w:lang w:val="en-US"/>
        </w:rPr>
        <w:t xml:space="preserve"> describes the capacity to lead the nexus toward an ever broader and deeper </w:t>
      </w:r>
      <w:r w:rsidR="004A01A6" w:rsidRPr="00573547">
        <w:rPr>
          <w:rFonts w:ascii="Garamond" w:eastAsia="Garamond" w:hAnsi="Garamond" w:cs="Garamond"/>
          <w:sz w:val="24"/>
          <w:szCs w:val="24"/>
          <w:lang w:val="en-US"/>
        </w:rPr>
        <w:t xml:space="preserve">human </w:t>
      </w:r>
      <w:r w:rsidR="00256ADB" w:rsidRPr="00573547">
        <w:rPr>
          <w:rFonts w:ascii="Garamond" w:eastAsia="Garamond" w:hAnsi="Garamond" w:cs="Garamond"/>
          <w:sz w:val="24"/>
          <w:szCs w:val="24"/>
          <w:lang w:val="en-US"/>
        </w:rPr>
        <w:t xml:space="preserve">integration. It </w:t>
      </w:r>
      <w:r w:rsidR="004A01A6" w:rsidRPr="00573547">
        <w:rPr>
          <w:rFonts w:ascii="Garamond" w:eastAsia="Garamond" w:hAnsi="Garamond" w:cs="Garamond"/>
          <w:sz w:val="24"/>
          <w:szCs w:val="24"/>
          <w:lang w:val="en-US"/>
        </w:rPr>
        <w:t>is polycentric and abide</w:t>
      </w:r>
      <w:r w:rsidR="00E962F0" w:rsidRPr="00573547">
        <w:rPr>
          <w:rFonts w:ascii="Garamond" w:eastAsia="Garamond" w:hAnsi="Garamond" w:cs="Garamond"/>
          <w:sz w:val="24"/>
          <w:szCs w:val="24"/>
          <w:lang w:val="en-US"/>
        </w:rPr>
        <w:t>s</w:t>
      </w:r>
      <w:r w:rsidR="004A01A6" w:rsidRPr="00573547">
        <w:rPr>
          <w:rFonts w:ascii="Garamond" w:eastAsia="Garamond" w:hAnsi="Garamond" w:cs="Garamond"/>
          <w:sz w:val="24"/>
          <w:szCs w:val="24"/>
          <w:lang w:val="en-US"/>
        </w:rPr>
        <w:t xml:space="preserve"> </w:t>
      </w:r>
      <w:r w:rsidR="00E962F0" w:rsidRPr="00573547">
        <w:rPr>
          <w:rFonts w:ascii="Garamond" w:eastAsia="Garamond" w:hAnsi="Garamond" w:cs="Garamond"/>
          <w:sz w:val="24"/>
          <w:szCs w:val="24"/>
          <w:lang w:val="en-US"/>
        </w:rPr>
        <w:t>by</w:t>
      </w:r>
      <w:r w:rsidR="004A01A6" w:rsidRPr="00573547">
        <w:rPr>
          <w:rFonts w:ascii="Garamond" w:eastAsia="Garamond" w:hAnsi="Garamond" w:cs="Garamond"/>
          <w:sz w:val="24"/>
          <w:szCs w:val="24"/>
          <w:lang w:val="en-US"/>
        </w:rPr>
        <w:t xml:space="preserve"> an organic subsidiarity</w:t>
      </w:r>
      <w:r w:rsidR="00C27344" w:rsidRPr="00573547">
        <w:rPr>
          <w:rFonts w:ascii="Garamond" w:eastAsia="Garamond" w:hAnsi="Garamond" w:cs="Garamond"/>
          <w:sz w:val="24"/>
          <w:szCs w:val="24"/>
          <w:lang w:val="en-US"/>
        </w:rPr>
        <w:t>;</w:t>
      </w:r>
      <w:r w:rsidR="00256ADB" w:rsidRPr="00573547">
        <w:rPr>
          <w:rFonts w:ascii="Garamond" w:eastAsia="Garamond" w:hAnsi="Garamond" w:cs="Garamond"/>
          <w:sz w:val="24"/>
          <w:szCs w:val="24"/>
          <w:lang w:val="en-US"/>
        </w:rPr>
        <w:t xml:space="preserve"> (</w:t>
      </w:r>
      <w:r w:rsidR="00C27344" w:rsidRPr="00573547">
        <w:rPr>
          <w:rFonts w:ascii="Garamond" w:eastAsia="Garamond" w:hAnsi="Garamond" w:cs="Garamond"/>
          <w:sz w:val="24"/>
          <w:szCs w:val="24"/>
          <w:lang w:val="en-US"/>
        </w:rPr>
        <w:t>b</w:t>
      </w:r>
      <w:r w:rsidR="00256ADB" w:rsidRPr="00573547">
        <w:rPr>
          <w:rFonts w:ascii="Garamond" w:eastAsia="Garamond" w:hAnsi="Garamond" w:cs="Garamond"/>
          <w:sz w:val="24"/>
          <w:szCs w:val="24"/>
          <w:lang w:val="en-US"/>
        </w:rPr>
        <w:t xml:space="preserve">) </w:t>
      </w:r>
      <w:r w:rsidR="00256ADB" w:rsidRPr="00573547">
        <w:rPr>
          <w:rFonts w:ascii="Garamond" w:eastAsia="Garamond" w:hAnsi="Garamond" w:cs="Garamond"/>
          <w:i/>
          <w:iCs/>
          <w:sz w:val="24"/>
          <w:szCs w:val="24"/>
          <w:lang w:val="en-US"/>
        </w:rPr>
        <w:t>Justice</w:t>
      </w:r>
      <w:r w:rsidR="004A01A6" w:rsidRPr="00573547">
        <w:rPr>
          <w:rFonts w:ascii="Garamond" w:eastAsia="Garamond" w:hAnsi="Garamond" w:cs="Garamond"/>
          <w:i/>
          <w:iCs/>
          <w:sz w:val="24"/>
          <w:szCs w:val="24"/>
          <w:lang w:val="en-US"/>
        </w:rPr>
        <w:t xml:space="preserve"> </w:t>
      </w:r>
      <w:r w:rsidR="004A01A6" w:rsidRPr="00573547">
        <w:rPr>
          <w:rFonts w:ascii="Garamond" w:eastAsia="Garamond" w:hAnsi="Garamond" w:cs="Garamond"/>
          <w:sz w:val="24"/>
          <w:szCs w:val="24"/>
          <w:lang w:val="en-US"/>
        </w:rPr>
        <w:t>contemplates</w:t>
      </w:r>
      <w:r w:rsidR="004A01A6" w:rsidRPr="00573547">
        <w:rPr>
          <w:rFonts w:ascii="Garamond" w:eastAsia="Garamond" w:hAnsi="Garamond" w:cs="Garamond"/>
          <w:i/>
          <w:iCs/>
          <w:sz w:val="24"/>
          <w:szCs w:val="24"/>
          <w:lang w:val="en-US"/>
        </w:rPr>
        <w:t xml:space="preserve"> </w:t>
      </w:r>
      <w:r w:rsidR="004A01A6" w:rsidRPr="00573547">
        <w:rPr>
          <w:rFonts w:ascii="Garamond" w:eastAsia="Garamond" w:hAnsi="Garamond" w:cs="Garamond"/>
          <w:sz w:val="24"/>
          <w:szCs w:val="24"/>
          <w:lang w:val="en-US"/>
        </w:rPr>
        <w:t xml:space="preserve">the fairness of the processes by which people take part </w:t>
      </w:r>
      <w:r w:rsidR="000C2A52" w:rsidRPr="00573547">
        <w:rPr>
          <w:rFonts w:ascii="Garamond" w:eastAsia="Garamond" w:hAnsi="Garamond" w:cs="Garamond"/>
          <w:sz w:val="24"/>
          <w:szCs w:val="24"/>
          <w:lang w:val="en-US"/>
        </w:rPr>
        <w:t>in</w:t>
      </w:r>
      <w:r w:rsidR="0066689D" w:rsidRPr="00573547">
        <w:rPr>
          <w:rFonts w:ascii="Garamond" w:eastAsia="Garamond" w:hAnsi="Garamond" w:cs="Garamond"/>
          <w:sz w:val="24"/>
          <w:szCs w:val="24"/>
          <w:lang w:val="en-US"/>
        </w:rPr>
        <w:t xml:space="preserve"> the </w:t>
      </w:r>
      <w:r w:rsidR="00370D6E" w:rsidRPr="00573547">
        <w:rPr>
          <w:rFonts w:ascii="Garamond" w:eastAsia="Garamond" w:hAnsi="Garamond" w:cs="Garamond"/>
          <w:sz w:val="24"/>
          <w:szCs w:val="24"/>
          <w:lang w:val="en-US"/>
        </w:rPr>
        <w:t xml:space="preserve">consecution </w:t>
      </w:r>
      <w:r w:rsidR="007F5A3E" w:rsidRPr="00573547">
        <w:rPr>
          <w:rFonts w:ascii="Garamond" w:eastAsia="Garamond" w:hAnsi="Garamond" w:cs="Garamond"/>
          <w:sz w:val="24"/>
          <w:szCs w:val="24"/>
          <w:lang w:val="en-US"/>
        </w:rPr>
        <w:t xml:space="preserve">of the social goods produced by the nexus and </w:t>
      </w:r>
      <w:r w:rsidR="000C2A52" w:rsidRPr="00573547">
        <w:rPr>
          <w:rFonts w:ascii="Garamond" w:eastAsia="Garamond" w:hAnsi="Garamond" w:cs="Garamond"/>
          <w:sz w:val="24"/>
          <w:szCs w:val="24"/>
          <w:lang w:val="en-US"/>
        </w:rPr>
        <w:t xml:space="preserve">take </w:t>
      </w:r>
      <w:r w:rsidR="004A01A6" w:rsidRPr="00573547">
        <w:rPr>
          <w:rFonts w:ascii="Garamond" w:eastAsia="Garamond" w:hAnsi="Garamond" w:cs="Garamond"/>
          <w:sz w:val="24"/>
          <w:szCs w:val="24"/>
          <w:lang w:val="en-US"/>
        </w:rPr>
        <w:t xml:space="preserve">part </w:t>
      </w:r>
      <w:r w:rsidR="00830129" w:rsidRPr="00573547">
        <w:rPr>
          <w:rFonts w:ascii="Garamond" w:eastAsia="Garamond" w:hAnsi="Garamond" w:cs="Garamond"/>
          <w:sz w:val="24"/>
          <w:szCs w:val="24"/>
          <w:lang w:val="en-US"/>
        </w:rPr>
        <w:t xml:space="preserve">in </w:t>
      </w:r>
      <w:r w:rsidR="007F5A3E" w:rsidRPr="00573547">
        <w:rPr>
          <w:rFonts w:ascii="Garamond" w:eastAsia="Garamond" w:hAnsi="Garamond" w:cs="Garamond"/>
          <w:sz w:val="24"/>
          <w:szCs w:val="24"/>
          <w:lang w:val="en-US"/>
        </w:rPr>
        <w:t xml:space="preserve">their benefits </w:t>
      </w:r>
      <w:r w:rsidR="004A01A6" w:rsidRPr="00573547">
        <w:rPr>
          <w:rFonts w:ascii="Garamond" w:eastAsia="Garamond" w:hAnsi="Garamond" w:cs="Garamond"/>
          <w:sz w:val="24"/>
          <w:szCs w:val="24"/>
          <w:lang w:val="en-US"/>
        </w:rPr>
        <w:t>i.e.</w:t>
      </w:r>
      <w:r w:rsidR="00E962F0" w:rsidRPr="00573547">
        <w:rPr>
          <w:rFonts w:ascii="Garamond" w:eastAsia="Garamond" w:hAnsi="Garamond" w:cs="Garamond"/>
          <w:sz w:val="24"/>
          <w:szCs w:val="24"/>
          <w:lang w:val="en-US"/>
        </w:rPr>
        <w:t>,</w:t>
      </w:r>
      <w:r w:rsidR="004A01A6" w:rsidRPr="00573547">
        <w:rPr>
          <w:rFonts w:ascii="Garamond" w:eastAsia="Garamond" w:hAnsi="Garamond" w:cs="Garamond"/>
          <w:sz w:val="24"/>
          <w:szCs w:val="24"/>
          <w:lang w:val="en-US"/>
        </w:rPr>
        <w:t xml:space="preserve"> the fair generation of different social goods and the just distribution of the common benefits among the people</w:t>
      </w:r>
      <w:r w:rsidR="00C27344" w:rsidRPr="00573547">
        <w:rPr>
          <w:rFonts w:ascii="Garamond" w:eastAsia="Garamond" w:hAnsi="Garamond" w:cs="Garamond"/>
          <w:sz w:val="24"/>
          <w:szCs w:val="24"/>
          <w:lang w:val="en-US"/>
        </w:rPr>
        <w:t>;</w:t>
      </w:r>
      <w:r w:rsidR="00256ADB" w:rsidRPr="00573547">
        <w:rPr>
          <w:rFonts w:ascii="Garamond" w:eastAsia="Garamond" w:hAnsi="Garamond" w:cs="Garamond"/>
          <w:sz w:val="24"/>
          <w:szCs w:val="24"/>
          <w:lang w:val="en-US"/>
        </w:rPr>
        <w:t xml:space="preserve"> </w:t>
      </w:r>
      <w:r w:rsidR="00E962F0" w:rsidRPr="00573547">
        <w:rPr>
          <w:rFonts w:ascii="Garamond" w:eastAsia="Garamond" w:hAnsi="Garamond" w:cs="Garamond"/>
          <w:sz w:val="24"/>
          <w:szCs w:val="24"/>
          <w:lang w:val="en-US"/>
        </w:rPr>
        <w:t xml:space="preserve">and </w:t>
      </w:r>
      <w:r w:rsidR="00256ADB" w:rsidRPr="00573547">
        <w:rPr>
          <w:rFonts w:ascii="Garamond" w:eastAsia="Garamond" w:hAnsi="Garamond" w:cs="Garamond"/>
          <w:sz w:val="24"/>
          <w:szCs w:val="24"/>
          <w:lang w:val="en-US"/>
        </w:rPr>
        <w:t>(</w:t>
      </w:r>
      <w:r w:rsidR="00C27344" w:rsidRPr="00573547">
        <w:rPr>
          <w:rFonts w:ascii="Garamond" w:eastAsia="Garamond" w:hAnsi="Garamond" w:cs="Garamond"/>
          <w:sz w:val="24"/>
          <w:szCs w:val="24"/>
          <w:lang w:val="en-US"/>
        </w:rPr>
        <w:t>c</w:t>
      </w:r>
      <w:r w:rsidR="00256ADB" w:rsidRPr="00573547">
        <w:rPr>
          <w:rFonts w:ascii="Garamond" w:eastAsia="Garamond" w:hAnsi="Garamond" w:cs="Garamond"/>
          <w:sz w:val="24"/>
          <w:szCs w:val="24"/>
          <w:lang w:val="en-US"/>
        </w:rPr>
        <w:t>) ‘</w:t>
      </w:r>
      <w:r w:rsidR="00256ADB" w:rsidRPr="00573547">
        <w:rPr>
          <w:rFonts w:ascii="Garamond" w:eastAsia="Garamond" w:hAnsi="Garamond" w:cs="Garamond"/>
          <w:i/>
          <w:iCs/>
          <w:sz w:val="24"/>
          <w:szCs w:val="24"/>
          <w:lang w:val="en-US"/>
        </w:rPr>
        <w:t>Stability’</w:t>
      </w:r>
      <w:r w:rsidR="000861EA" w:rsidRPr="00573547">
        <w:rPr>
          <w:rFonts w:ascii="Garamond" w:eastAsia="Garamond" w:hAnsi="Garamond" w:cs="Garamond"/>
          <w:sz w:val="24"/>
          <w:szCs w:val="24"/>
          <w:lang w:val="en-US"/>
        </w:rPr>
        <w:t xml:space="preserve"> </w:t>
      </w:r>
      <w:r w:rsidR="00256ADB" w:rsidRPr="00573547">
        <w:rPr>
          <w:rFonts w:ascii="Garamond" w:eastAsia="Garamond" w:hAnsi="Garamond" w:cs="Garamond"/>
          <w:sz w:val="24"/>
          <w:szCs w:val="24"/>
          <w:lang w:val="en-US"/>
        </w:rPr>
        <w:t xml:space="preserve">describes the social institutions preserving </w:t>
      </w:r>
      <w:r w:rsidR="000861EA" w:rsidRPr="00573547">
        <w:rPr>
          <w:rFonts w:ascii="Garamond" w:eastAsia="Garamond" w:hAnsi="Garamond" w:cs="Garamond"/>
          <w:sz w:val="24"/>
          <w:szCs w:val="24"/>
          <w:lang w:val="en-US"/>
        </w:rPr>
        <w:t xml:space="preserve">and enriching </w:t>
      </w:r>
      <w:r w:rsidR="00256ADB" w:rsidRPr="00573547">
        <w:rPr>
          <w:rFonts w:ascii="Garamond" w:eastAsia="Garamond" w:hAnsi="Garamond" w:cs="Garamond"/>
          <w:sz w:val="24"/>
          <w:szCs w:val="24"/>
          <w:lang w:val="en-US"/>
        </w:rPr>
        <w:t xml:space="preserve">the achieved humanity of the nexus </w:t>
      </w:r>
      <w:r w:rsidR="007F5A3E" w:rsidRPr="00573547">
        <w:rPr>
          <w:rFonts w:ascii="Garamond" w:eastAsia="Garamond" w:hAnsi="Garamond" w:cs="Garamond"/>
          <w:sz w:val="24"/>
          <w:szCs w:val="24"/>
          <w:lang w:val="en-US"/>
        </w:rPr>
        <w:t xml:space="preserve">into </w:t>
      </w:r>
      <w:r w:rsidR="00256ADB" w:rsidRPr="00573547">
        <w:rPr>
          <w:rFonts w:ascii="Garamond" w:eastAsia="Garamond" w:hAnsi="Garamond" w:cs="Garamond"/>
          <w:sz w:val="24"/>
          <w:szCs w:val="24"/>
          <w:lang w:val="en-US"/>
        </w:rPr>
        <w:t>its long future. These are the institutions that preserve, transmit</w:t>
      </w:r>
      <w:r w:rsidR="00E962F0" w:rsidRPr="00573547">
        <w:rPr>
          <w:rFonts w:ascii="Garamond" w:eastAsia="Garamond" w:hAnsi="Garamond" w:cs="Garamond"/>
          <w:sz w:val="24"/>
          <w:szCs w:val="24"/>
          <w:lang w:val="en-US"/>
        </w:rPr>
        <w:t>,</w:t>
      </w:r>
      <w:r w:rsidR="00256ADB" w:rsidRPr="00573547">
        <w:rPr>
          <w:rFonts w:ascii="Garamond" w:eastAsia="Garamond" w:hAnsi="Garamond" w:cs="Garamond"/>
          <w:sz w:val="24"/>
          <w:szCs w:val="24"/>
          <w:lang w:val="en-US"/>
        </w:rPr>
        <w:t xml:space="preserve"> and reinvent </w:t>
      </w:r>
      <w:r w:rsidR="00256ADB" w:rsidRPr="00573547">
        <w:rPr>
          <w:rFonts w:ascii="Garamond" w:eastAsia="Garamond" w:hAnsi="Garamond" w:cs="Garamond"/>
          <w:color w:val="000000"/>
          <w:sz w:val="24"/>
          <w:szCs w:val="24"/>
          <w:lang w:val="en-US"/>
        </w:rPr>
        <w:t>the nexus’</w:t>
      </w:r>
      <w:r w:rsidR="00E962F0" w:rsidRPr="00573547">
        <w:rPr>
          <w:rFonts w:ascii="Garamond" w:eastAsia="Garamond" w:hAnsi="Garamond" w:cs="Garamond"/>
          <w:color w:val="000000"/>
          <w:sz w:val="24"/>
          <w:szCs w:val="24"/>
          <w:lang w:val="en-US"/>
        </w:rPr>
        <w:t>s</w:t>
      </w:r>
      <w:r w:rsidR="00256ADB" w:rsidRPr="00573547">
        <w:rPr>
          <w:rFonts w:ascii="Garamond" w:eastAsia="Garamond" w:hAnsi="Garamond" w:cs="Garamond"/>
          <w:color w:val="000000"/>
          <w:sz w:val="24"/>
          <w:szCs w:val="24"/>
          <w:lang w:val="en-US"/>
        </w:rPr>
        <w:t xml:space="preserve"> humanity</w:t>
      </w:r>
      <w:r w:rsidR="00E962F0" w:rsidRPr="00573547">
        <w:rPr>
          <w:rFonts w:ascii="Garamond" w:eastAsia="Garamond" w:hAnsi="Garamond" w:cs="Garamond"/>
          <w:color w:val="000000"/>
          <w:sz w:val="24"/>
          <w:szCs w:val="24"/>
          <w:lang w:val="en-US"/>
        </w:rPr>
        <w:t>,</w:t>
      </w:r>
      <w:r w:rsidR="00256ADB" w:rsidRPr="00573547">
        <w:rPr>
          <w:rFonts w:ascii="Garamond" w:eastAsia="Garamond" w:hAnsi="Garamond" w:cs="Garamond"/>
          <w:color w:val="000000"/>
          <w:sz w:val="24"/>
          <w:szCs w:val="24"/>
          <w:lang w:val="en-US"/>
        </w:rPr>
        <w:t xml:space="preserve"> providing it with resilience and sustainability. Each of these </w:t>
      </w:r>
      <w:r w:rsidR="00256ADB" w:rsidRPr="00573547">
        <w:rPr>
          <w:rFonts w:ascii="Garamond" w:eastAsia="Garamond" w:hAnsi="Garamond" w:cs="Garamond"/>
          <w:sz w:val="24"/>
          <w:szCs w:val="24"/>
          <w:lang w:val="en-US"/>
        </w:rPr>
        <w:t>three key social functions are correlated</w:t>
      </w:r>
      <w:r w:rsidR="000861EA" w:rsidRPr="00573547">
        <w:rPr>
          <w:rFonts w:ascii="Garamond" w:eastAsia="Garamond" w:hAnsi="Garamond" w:cs="Garamond"/>
          <w:sz w:val="24"/>
          <w:szCs w:val="24"/>
          <w:lang w:val="en-US"/>
        </w:rPr>
        <w:t>,</w:t>
      </w:r>
      <w:r w:rsidR="00256ADB" w:rsidRPr="00573547">
        <w:rPr>
          <w:rFonts w:ascii="Garamond" w:eastAsia="Garamond" w:hAnsi="Garamond" w:cs="Garamond"/>
          <w:sz w:val="24"/>
          <w:szCs w:val="24"/>
          <w:lang w:val="en-US"/>
        </w:rPr>
        <w:t xml:space="preserve"> subsequently checking and correcting the </w:t>
      </w:r>
      <w:r w:rsidR="00E962F0" w:rsidRPr="00573547">
        <w:rPr>
          <w:rFonts w:ascii="Garamond" w:eastAsia="Garamond" w:hAnsi="Garamond" w:cs="Garamond"/>
          <w:sz w:val="24"/>
          <w:szCs w:val="24"/>
          <w:lang w:val="en-US"/>
        </w:rPr>
        <w:t xml:space="preserve">other </w:t>
      </w:r>
      <w:r w:rsidR="00256ADB" w:rsidRPr="00573547">
        <w:rPr>
          <w:rFonts w:ascii="Garamond" w:eastAsia="Garamond" w:hAnsi="Garamond" w:cs="Garamond"/>
          <w:sz w:val="24"/>
          <w:szCs w:val="24"/>
          <w:lang w:val="en-US"/>
        </w:rPr>
        <w:t xml:space="preserve">two. Together they </w:t>
      </w:r>
      <w:r w:rsidR="000861EA" w:rsidRPr="00573547">
        <w:rPr>
          <w:rFonts w:ascii="Garamond" w:eastAsia="Garamond" w:hAnsi="Garamond" w:cs="Garamond"/>
          <w:sz w:val="24"/>
          <w:szCs w:val="24"/>
          <w:lang w:val="en-US"/>
        </w:rPr>
        <w:t xml:space="preserve">structure </w:t>
      </w:r>
      <w:r w:rsidR="00256ADB" w:rsidRPr="00573547">
        <w:rPr>
          <w:rFonts w:ascii="Garamond" w:eastAsia="Garamond" w:hAnsi="Garamond" w:cs="Garamond"/>
          <w:sz w:val="24"/>
          <w:szCs w:val="24"/>
          <w:lang w:val="en-US"/>
        </w:rPr>
        <w:t xml:space="preserve">the nexus </w:t>
      </w:r>
      <w:r w:rsidR="000861EA" w:rsidRPr="00573547">
        <w:rPr>
          <w:rFonts w:ascii="Garamond" w:eastAsia="Garamond" w:hAnsi="Garamond" w:cs="Garamond"/>
          <w:sz w:val="24"/>
          <w:szCs w:val="24"/>
          <w:lang w:val="en-US"/>
        </w:rPr>
        <w:t xml:space="preserve">and bring about a </w:t>
      </w:r>
      <w:r w:rsidR="00256ADB" w:rsidRPr="00573547">
        <w:rPr>
          <w:rFonts w:ascii="Garamond" w:eastAsia="Garamond" w:hAnsi="Garamond" w:cs="Garamond"/>
          <w:sz w:val="24"/>
          <w:szCs w:val="24"/>
          <w:lang w:val="en-US"/>
        </w:rPr>
        <w:t>common good</w:t>
      </w:r>
      <w:r w:rsidR="000861EA" w:rsidRPr="00573547">
        <w:rPr>
          <w:rFonts w:ascii="Garamond" w:eastAsia="Garamond" w:hAnsi="Garamond" w:cs="Garamond"/>
          <w:sz w:val="24"/>
          <w:szCs w:val="24"/>
          <w:lang w:val="en-US"/>
        </w:rPr>
        <w:t xml:space="preserve"> dynamic</w:t>
      </w:r>
      <w:r w:rsidR="00256ADB" w:rsidRPr="00573547">
        <w:rPr>
          <w:rFonts w:ascii="Garamond" w:eastAsia="Garamond" w:hAnsi="Garamond" w:cs="Garamond"/>
          <w:sz w:val="24"/>
          <w:szCs w:val="24"/>
          <w:lang w:val="en-US"/>
        </w:rPr>
        <w:t>.</w:t>
      </w:r>
      <w:r w:rsidR="000861EA" w:rsidRPr="00573547">
        <w:rPr>
          <w:sz w:val="24"/>
          <w:szCs w:val="24"/>
          <w:lang w:val="en-US"/>
        </w:rPr>
        <w:t xml:space="preserve"> </w:t>
      </w:r>
      <w:r w:rsidR="00256ADB" w:rsidRPr="00573547">
        <w:rPr>
          <w:rFonts w:ascii="Garamond" w:eastAsia="Garamond" w:hAnsi="Garamond" w:cs="Garamond"/>
          <w:sz w:val="24"/>
          <w:szCs w:val="24"/>
          <w:lang w:val="en-US"/>
        </w:rPr>
        <w:t>Finally, ‘</w:t>
      </w:r>
      <w:r w:rsidR="00256ADB" w:rsidRPr="00573547">
        <w:rPr>
          <w:rFonts w:ascii="Garamond" w:eastAsia="Garamond" w:hAnsi="Garamond" w:cs="Garamond"/>
          <w:i/>
          <w:iCs/>
          <w:sz w:val="24"/>
          <w:szCs w:val="24"/>
          <w:lang w:val="en-US"/>
        </w:rPr>
        <w:t>Humanity</w:t>
      </w:r>
      <w:r w:rsidR="00E962F0" w:rsidRPr="00573547">
        <w:rPr>
          <w:rFonts w:ascii="Garamond" w:eastAsia="Garamond" w:hAnsi="Garamond" w:cs="Garamond"/>
          <w:i/>
          <w:iCs/>
          <w:sz w:val="24"/>
          <w:szCs w:val="24"/>
          <w:lang w:val="en-US"/>
        </w:rPr>
        <w:t>,</w:t>
      </w:r>
      <w:r w:rsidR="00256ADB" w:rsidRPr="00573547">
        <w:rPr>
          <w:rFonts w:ascii="Garamond" w:eastAsia="Garamond" w:hAnsi="Garamond" w:cs="Garamond"/>
          <w:i/>
          <w:iCs/>
          <w:sz w:val="24"/>
          <w:szCs w:val="24"/>
          <w:lang w:val="en-US"/>
        </w:rPr>
        <w:t>’</w:t>
      </w:r>
      <w:r w:rsidR="00256ADB" w:rsidRPr="00573547">
        <w:rPr>
          <w:rFonts w:ascii="Garamond" w:eastAsia="Garamond" w:hAnsi="Garamond" w:cs="Garamond"/>
          <w:sz w:val="24"/>
          <w:szCs w:val="24"/>
          <w:lang w:val="en-US"/>
        </w:rPr>
        <w:t xml:space="preserve"> </w:t>
      </w:r>
      <w:r w:rsidR="004B0253" w:rsidRPr="00573547">
        <w:rPr>
          <w:rFonts w:ascii="Garamond" w:eastAsia="Garamond" w:hAnsi="Garamond" w:cs="Garamond"/>
          <w:sz w:val="24"/>
          <w:szCs w:val="24"/>
          <w:lang w:val="en-US"/>
        </w:rPr>
        <w:t xml:space="preserve"> </w:t>
      </w:r>
      <w:r w:rsidR="00256ADB" w:rsidRPr="00573547">
        <w:rPr>
          <w:rFonts w:ascii="Garamond" w:eastAsia="Garamond" w:hAnsi="Garamond" w:cs="Garamond"/>
          <w:sz w:val="24"/>
          <w:szCs w:val="24"/>
          <w:lang w:val="en-US"/>
        </w:rPr>
        <w:t xml:space="preserve">the </w:t>
      </w:r>
      <w:r w:rsidR="00256ADB" w:rsidRPr="00573547">
        <w:rPr>
          <w:rFonts w:ascii="Garamond" w:eastAsia="Garamond" w:hAnsi="Garamond" w:cs="Garamond"/>
          <w:i/>
          <w:iCs/>
          <w:sz w:val="24"/>
          <w:szCs w:val="24"/>
          <w:lang w:val="en-US"/>
        </w:rPr>
        <w:t>systemic achievement</w:t>
      </w:r>
      <w:r w:rsidR="00256ADB" w:rsidRPr="00573547">
        <w:rPr>
          <w:rFonts w:ascii="Garamond" w:eastAsia="Garamond" w:hAnsi="Garamond" w:cs="Garamond"/>
          <w:sz w:val="24"/>
          <w:szCs w:val="24"/>
          <w:lang w:val="en-US"/>
        </w:rPr>
        <w:t xml:space="preserve"> of a common good dynamic</w:t>
      </w:r>
      <w:r w:rsidR="00E962F0" w:rsidRPr="00573547">
        <w:rPr>
          <w:rFonts w:ascii="Garamond" w:eastAsia="Garamond" w:hAnsi="Garamond" w:cs="Garamond"/>
          <w:sz w:val="24"/>
          <w:szCs w:val="24"/>
          <w:lang w:val="en-US"/>
        </w:rPr>
        <w:t>,</w:t>
      </w:r>
      <w:r w:rsidR="00256ADB" w:rsidRPr="00573547">
        <w:rPr>
          <w:rFonts w:ascii="Garamond" w:eastAsia="Garamond" w:hAnsi="Garamond" w:cs="Garamond"/>
          <w:sz w:val="24"/>
          <w:szCs w:val="24"/>
          <w:lang w:val="en-US"/>
        </w:rPr>
        <w:t xml:space="preserve"> denotes the human quality of our coexistence in the nexus</w:t>
      </w:r>
      <w:r w:rsidR="00E962F0" w:rsidRPr="00573547">
        <w:rPr>
          <w:rFonts w:ascii="Garamond" w:eastAsia="Garamond" w:hAnsi="Garamond" w:cs="Garamond"/>
          <w:sz w:val="24"/>
          <w:szCs w:val="24"/>
          <w:lang w:val="en-US"/>
        </w:rPr>
        <w:t>:</w:t>
      </w:r>
      <w:r w:rsidR="00256ADB" w:rsidRPr="00573547">
        <w:rPr>
          <w:rFonts w:ascii="Garamond" w:eastAsia="Garamond" w:hAnsi="Garamond" w:cs="Garamond"/>
          <w:sz w:val="24"/>
          <w:szCs w:val="24"/>
          <w:lang w:val="en-US"/>
        </w:rPr>
        <w:t xml:space="preserve"> how we relate and act together as human being in that particular society. More precisely, we characterize ‘humanity’ as the achievement of a set of </w:t>
      </w:r>
      <w:r w:rsidR="00C27344" w:rsidRPr="00573547">
        <w:rPr>
          <w:rFonts w:ascii="Garamond" w:eastAsia="Garamond" w:hAnsi="Garamond" w:cs="Garamond"/>
          <w:sz w:val="24"/>
          <w:szCs w:val="24"/>
          <w:lang w:val="en-US"/>
        </w:rPr>
        <w:t>basic common goods and core habitus</w:t>
      </w:r>
      <w:r w:rsidR="00256ADB" w:rsidRPr="00573547">
        <w:rPr>
          <w:rFonts w:ascii="Garamond" w:eastAsia="Garamond" w:hAnsi="Garamond" w:cs="Garamond"/>
          <w:sz w:val="24"/>
          <w:szCs w:val="24"/>
          <w:lang w:val="en-US"/>
        </w:rPr>
        <w:t>.</w:t>
      </w:r>
    </w:p>
    <w:p w14:paraId="74172F88" w14:textId="525F9467" w:rsidR="00376323" w:rsidRPr="00573547" w:rsidRDefault="00DE3951" w:rsidP="00A7029A">
      <w:pPr>
        <w:spacing w:before="240" w:line="360" w:lineRule="auto"/>
        <w:rPr>
          <w:i/>
          <w:iCs/>
          <w:spacing w:val="20"/>
          <w:sz w:val="20"/>
          <w:szCs w:val="18"/>
          <w:lang w:val="en-US"/>
        </w:rPr>
      </w:pPr>
      <w:r w:rsidRPr="00573547">
        <w:rPr>
          <w:rFonts w:ascii="Garamond" w:eastAsia="Garamond" w:hAnsi="Garamond" w:cs="Garamond"/>
          <w:i/>
          <w:iCs/>
          <w:spacing w:val="20"/>
          <w:sz w:val="24"/>
          <w:lang w:val="en-US"/>
        </w:rPr>
        <w:t>2.</w:t>
      </w:r>
      <w:r w:rsidR="004B0253" w:rsidRPr="00573547">
        <w:rPr>
          <w:rFonts w:ascii="Garamond" w:eastAsia="Garamond" w:hAnsi="Garamond" w:cs="Garamond"/>
          <w:i/>
          <w:iCs/>
          <w:spacing w:val="20"/>
          <w:sz w:val="24"/>
          <w:lang w:val="en-US"/>
        </w:rPr>
        <w:t>2</w:t>
      </w:r>
      <w:r w:rsidRPr="00573547">
        <w:rPr>
          <w:rFonts w:ascii="Garamond" w:eastAsia="Garamond" w:hAnsi="Garamond" w:cs="Garamond"/>
          <w:i/>
          <w:iCs/>
          <w:spacing w:val="20"/>
          <w:sz w:val="24"/>
          <w:lang w:val="en-US"/>
        </w:rPr>
        <w:t xml:space="preserve"> </w:t>
      </w:r>
      <w:r w:rsidR="00C27344" w:rsidRPr="00573547">
        <w:rPr>
          <w:rFonts w:ascii="Garamond" w:eastAsia="Garamond" w:hAnsi="Garamond" w:cs="Garamond"/>
          <w:i/>
          <w:iCs/>
          <w:spacing w:val="20"/>
          <w:sz w:val="24"/>
          <w:lang w:val="en-US"/>
        </w:rPr>
        <w:t>What do we mean by c</w:t>
      </w:r>
      <w:r w:rsidR="006A5F0D" w:rsidRPr="00573547">
        <w:rPr>
          <w:rFonts w:ascii="Garamond" w:eastAsia="Garamond" w:hAnsi="Garamond" w:cs="Garamond"/>
          <w:i/>
          <w:iCs/>
          <w:spacing w:val="20"/>
          <w:sz w:val="24"/>
          <w:lang w:val="en-US"/>
        </w:rPr>
        <w:t>ollective a</w:t>
      </w:r>
      <w:r w:rsidR="00F37A56" w:rsidRPr="00573547">
        <w:rPr>
          <w:rFonts w:ascii="Garamond" w:eastAsia="Garamond" w:hAnsi="Garamond" w:cs="Garamond"/>
          <w:i/>
          <w:iCs/>
          <w:spacing w:val="20"/>
          <w:sz w:val="24"/>
          <w:lang w:val="en-US"/>
        </w:rPr>
        <w:t>gency freedom</w:t>
      </w:r>
      <w:r w:rsidR="00C27344" w:rsidRPr="00573547">
        <w:rPr>
          <w:rFonts w:ascii="Garamond" w:eastAsia="Garamond" w:hAnsi="Garamond" w:cs="Garamond"/>
          <w:i/>
          <w:iCs/>
          <w:spacing w:val="20"/>
          <w:sz w:val="24"/>
          <w:lang w:val="en-US"/>
        </w:rPr>
        <w:t>?</w:t>
      </w:r>
    </w:p>
    <w:p w14:paraId="3887779B" w14:textId="2B2759CF" w:rsidR="00376323" w:rsidRPr="00573547" w:rsidRDefault="00F37A56" w:rsidP="00A7029A">
      <w:pPr>
        <w:spacing w:before="120" w:line="360" w:lineRule="auto"/>
        <w:jc w:val="both"/>
        <w:rPr>
          <w:sz w:val="20"/>
          <w:szCs w:val="20"/>
          <w:lang w:val="en-US"/>
        </w:rPr>
      </w:pPr>
      <w:r w:rsidRPr="00573547">
        <w:rPr>
          <w:rFonts w:ascii="Garamond" w:eastAsia="Garamond" w:hAnsi="Garamond" w:cs="Garamond"/>
          <w:sz w:val="24"/>
          <w:szCs w:val="24"/>
          <w:lang w:val="en-US"/>
        </w:rPr>
        <w:t>We understand this freedom not in terms of rights</w:t>
      </w:r>
      <w:r w:rsidR="00DE3951"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but as </w:t>
      </w:r>
      <w:r w:rsidR="00DE3951" w:rsidRPr="00573547">
        <w:rPr>
          <w:rFonts w:ascii="Garamond" w:eastAsia="Garamond" w:hAnsi="Garamond" w:cs="Garamond"/>
          <w:sz w:val="24"/>
          <w:szCs w:val="24"/>
          <w:lang w:val="en-US"/>
        </w:rPr>
        <w:t xml:space="preserve">the </w:t>
      </w:r>
      <w:r w:rsidRPr="00573547">
        <w:rPr>
          <w:rFonts w:ascii="Garamond" w:eastAsia="Garamond" w:hAnsi="Garamond" w:cs="Garamond"/>
          <w:sz w:val="24"/>
          <w:szCs w:val="24"/>
          <w:lang w:val="en-US"/>
        </w:rPr>
        <w:t xml:space="preserve">real freedom to engage </w:t>
      </w:r>
      <w:r w:rsidR="00DE3951" w:rsidRPr="00573547">
        <w:rPr>
          <w:rFonts w:ascii="Garamond" w:eastAsia="Garamond" w:hAnsi="Garamond" w:cs="Garamond"/>
          <w:sz w:val="24"/>
          <w:szCs w:val="24"/>
          <w:lang w:val="en-US"/>
        </w:rPr>
        <w:t xml:space="preserve">with </w:t>
      </w:r>
      <w:r w:rsidRPr="00573547">
        <w:rPr>
          <w:rFonts w:ascii="Garamond" w:eastAsia="Garamond" w:hAnsi="Garamond" w:cs="Garamond"/>
          <w:sz w:val="24"/>
          <w:szCs w:val="24"/>
          <w:lang w:val="en-US"/>
        </w:rPr>
        <w:t>others and act together freely</w:t>
      </w:r>
      <w:r w:rsidR="00DE3951"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cooperating to the consecution of social goods</w:t>
      </w:r>
      <w:r w:rsidR="005D55E3" w:rsidRPr="00573547">
        <w:rPr>
          <w:rFonts w:ascii="Garamond" w:eastAsia="Garamond" w:hAnsi="Garamond" w:cs="Garamond"/>
          <w:sz w:val="24"/>
          <w:szCs w:val="24"/>
          <w:lang w:val="en-US"/>
        </w:rPr>
        <w:t>.</w:t>
      </w:r>
      <w:r w:rsidR="00DE3951" w:rsidRPr="00573547">
        <w:rPr>
          <w:rStyle w:val="Refdenotaalpie"/>
          <w:rFonts w:ascii="Garamond" w:eastAsia="Garamond" w:hAnsi="Garamond" w:cs="Garamond"/>
          <w:sz w:val="24"/>
          <w:szCs w:val="24"/>
          <w:lang w:val="en-US"/>
        </w:rPr>
        <w:footnoteReference w:id="45"/>
      </w:r>
      <w:r w:rsidRPr="00573547">
        <w:rPr>
          <w:rFonts w:ascii="Garamond" w:eastAsia="Garamond" w:hAnsi="Garamond" w:cs="Garamond"/>
          <w:sz w:val="24"/>
          <w:szCs w:val="24"/>
          <w:lang w:val="en-US"/>
        </w:rPr>
        <w:t xml:space="preserve"> Basically, </w:t>
      </w:r>
      <w:r w:rsidR="005D55E3" w:rsidRPr="00573547">
        <w:rPr>
          <w:rFonts w:ascii="Garamond" w:eastAsia="Garamond" w:hAnsi="Garamond" w:cs="Garamond"/>
          <w:sz w:val="24"/>
          <w:szCs w:val="24"/>
          <w:lang w:val="en-US"/>
        </w:rPr>
        <w:t xml:space="preserve">collective agency freedom </w:t>
      </w:r>
      <w:r w:rsidRPr="00573547">
        <w:rPr>
          <w:rFonts w:ascii="Garamond" w:eastAsia="Garamond" w:hAnsi="Garamond" w:cs="Garamond"/>
          <w:sz w:val="24"/>
          <w:szCs w:val="24"/>
          <w:lang w:val="en-US"/>
        </w:rPr>
        <w:t xml:space="preserve">describes how a given population </w:t>
      </w:r>
      <w:r w:rsidR="00EB5D48" w:rsidRPr="00573547">
        <w:rPr>
          <w:rFonts w:ascii="Garamond" w:eastAsia="Garamond" w:hAnsi="Garamond" w:cs="Garamond"/>
          <w:sz w:val="24"/>
          <w:szCs w:val="24"/>
          <w:lang w:val="en-US"/>
        </w:rPr>
        <w:t xml:space="preserve">engages in </w:t>
      </w:r>
      <w:r w:rsidRPr="00573547">
        <w:rPr>
          <w:rFonts w:ascii="Garamond" w:eastAsia="Garamond" w:hAnsi="Garamond" w:cs="Garamond"/>
          <w:sz w:val="24"/>
          <w:szCs w:val="24"/>
          <w:lang w:val="en-US"/>
        </w:rPr>
        <w:t>common issues, drafts solutions</w:t>
      </w:r>
      <w:r w:rsidR="005D55E3"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and achieves </w:t>
      </w:r>
      <w:r w:rsidR="00DE3951" w:rsidRPr="00573547">
        <w:rPr>
          <w:rFonts w:ascii="Garamond" w:eastAsia="Garamond" w:hAnsi="Garamond" w:cs="Garamond"/>
          <w:sz w:val="24"/>
          <w:szCs w:val="24"/>
          <w:lang w:val="en-US"/>
        </w:rPr>
        <w:t>some social good (commoning)</w:t>
      </w:r>
      <w:r w:rsidR="005D55E3" w:rsidRPr="00573547">
        <w:rPr>
          <w:rFonts w:ascii="Garamond" w:eastAsia="Garamond" w:hAnsi="Garamond" w:cs="Garamond"/>
          <w:sz w:val="24"/>
          <w:szCs w:val="24"/>
          <w:lang w:val="en-US"/>
        </w:rPr>
        <w:t>.</w:t>
      </w:r>
      <w:r w:rsidR="00DE3951" w:rsidRPr="00573547">
        <w:rPr>
          <w:rStyle w:val="Refdenotaalpie"/>
          <w:rFonts w:ascii="Garamond" w:eastAsia="Garamond" w:hAnsi="Garamond" w:cs="Garamond"/>
          <w:sz w:val="24"/>
          <w:szCs w:val="24"/>
          <w:lang w:val="en-US"/>
        </w:rPr>
        <w:footnoteReference w:id="46"/>
      </w:r>
      <w:r w:rsidRPr="00573547">
        <w:rPr>
          <w:rFonts w:ascii="Garamond" w:eastAsia="Garamond" w:hAnsi="Garamond" w:cs="Garamond"/>
          <w:sz w:val="24"/>
          <w:szCs w:val="24"/>
          <w:lang w:val="en-US"/>
        </w:rPr>
        <w:t xml:space="preserve"> It is first and foremost a positive freedom. How </w:t>
      </w:r>
      <w:r w:rsidR="005D55E3" w:rsidRPr="00573547">
        <w:rPr>
          <w:rFonts w:ascii="Garamond" w:eastAsia="Garamond" w:hAnsi="Garamond" w:cs="Garamond"/>
          <w:sz w:val="24"/>
          <w:szCs w:val="24"/>
          <w:lang w:val="en-US"/>
        </w:rPr>
        <w:t xml:space="preserve">accustomed </w:t>
      </w:r>
      <w:r w:rsidRPr="00573547">
        <w:rPr>
          <w:rFonts w:ascii="Garamond" w:eastAsia="Garamond" w:hAnsi="Garamond" w:cs="Garamond"/>
          <w:sz w:val="24"/>
          <w:szCs w:val="24"/>
          <w:lang w:val="en-US"/>
        </w:rPr>
        <w:t>are people to discuss common issues and solve them together</w:t>
      </w:r>
      <w:r w:rsidR="00DE3951"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In other words</w:t>
      </w:r>
      <w:r w:rsidR="005D55E3" w:rsidRPr="00573547">
        <w:rPr>
          <w:rFonts w:ascii="Garamond" w:eastAsia="Garamond" w:hAnsi="Garamond" w:cs="Garamond"/>
          <w:sz w:val="24"/>
          <w:szCs w:val="24"/>
          <w:lang w:val="en-US"/>
        </w:rPr>
        <w:t>, the term describes</w:t>
      </w:r>
      <w:r w:rsidRPr="00573547">
        <w:rPr>
          <w:rFonts w:ascii="Garamond" w:eastAsia="Garamond" w:hAnsi="Garamond" w:cs="Garamond"/>
          <w:sz w:val="24"/>
          <w:szCs w:val="24"/>
          <w:lang w:val="en-US"/>
        </w:rPr>
        <w:t xml:space="preserve"> how much agency freedom is embedded in </w:t>
      </w:r>
      <w:r w:rsidR="005D55E3" w:rsidRPr="00573547">
        <w:rPr>
          <w:rFonts w:ascii="Garamond" w:eastAsia="Garamond" w:hAnsi="Garamond" w:cs="Garamond"/>
          <w:sz w:val="24"/>
          <w:szCs w:val="24"/>
          <w:lang w:val="en-US"/>
        </w:rPr>
        <w:t>a</w:t>
      </w:r>
      <w:r w:rsidRPr="00573547">
        <w:rPr>
          <w:rFonts w:ascii="Garamond" w:eastAsia="Garamond" w:hAnsi="Garamond" w:cs="Garamond"/>
          <w:sz w:val="24"/>
          <w:szCs w:val="24"/>
          <w:lang w:val="en-US"/>
        </w:rPr>
        <w:t xml:space="preserve"> particular culture</w:t>
      </w:r>
      <w:r w:rsidR="005D55E3"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w:t>
      </w:r>
      <w:r w:rsidRPr="00573547">
        <w:rPr>
          <w:rFonts w:ascii="Garamond" w:eastAsia="Garamond" w:hAnsi="Garamond" w:cs="Garamond"/>
          <w:sz w:val="24"/>
          <w:szCs w:val="24"/>
          <w:lang w:val="en-US"/>
        </w:rPr>
        <w:lastRenderedPageBreak/>
        <w:t>But</w:t>
      </w:r>
      <w:r w:rsidR="00C27344" w:rsidRPr="00573547">
        <w:rPr>
          <w:rFonts w:ascii="Garamond" w:eastAsia="Garamond" w:hAnsi="Garamond" w:cs="Garamond"/>
          <w:sz w:val="24"/>
          <w:szCs w:val="24"/>
          <w:lang w:val="en-US"/>
        </w:rPr>
        <w:t xml:space="preserve"> </w:t>
      </w:r>
      <w:r w:rsidRPr="00573547">
        <w:rPr>
          <w:rFonts w:ascii="Garamond" w:eastAsia="Garamond" w:hAnsi="Garamond" w:cs="Garamond"/>
          <w:sz w:val="24"/>
          <w:szCs w:val="24"/>
          <w:lang w:val="en-US"/>
        </w:rPr>
        <w:t xml:space="preserve">it also </w:t>
      </w:r>
      <w:r w:rsidR="00C27344" w:rsidRPr="00573547">
        <w:rPr>
          <w:rFonts w:ascii="Garamond" w:eastAsia="Garamond" w:hAnsi="Garamond" w:cs="Garamond"/>
          <w:sz w:val="24"/>
          <w:szCs w:val="24"/>
          <w:lang w:val="en-US"/>
        </w:rPr>
        <w:t xml:space="preserve">describes </w:t>
      </w:r>
      <w:r w:rsidRPr="00573547">
        <w:rPr>
          <w:rFonts w:ascii="Garamond" w:eastAsia="Garamond" w:hAnsi="Garamond" w:cs="Garamond"/>
          <w:sz w:val="24"/>
          <w:szCs w:val="24"/>
          <w:lang w:val="en-US"/>
        </w:rPr>
        <w:t>a negative freedom. Are people free to take</w:t>
      </w:r>
      <w:r w:rsidR="005D55E3" w:rsidRPr="00573547">
        <w:rPr>
          <w:rFonts w:ascii="Garamond" w:eastAsia="Garamond" w:hAnsi="Garamond" w:cs="Garamond"/>
          <w:sz w:val="24"/>
          <w:szCs w:val="24"/>
          <w:lang w:val="en-US"/>
        </w:rPr>
        <w:t xml:space="preserve"> part in</w:t>
      </w:r>
      <w:r w:rsidRPr="00573547">
        <w:rPr>
          <w:rFonts w:ascii="Garamond" w:eastAsia="Garamond" w:hAnsi="Garamond" w:cs="Garamond"/>
          <w:sz w:val="24"/>
          <w:szCs w:val="24"/>
          <w:lang w:val="en-US"/>
        </w:rPr>
        <w:t xml:space="preserve"> </w:t>
      </w:r>
      <w:r w:rsidR="005D55E3" w:rsidRPr="00573547">
        <w:rPr>
          <w:rFonts w:ascii="Garamond" w:eastAsia="Garamond" w:hAnsi="Garamond" w:cs="Garamond"/>
          <w:sz w:val="24"/>
          <w:szCs w:val="24"/>
          <w:lang w:val="en-US"/>
        </w:rPr>
        <w:t xml:space="preserve">such </w:t>
      </w:r>
      <w:r w:rsidRPr="00573547">
        <w:rPr>
          <w:rFonts w:ascii="Garamond" w:eastAsia="Garamond" w:hAnsi="Garamond" w:cs="Garamond"/>
          <w:sz w:val="24"/>
          <w:szCs w:val="24"/>
          <w:lang w:val="en-US"/>
        </w:rPr>
        <w:t xml:space="preserve">initiatives? Does the legal and administrative framework of the </w:t>
      </w:r>
      <w:r w:rsidR="00DE3951" w:rsidRPr="00573547">
        <w:rPr>
          <w:rFonts w:ascii="Garamond" w:eastAsia="Garamond" w:hAnsi="Garamond" w:cs="Garamond"/>
          <w:sz w:val="24"/>
          <w:szCs w:val="24"/>
          <w:lang w:val="en-US"/>
        </w:rPr>
        <w:t>s</w:t>
      </w:r>
      <w:r w:rsidRPr="00573547">
        <w:rPr>
          <w:rFonts w:ascii="Garamond" w:eastAsia="Garamond" w:hAnsi="Garamond" w:cs="Garamond"/>
          <w:sz w:val="24"/>
          <w:szCs w:val="24"/>
          <w:lang w:val="en-US"/>
        </w:rPr>
        <w:t xml:space="preserve">tate </w:t>
      </w:r>
      <w:r w:rsidR="005D55E3" w:rsidRPr="00573547">
        <w:rPr>
          <w:rFonts w:ascii="Garamond" w:eastAsia="Garamond" w:hAnsi="Garamond" w:cs="Garamond"/>
          <w:sz w:val="24"/>
          <w:szCs w:val="24"/>
          <w:lang w:val="en-US"/>
        </w:rPr>
        <w:t>make it possible for them</w:t>
      </w:r>
      <w:r w:rsidRPr="00573547">
        <w:rPr>
          <w:rFonts w:ascii="Garamond" w:eastAsia="Garamond" w:hAnsi="Garamond" w:cs="Garamond"/>
          <w:sz w:val="24"/>
          <w:szCs w:val="24"/>
          <w:lang w:val="en-US"/>
        </w:rPr>
        <w:t xml:space="preserve"> to organize around common issues? Is there a space left between the market and the state for people to </w:t>
      </w:r>
      <w:r w:rsidR="00C90468" w:rsidRPr="00573547">
        <w:rPr>
          <w:rFonts w:ascii="Garamond" w:eastAsia="Garamond" w:hAnsi="Garamond" w:cs="Garamond"/>
          <w:sz w:val="24"/>
          <w:szCs w:val="24"/>
          <w:lang w:val="en-US"/>
        </w:rPr>
        <w:t xml:space="preserve">strive </w:t>
      </w:r>
      <w:r w:rsidR="005D55E3" w:rsidRPr="00573547">
        <w:rPr>
          <w:rFonts w:ascii="Garamond" w:eastAsia="Garamond" w:hAnsi="Garamond" w:cs="Garamond"/>
          <w:sz w:val="24"/>
          <w:szCs w:val="24"/>
          <w:lang w:val="en-US"/>
        </w:rPr>
        <w:t xml:space="preserve">toward a </w:t>
      </w:r>
      <w:r w:rsidRPr="00573547">
        <w:rPr>
          <w:rFonts w:ascii="Garamond" w:eastAsia="Garamond" w:hAnsi="Garamond" w:cs="Garamond"/>
          <w:sz w:val="24"/>
          <w:szCs w:val="24"/>
          <w:lang w:val="en-US"/>
        </w:rPr>
        <w:t>common</w:t>
      </w:r>
      <w:r w:rsidR="00C90468" w:rsidRPr="00573547">
        <w:rPr>
          <w:rFonts w:ascii="Garamond" w:eastAsia="Garamond" w:hAnsi="Garamond" w:cs="Garamond"/>
          <w:sz w:val="24"/>
          <w:szCs w:val="24"/>
          <w:lang w:val="en-US"/>
        </w:rPr>
        <w:t>s</w:t>
      </w:r>
      <w:r w:rsidRPr="00573547">
        <w:rPr>
          <w:rFonts w:ascii="Garamond" w:eastAsia="Garamond" w:hAnsi="Garamond" w:cs="Garamond"/>
          <w:sz w:val="24"/>
          <w:szCs w:val="24"/>
          <w:lang w:val="en-US"/>
        </w:rPr>
        <w:t xml:space="preserve">? The more robust this </w:t>
      </w:r>
      <w:r w:rsidR="00C90468" w:rsidRPr="00573547">
        <w:rPr>
          <w:rFonts w:ascii="Garamond" w:eastAsia="Garamond" w:hAnsi="Garamond" w:cs="Garamond"/>
          <w:sz w:val="24"/>
          <w:szCs w:val="24"/>
          <w:lang w:val="en-US"/>
        </w:rPr>
        <w:t xml:space="preserve">collective </w:t>
      </w:r>
      <w:r w:rsidRPr="00573547">
        <w:rPr>
          <w:rFonts w:ascii="Garamond" w:eastAsia="Garamond" w:hAnsi="Garamond" w:cs="Garamond"/>
          <w:sz w:val="24"/>
          <w:szCs w:val="24"/>
          <w:lang w:val="en-US"/>
        </w:rPr>
        <w:t xml:space="preserve">agency freedom is in a given population, </w:t>
      </w:r>
      <w:r w:rsidR="00EB5D48" w:rsidRPr="00573547">
        <w:rPr>
          <w:rFonts w:ascii="Garamond" w:eastAsia="Garamond" w:hAnsi="Garamond" w:cs="Garamond"/>
          <w:sz w:val="24"/>
          <w:szCs w:val="24"/>
          <w:lang w:val="en-US"/>
        </w:rPr>
        <w:t xml:space="preserve">The more energy will power the nexus </w:t>
      </w:r>
      <w:r w:rsidRPr="00573547">
        <w:rPr>
          <w:rFonts w:ascii="Garamond" w:eastAsia="Garamond" w:hAnsi="Garamond" w:cs="Garamond"/>
          <w:sz w:val="24"/>
          <w:szCs w:val="24"/>
          <w:lang w:val="en-US"/>
        </w:rPr>
        <w:t>of common good</w:t>
      </w:r>
      <w:r w:rsidR="00EB5D48" w:rsidRPr="00573547">
        <w:rPr>
          <w:rFonts w:ascii="Garamond" w:eastAsia="Garamond" w:hAnsi="Garamond" w:cs="Garamond"/>
          <w:sz w:val="24"/>
          <w:szCs w:val="24"/>
          <w:lang w:val="en-US"/>
        </w:rPr>
        <w:t>s</w:t>
      </w:r>
      <w:r w:rsidRPr="00573547">
        <w:rPr>
          <w:rFonts w:ascii="Garamond" w:eastAsia="Garamond" w:hAnsi="Garamond" w:cs="Garamond"/>
          <w:sz w:val="24"/>
          <w:szCs w:val="24"/>
          <w:lang w:val="en-US"/>
        </w:rPr>
        <w:t>. The less agency freedom there is, the more violent, unstable, fragmented</w:t>
      </w:r>
      <w:r w:rsidR="005D55E3"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and inhuman the nexus will be. </w:t>
      </w:r>
      <w:r w:rsidR="00C90468" w:rsidRPr="00573547">
        <w:rPr>
          <w:rFonts w:ascii="Garamond" w:eastAsia="Garamond" w:hAnsi="Garamond" w:cs="Garamond"/>
          <w:sz w:val="24"/>
          <w:szCs w:val="24"/>
          <w:lang w:val="en-US"/>
        </w:rPr>
        <w:t>Collective a</w:t>
      </w:r>
      <w:r w:rsidRPr="00573547">
        <w:rPr>
          <w:rFonts w:ascii="Garamond" w:eastAsia="Garamond" w:hAnsi="Garamond" w:cs="Garamond"/>
          <w:sz w:val="24"/>
          <w:szCs w:val="24"/>
          <w:lang w:val="en-US"/>
        </w:rPr>
        <w:t>gency freedom accounts for the inventiveness and creativity existing in the nexus</w:t>
      </w:r>
      <w:r w:rsidR="005D55E3" w:rsidRPr="00573547">
        <w:rPr>
          <w:rFonts w:ascii="Garamond" w:eastAsia="Garamond" w:hAnsi="Garamond" w:cs="Garamond"/>
          <w:sz w:val="24"/>
          <w:szCs w:val="24"/>
          <w:lang w:val="en-US"/>
        </w:rPr>
        <w:t xml:space="preserve">, and </w:t>
      </w:r>
      <w:r w:rsidRPr="00573547">
        <w:rPr>
          <w:rFonts w:ascii="Garamond" w:eastAsia="Garamond" w:hAnsi="Garamond" w:cs="Garamond"/>
          <w:sz w:val="24"/>
          <w:szCs w:val="24"/>
          <w:lang w:val="en-US"/>
        </w:rPr>
        <w:t>for the collective capability to generate commons in the nexus.</w:t>
      </w:r>
    </w:p>
    <w:p w14:paraId="4004513F" w14:textId="554187BE" w:rsidR="00921F7E" w:rsidRPr="00573547" w:rsidRDefault="00876121"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i/>
          <w:iCs/>
          <w:sz w:val="24"/>
          <w:szCs w:val="24"/>
          <w:lang w:val="en-US"/>
        </w:rPr>
        <w:t xml:space="preserve">Agency as a positive collective freedom. </w:t>
      </w:r>
      <w:r w:rsidR="00FE7924" w:rsidRPr="00573547">
        <w:rPr>
          <w:rFonts w:ascii="Garamond" w:eastAsia="Garamond" w:hAnsi="Garamond" w:cs="Garamond"/>
          <w:sz w:val="24"/>
          <w:szCs w:val="24"/>
          <w:lang w:val="en-US"/>
        </w:rPr>
        <w:t>W</w:t>
      </w:r>
      <w:r w:rsidR="00F37A56" w:rsidRPr="00573547">
        <w:rPr>
          <w:rFonts w:ascii="Garamond" w:eastAsia="Garamond" w:hAnsi="Garamond" w:cs="Garamond"/>
          <w:sz w:val="24"/>
          <w:szCs w:val="24"/>
          <w:lang w:val="en-US"/>
        </w:rPr>
        <w:t>e consider agency freedom as</w:t>
      </w:r>
      <w:r w:rsidR="00F37A56" w:rsidRPr="00573547">
        <w:rPr>
          <w:rFonts w:ascii="Garamond" w:eastAsia="Garamond" w:hAnsi="Garamond" w:cs="Garamond"/>
          <w:i/>
          <w:iCs/>
          <w:sz w:val="24"/>
          <w:szCs w:val="24"/>
          <w:lang w:val="en-US"/>
        </w:rPr>
        <w:t xml:space="preserve"> </w:t>
      </w:r>
      <w:r w:rsidR="00F37A56" w:rsidRPr="00573547">
        <w:rPr>
          <w:rFonts w:ascii="Garamond" w:eastAsia="Garamond" w:hAnsi="Garamond" w:cs="Garamond"/>
          <w:sz w:val="24"/>
          <w:szCs w:val="24"/>
          <w:lang w:val="en-US"/>
        </w:rPr>
        <w:t>one of the normative condition</w:t>
      </w:r>
      <w:r w:rsidR="00C90468" w:rsidRPr="00573547">
        <w:rPr>
          <w:rFonts w:ascii="Garamond" w:eastAsia="Garamond" w:hAnsi="Garamond" w:cs="Garamond"/>
          <w:sz w:val="24"/>
          <w:szCs w:val="24"/>
          <w:lang w:val="en-US"/>
        </w:rPr>
        <w:t>s</w:t>
      </w:r>
      <w:r w:rsidR="00F37A56" w:rsidRPr="00573547">
        <w:rPr>
          <w:rFonts w:ascii="Garamond" w:eastAsia="Garamond" w:hAnsi="Garamond" w:cs="Garamond"/>
          <w:sz w:val="24"/>
          <w:szCs w:val="24"/>
          <w:lang w:val="en-US"/>
        </w:rPr>
        <w:t xml:space="preserve"> </w:t>
      </w:r>
      <w:r w:rsidR="005D55E3" w:rsidRPr="00573547">
        <w:rPr>
          <w:rFonts w:ascii="Garamond" w:eastAsia="Garamond" w:hAnsi="Garamond" w:cs="Garamond"/>
          <w:sz w:val="24"/>
          <w:szCs w:val="24"/>
          <w:lang w:val="en-US"/>
        </w:rPr>
        <w:t xml:space="preserve">for </w:t>
      </w:r>
      <w:r w:rsidR="00F37A56" w:rsidRPr="00573547">
        <w:rPr>
          <w:rFonts w:ascii="Garamond" w:eastAsia="Garamond" w:hAnsi="Garamond" w:cs="Garamond"/>
          <w:sz w:val="24"/>
          <w:szCs w:val="24"/>
          <w:lang w:val="en-US"/>
        </w:rPr>
        <w:t>the existence of common good dynamic</w:t>
      </w:r>
      <w:r w:rsidR="00C90468" w:rsidRPr="00573547">
        <w:rPr>
          <w:rFonts w:ascii="Garamond" w:eastAsia="Garamond" w:hAnsi="Garamond" w:cs="Garamond"/>
          <w:sz w:val="24"/>
          <w:szCs w:val="24"/>
          <w:lang w:val="en-US"/>
        </w:rPr>
        <w:t>s</w:t>
      </w:r>
      <w:r w:rsidR="00F37A56" w:rsidRPr="00573547">
        <w:rPr>
          <w:rFonts w:ascii="Garamond" w:eastAsia="Garamond" w:hAnsi="Garamond" w:cs="Garamond"/>
          <w:sz w:val="24"/>
          <w:szCs w:val="24"/>
          <w:lang w:val="en-US"/>
        </w:rPr>
        <w:t xml:space="preserve"> in a society. </w:t>
      </w:r>
      <w:r w:rsidR="00FE7924" w:rsidRPr="00573547">
        <w:rPr>
          <w:rFonts w:ascii="Garamond" w:eastAsia="Garamond" w:hAnsi="Garamond" w:cs="Garamond"/>
          <w:sz w:val="24"/>
          <w:szCs w:val="24"/>
          <w:lang w:val="en-US"/>
        </w:rPr>
        <w:t xml:space="preserve">The importance of freedom for the common good is </w:t>
      </w:r>
      <w:r w:rsidR="00F37A56" w:rsidRPr="00573547">
        <w:rPr>
          <w:rFonts w:ascii="Garamond" w:eastAsia="Garamond" w:hAnsi="Garamond" w:cs="Garamond"/>
          <w:sz w:val="24"/>
          <w:szCs w:val="24"/>
          <w:lang w:val="en-US"/>
        </w:rPr>
        <w:t xml:space="preserve">nothing new. The proud </w:t>
      </w:r>
      <w:r w:rsidR="005D55E3" w:rsidRPr="00573547">
        <w:rPr>
          <w:rFonts w:ascii="Garamond" w:eastAsia="Garamond" w:hAnsi="Garamond" w:cs="Garamond"/>
          <w:sz w:val="24"/>
          <w:szCs w:val="24"/>
          <w:lang w:val="en-US"/>
        </w:rPr>
        <w:t>defense</w:t>
      </w:r>
      <w:r w:rsidR="00F37A56" w:rsidRPr="00573547">
        <w:rPr>
          <w:rFonts w:ascii="Garamond" w:eastAsia="Garamond" w:hAnsi="Garamond" w:cs="Garamond"/>
          <w:sz w:val="24"/>
          <w:szCs w:val="24"/>
          <w:lang w:val="en-US"/>
        </w:rPr>
        <w:t xml:space="preserve"> of freedom </w:t>
      </w:r>
      <w:r w:rsidR="00C90468" w:rsidRPr="00573547">
        <w:rPr>
          <w:rFonts w:ascii="Garamond" w:eastAsia="Garamond" w:hAnsi="Garamond" w:cs="Garamond"/>
          <w:sz w:val="24"/>
          <w:szCs w:val="24"/>
          <w:lang w:val="en-US"/>
        </w:rPr>
        <w:t xml:space="preserve">by Pericles </w:t>
      </w:r>
      <w:r w:rsidR="00F37A56" w:rsidRPr="00573547">
        <w:rPr>
          <w:rFonts w:ascii="Garamond" w:eastAsia="Garamond" w:hAnsi="Garamond" w:cs="Garamond"/>
          <w:sz w:val="24"/>
          <w:szCs w:val="24"/>
          <w:lang w:val="en-US"/>
        </w:rPr>
        <w:t>in Thucydides’</w:t>
      </w:r>
      <w:r w:rsidR="00E3057D" w:rsidRPr="00573547">
        <w:rPr>
          <w:rFonts w:ascii="Garamond" w:eastAsia="Garamond" w:hAnsi="Garamond" w:cs="Garamond"/>
          <w:sz w:val="24"/>
          <w:szCs w:val="24"/>
          <w:lang w:val="en-US"/>
        </w:rPr>
        <w:t>s</w:t>
      </w:r>
      <w:r w:rsidR="00F37A56" w:rsidRPr="00573547">
        <w:rPr>
          <w:rFonts w:ascii="Garamond" w:eastAsia="Garamond" w:hAnsi="Garamond" w:cs="Garamond"/>
          <w:sz w:val="24"/>
          <w:szCs w:val="24"/>
          <w:lang w:val="en-US"/>
        </w:rPr>
        <w:t xml:space="preserve"> work is </w:t>
      </w:r>
      <w:r w:rsidR="00E3057D" w:rsidRPr="00573547">
        <w:rPr>
          <w:rFonts w:ascii="Garamond" w:eastAsia="Garamond" w:hAnsi="Garamond" w:cs="Garamond"/>
          <w:sz w:val="24"/>
          <w:szCs w:val="24"/>
          <w:lang w:val="en-US"/>
        </w:rPr>
        <w:t xml:space="preserve">a </w:t>
      </w:r>
      <w:r w:rsidR="00F37A56" w:rsidRPr="00573547">
        <w:rPr>
          <w:rFonts w:ascii="Garamond" w:eastAsia="Garamond" w:hAnsi="Garamond" w:cs="Garamond"/>
          <w:sz w:val="24"/>
          <w:szCs w:val="24"/>
          <w:lang w:val="en-US"/>
        </w:rPr>
        <w:t xml:space="preserve">precise recognition of </w:t>
      </w:r>
      <w:r w:rsidR="00C90468" w:rsidRPr="00573547">
        <w:rPr>
          <w:rFonts w:ascii="Garamond" w:eastAsia="Garamond" w:hAnsi="Garamond" w:cs="Garamond"/>
          <w:sz w:val="24"/>
          <w:szCs w:val="24"/>
          <w:lang w:val="en-US"/>
        </w:rPr>
        <w:t xml:space="preserve">our collective </w:t>
      </w:r>
      <w:r w:rsidR="00F37A56" w:rsidRPr="00573547">
        <w:rPr>
          <w:rFonts w:ascii="Garamond" w:eastAsia="Garamond" w:hAnsi="Garamond" w:cs="Garamond"/>
          <w:sz w:val="24"/>
          <w:szCs w:val="24"/>
          <w:lang w:val="en-US"/>
        </w:rPr>
        <w:t>agency freedom as a valuable social good</w:t>
      </w:r>
      <w:r w:rsidR="005D55E3" w:rsidRPr="00573547">
        <w:rPr>
          <w:rFonts w:ascii="Garamond" w:eastAsia="Garamond" w:hAnsi="Garamond" w:cs="Garamond"/>
          <w:sz w:val="24"/>
          <w:szCs w:val="24"/>
          <w:lang w:val="en-US"/>
        </w:rPr>
        <w:t>.</w:t>
      </w:r>
      <w:r w:rsidR="00C90468" w:rsidRPr="00573547">
        <w:rPr>
          <w:rStyle w:val="Refdenotaalpie"/>
          <w:rFonts w:ascii="Garamond" w:eastAsia="Garamond" w:hAnsi="Garamond" w:cs="Garamond"/>
          <w:sz w:val="24"/>
          <w:szCs w:val="24"/>
          <w:lang w:val="en-US"/>
        </w:rPr>
        <w:footnoteReference w:id="47"/>
      </w:r>
      <w:r w:rsidR="00F37A56" w:rsidRPr="00573547">
        <w:rPr>
          <w:rFonts w:ascii="Garamond" w:eastAsia="Garamond" w:hAnsi="Garamond" w:cs="Garamond"/>
          <w:sz w:val="24"/>
          <w:szCs w:val="24"/>
          <w:lang w:val="en-US"/>
        </w:rPr>
        <w:t xml:space="preserve"> </w:t>
      </w:r>
      <w:r w:rsidR="00C90468" w:rsidRPr="00573547">
        <w:rPr>
          <w:rFonts w:ascii="Garamond" w:eastAsia="Garamond" w:hAnsi="Garamond" w:cs="Garamond"/>
          <w:sz w:val="24"/>
          <w:szCs w:val="24"/>
          <w:lang w:val="en-US"/>
        </w:rPr>
        <w:t>In Pericles’</w:t>
      </w:r>
      <w:r w:rsidR="00E3057D" w:rsidRPr="00573547">
        <w:rPr>
          <w:rFonts w:ascii="Garamond" w:eastAsia="Garamond" w:hAnsi="Garamond" w:cs="Garamond"/>
          <w:sz w:val="24"/>
          <w:szCs w:val="24"/>
          <w:lang w:val="en-US"/>
        </w:rPr>
        <w:t>s</w:t>
      </w:r>
      <w:r w:rsidR="00C90468" w:rsidRPr="00573547">
        <w:rPr>
          <w:rFonts w:ascii="Garamond" w:eastAsia="Garamond" w:hAnsi="Garamond" w:cs="Garamond"/>
          <w:sz w:val="24"/>
          <w:szCs w:val="24"/>
          <w:lang w:val="en-US"/>
        </w:rPr>
        <w:t xml:space="preserve"> speech</w:t>
      </w:r>
      <w:r w:rsidR="00E3057D" w:rsidRPr="00573547">
        <w:rPr>
          <w:rFonts w:ascii="Garamond" w:eastAsia="Garamond" w:hAnsi="Garamond" w:cs="Garamond"/>
          <w:sz w:val="24"/>
          <w:szCs w:val="24"/>
          <w:lang w:val="en-US"/>
        </w:rPr>
        <w:t>,</w:t>
      </w:r>
      <w:r w:rsidR="00C90468" w:rsidRPr="00573547">
        <w:rPr>
          <w:rFonts w:ascii="Garamond" w:eastAsia="Garamond" w:hAnsi="Garamond" w:cs="Garamond"/>
          <w:sz w:val="24"/>
          <w:szCs w:val="24"/>
          <w:lang w:val="en-US"/>
        </w:rPr>
        <w:t xml:space="preserve"> f</w:t>
      </w:r>
      <w:r w:rsidR="00F37A56" w:rsidRPr="00573547">
        <w:rPr>
          <w:rFonts w:ascii="Garamond" w:eastAsia="Garamond" w:hAnsi="Garamond" w:cs="Garamond"/>
          <w:sz w:val="24"/>
          <w:szCs w:val="24"/>
          <w:lang w:val="en-US"/>
        </w:rPr>
        <w:t xml:space="preserve">reedom is either real and effective or it is </w:t>
      </w:r>
      <w:r w:rsidR="00FE7924" w:rsidRPr="00573547">
        <w:rPr>
          <w:rFonts w:ascii="Garamond" w:eastAsia="Garamond" w:hAnsi="Garamond" w:cs="Garamond"/>
          <w:sz w:val="24"/>
          <w:szCs w:val="24"/>
          <w:lang w:val="en-US"/>
        </w:rPr>
        <w:t>neither</w:t>
      </w:r>
      <w:r w:rsidR="00E3057D" w:rsidRPr="00573547">
        <w:rPr>
          <w:rFonts w:ascii="Garamond" w:eastAsia="Garamond" w:hAnsi="Garamond" w:cs="Garamond"/>
          <w:sz w:val="24"/>
          <w:szCs w:val="24"/>
          <w:lang w:val="en-US"/>
        </w:rPr>
        <w:t>.</w:t>
      </w:r>
      <w:r w:rsidR="00E31CC0" w:rsidRPr="00573547">
        <w:rPr>
          <w:rStyle w:val="Refdenotaalpie"/>
          <w:rFonts w:ascii="Garamond" w:eastAsia="Garamond" w:hAnsi="Garamond" w:cs="Garamond"/>
          <w:sz w:val="24"/>
          <w:szCs w:val="24"/>
          <w:lang w:val="en-US"/>
        </w:rPr>
        <w:footnoteReference w:id="48"/>
      </w:r>
      <w:r w:rsidR="00F37A56" w:rsidRPr="00573547">
        <w:rPr>
          <w:rFonts w:ascii="Garamond" w:eastAsia="Garamond" w:hAnsi="Garamond" w:cs="Garamond"/>
          <w:sz w:val="24"/>
          <w:szCs w:val="24"/>
          <w:lang w:val="en-US"/>
        </w:rPr>
        <w:t xml:space="preserve"> Consequently, freedom is seen as a </w:t>
      </w:r>
      <w:r w:rsidR="00F37A56" w:rsidRPr="00573547">
        <w:rPr>
          <w:rFonts w:ascii="Garamond" w:eastAsia="Garamond" w:hAnsi="Garamond" w:cs="Garamond"/>
          <w:i/>
          <w:iCs/>
          <w:sz w:val="24"/>
          <w:szCs w:val="24"/>
          <w:lang w:val="en-US"/>
        </w:rPr>
        <w:t>collective achievement and duty</w:t>
      </w:r>
      <w:r w:rsidR="00F37A56" w:rsidRPr="00573547">
        <w:rPr>
          <w:rFonts w:ascii="Garamond" w:eastAsia="Garamond" w:hAnsi="Garamond" w:cs="Garamond"/>
          <w:sz w:val="24"/>
          <w:szCs w:val="24"/>
          <w:lang w:val="en-US"/>
        </w:rPr>
        <w:t xml:space="preserve"> </w:t>
      </w:r>
      <w:r w:rsidR="00E3057D" w:rsidRPr="00573547">
        <w:rPr>
          <w:rFonts w:ascii="Garamond" w:eastAsia="Garamond" w:hAnsi="Garamond" w:cs="Garamond"/>
          <w:sz w:val="24"/>
          <w:szCs w:val="24"/>
          <w:lang w:val="en-US"/>
        </w:rPr>
        <w:t xml:space="preserve">– </w:t>
      </w:r>
      <w:r w:rsidR="00F37A56" w:rsidRPr="00573547">
        <w:rPr>
          <w:rFonts w:ascii="Garamond" w:eastAsia="Garamond" w:hAnsi="Garamond" w:cs="Garamond"/>
          <w:sz w:val="24"/>
          <w:szCs w:val="24"/>
          <w:lang w:val="en-US"/>
        </w:rPr>
        <w:t xml:space="preserve">you </w:t>
      </w:r>
      <w:r w:rsidR="002B7C08" w:rsidRPr="00573547">
        <w:rPr>
          <w:rFonts w:ascii="Garamond" w:eastAsia="Garamond" w:hAnsi="Garamond" w:cs="Garamond"/>
          <w:sz w:val="24"/>
          <w:szCs w:val="24"/>
          <w:lang w:val="en-US"/>
        </w:rPr>
        <w:t xml:space="preserve">are </w:t>
      </w:r>
      <w:r w:rsidR="00F37A56" w:rsidRPr="00573547">
        <w:rPr>
          <w:rFonts w:ascii="Garamond" w:eastAsia="Garamond" w:hAnsi="Garamond" w:cs="Garamond"/>
          <w:sz w:val="24"/>
          <w:szCs w:val="24"/>
          <w:lang w:val="en-US"/>
        </w:rPr>
        <w:t xml:space="preserve">called </w:t>
      </w:r>
      <w:r w:rsidR="00E3057D" w:rsidRPr="00573547">
        <w:rPr>
          <w:rFonts w:ascii="Garamond" w:eastAsia="Garamond" w:hAnsi="Garamond" w:cs="Garamond"/>
          <w:sz w:val="24"/>
          <w:szCs w:val="24"/>
          <w:lang w:val="en-US"/>
        </w:rPr>
        <w:t xml:space="preserve">by all the others </w:t>
      </w:r>
      <w:r w:rsidR="00F37A56" w:rsidRPr="00573547">
        <w:rPr>
          <w:rFonts w:ascii="Garamond" w:eastAsia="Garamond" w:hAnsi="Garamond" w:cs="Garamond"/>
          <w:sz w:val="24"/>
          <w:szCs w:val="24"/>
          <w:lang w:val="en-US"/>
        </w:rPr>
        <w:t>to behave as a free person</w:t>
      </w:r>
      <w:r w:rsidR="00E3057D" w:rsidRPr="00573547">
        <w:rPr>
          <w:rFonts w:ascii="Garamond" w:eastAsia="Garamond" w:hAnsi="Garamond" w:cs="Garamond"/>
          <w:sz w:val="24"/>
          <w:szCs w:val="24"/>
          <w:lang w:val="en-US"/>
        </w:rPr>
        <w:t xml:space="preserve"> –</w:t>
      </w:r>
      <w:r w:rsidR="00F37A56" w:rsidRPr="00573547">
        <w:rPr>
          <w:rFonts w:ascii="Garamond" w:eastAsia="Garamond" w:hAnsi="Garamond" w:cs="Garamond"/>
          <w:sz w:val="24"/>
          <w:szCs w:val="24"/>
          <w:lang w:val="en-US"/>
        </w:rPr>
        <w:t xml:space="preserve"> not an individual right. We are free</w:t>
      </w:r>
      <w:r w:rsidR="008B6E04" w:rsidRPr="00573547">
        <w:rPr>
          <w:rFonts w:ascii="Garamond" w:eastAsia="Garamond" w:hAnsi="Garamond" w:cs="Garamond"/>
          <w:sz w:val="24"/>
          <w:szCs w:val="24"/>
          <w:lang w:val="en-US"/>
        </w:rPr>
        <w:t xml:space="preserve"> </w:t>
      </w:r>
      <w:bookmarkStart w:id="12" w:name="page8"/>
      <w:bookmarkEnd w:id="12"/>
      <w:r w:rsidR="00F37A56" w:rsidRPr="00573547">
        <w:rPr>
          <w:rFonts w:ascii="Garamond" w:eastAsia="Garamond" w:hAnsi="Garamond" w:cs="Garamond"/>
          <w:sz w:val="24"/>
          <w:szCs w:val="24"/>
          <w:lang w:val="en-US"/>
        </w:rPr>
        <w:t xml:space="preserve">together, because </w:t>
      </w:r>
      <w:r w:rsidR="00C90468" w:rsidRPr="00573547">
        <w:rPr>
          <w:rFonts w:ascii="Garamond" w:eastAsia="Garamond" w:hAnsi="Garamond" w:cs="Garamond"/>
          <w:sz w:val="24"/>
          <w:szCs w:val="24"/>
          <w:lang w:val="en-US"/>
        </w:rPr>
        <w:t xml:space="preserve">we </w:t>
      </w:r>
      <w:r w:rsidR="00F37A56" w:rsidRPr="00573547">
        <w:rPr>
          <w:rFonts w:ascii="Garamond" w:eastAsia="Garamond" w:hAnsi="Garamond" w:cs="Garamond"/>
          <w:sz w:val="24"/>
          <w:szCs w:val="24"/>
          <w:lang w:val="en-US"/>
        </w:rPr>
        <w:t xml:space="preserve">together value that freedom, live and organize </w:t>
      </w:r>
      <w:r w:rsidR="001E2103" w:rsidRPr="00573547">
        <w:rPr>
          <w:rFonts w:ascii="Garamond" w:eastAsia="Garamond" w:hAnsi="Garamond" w:cs="Garamond"/>
          <w:sz w:val="24"/>
          <w:szCs w:val="24"/>
          <w:lang w:val="en-US"/>
        </w:rPr>
        <w:t xml:space="preserve">our lives </w:t>
      </w:r>
      <w:r w:rsidR="00F37A56" w:rsidRPr="00573547">
        <w:rPr>
          <w:rFonts w:ascii="Garamond" w:eastAsia="Garamond" w:hAnsi="Garamond" w:cs="Garamond"/>
          <w:sz w:val="24"/>
          <w:szCs w:val="24"/>
          <w:lang w:val="en-US"/>
        </w:rPr>
        <w:t>according to it, and, if necessary</w:t>
      </w:r>
      <w:r w:rsidR="002B7C08" w:rsidRPr="00573547">
        <w:rPr>
          <w:rFonts w:ascii="Garamond" w:eastAsia="Garamond" w:hAnsi="Garamond" w:cs="Garamond"/>
          <w:sz w:val="24"/>
          <w:szCs w:val="24"/>
          <w:lang w:val="en-US"/>
        </w:rPr>
        <w:t>, fight in common to defend it</w:t>
      </w:r>
      <w:r w:rsidR="00C90468" w:rsidRPr="00573547">
        <w:rPr>
          <w:rFonts w:ascii="Garamond" w:eastAsia="Garamond" w:hAnsi="Garamond" w:cs="Garamond"/>
          <w:sz w:val="24"/>
          <w:szCs w:val="24"/>
          <w:lang w:val="en-US"/>
        </w:rPr>
        <w:t>.</w:t>
      </w:r>
      <w:r w:rsidR="00C90468" w:rsidRPr="00573547">
        <w:rPr>
          <w:rStyle w:val="Refdenotaalpie"/>
          <w:rFonts w:ascii="Garamond" w:eastAsia="Garamond" w:hAnsi="Garamond" w:cs="Garamond"/>
          <w:sz w:val="24"/>
          <w:szCs w:val="24"/>
          <w:lang w:val="en-US"/>
        </w:rPr>
        <w:footnoteReference w:id="49"/>
      </w:r>
    </w:p>
    <w:p w14:paraId="00ADB2DC" w14:textId="19E05BA5" w:rsidR="00376323" w:rsidRPr="00573547" w:rsidRDefault="00C90468" w:rsidP="00A7029A">
      <w:pPr>
        <w:spacing w:before="120" w:line="360" w:lineRule="auto"/>
        <w:jc w:val="both"/>
        <w:rPr>
          <w:sz w:val="20"/>
          <w:szCs w:val="20"/>
          <w:lang w:val="en-US"/>
        </w:rPr>
      </w:pPr>
      <w:r w:rsidRPr="00573547">
        <w:rPr>
          <w:rFonts w:ascii="Garamond" w:eastAsia="Garamond" w:hAnsi="Garamond" w:cs="Garamond"/>
          <w:sz w:val="24"/>
          <w:szCs w:val="24"/>
          <w:lang w:val="en-US"/>
        </w:rPr>
        <w:t xml:space="preserve">We are not </w:t>
      </w:r>
      <w:r w:rsidR="00AB5F6C" w:rsidRPr="00573547">
        <w:rPr>
          <w:rFonts w:ascii="Garamond" w:eastAsia="Garamond" w:hAnsi="Garamond" w:cs="Garamond"/>
          <w:sz w:val="24"/>
          <w:szCs w:val="24"/>
          <w:lang w:val="en-US"/>
        </w:rPr>
        <w:t xml:space="preserve">accustomed </w:t>
      </w:r>
      <w:r w:rsidRPr="00573547">
        <w:rPr>
          <w:rFonts w:ascii="Garamond" w:eastAsia="Garamond" w:hAnsi="Garamond" w:cs="Garamond"/>
          <w:sz w:val="24"/>
          <w:szCs w:val="24"/>
          <w:lang w:val="en-US"/>
        </w:rPr>
        <w:t>anymore to think about freedom in this sense</w:t>
      </w:r>
      <w:r w:rsidR="00F37A56" w:rsidRPr="00573547">
        <w:rPr>
          <w:rFonts w:ascii="Garamond" w:eastAsia="Garamond" w:hAnsi="Garamond" w:cs="Garamond"/>
          <w:sz w:val="24"/>
          <w:szCs w:val="24"/>
          <w:lang w:val="en-US"/>
        </w:rPr>
        <w:t>. Indeed, social contract theor</w:t>
      </w:r>
      <w:r w:rsidR="00E3057D" w:rsidRPr="00573547">
        <w:rPr>
          <w:rFonts w:ascii="Garamond" w:eastAsia="Garamond" w:hAnsi="Garamond" w:cs="Garamond"/>
          <w:sz w:val="24"/>
          <w:szCs w:val="24"/>
          <w:lang w:val="en-US"/>
        </w:rPr>
        <w:t>y</w:t>
      </w:r>
      <w:r w:rsidR="00F37A56" w:rsidRPr="00573547">
        <w:rPr>
          <w:rFonts w:ascii="Garamond" w:eastAsia="Garamond" w:hAnsi="Garamond" w:cs="Garamond"/>
          <w:sz w:val="24"/>
          <w:szCs w:val="24"/>
          <w:lang w:val="en-US"/>
        </w:rPr>
        <w:t xml:space="preserve"> postulate</w:t>
      </w:r>
      <w:r w:rsidR="00E3057D" w:rsidRPr="00573547">
        <w:rPr>
          <w:rFonts w:ascii="Garamond" w:eastAsia="Garamond" w:hAnsi="Garamond" w:cs="Garamond"/>
          <w:sz w:val="24"/>
          <w:szCs w:val="24"/>
          <w:lang w:val="en-US"/>
        </w:rPr>
        <w:t>s</w:t>
      </w:r>
      <w:r w:rsidR="00F37A56" w:rsidRPr="00573547">
        <w:rPr>
          <w:rFonts w:ascii="Garamond" w:eastAsia="Garamond" w:hAnsi="Garamond" w:cs="Garamond"/>
          <w:sz w:val="24"/>
          <w:szCs w:val="24"/>
          <w:lang w:val="en-US"/>
        </w:rPr>
        <w:t xml:space="preserve"> that collective agency freedom will somehow</w:t>
      </w:r>
      <w:r w:rsidR="00921F7E" w:rsidRPr="00573547">
        <w:rPr>
          <w:rFonts w:ascii="Garamond" w:eastAsia="Garamond" w:hAnsi="Garamond" w:cs="Garamond"/>
          <w:sz w:val="24"/>
          <w:szCs w:val="24"/>
          <w:lang w:val="en-US"/>
        </w:rPr>
        <w:t xml:space="preserve"> </w:t>
      </w:r>
      <w:r w:rsidR="00F37A56" w:rsidRPr="00573547">
        <w:rPr>
          <w:rFonts w:ascii="Garamond" w:eastAsia="Garamond" w:hAnsi="Garamond" w:cs="Garamond"/>
          <w:sz w:val="24"/>
          <w:szCs w:val="24"/>
          <w:lang w:val="en-US"/>
        </w:rPr>
        <w:t>derive</w:t>
      </w:r>
      <w:r w:rsidR="001E2103" w:rsidRPr="00573547">
        <w:rPr>
          <w:rFonts w:ascii="Garamond" w:eastAsia="Garamond" w:hAnsi="Garamond" w:cs="Garamond"/>
          <w:sz w:val="24"/>
          <w:szCs w:val="24"/>
          <w:lang w:val="en-US"/>
        </w:rPr>
        <w:t>s</w:t>
      </w:r>
      <w:r w:rsidR="00F37A56" w:rsidRPr="00573547">
        <w:rPr>
          <w:rFonts w:ascii="Garamond" w:eastAsia="Garamond" w:hAnsi="Garamond" w:cs="Garamond"/>
          <w:sz w:val="24"/>
          <w:szCs w:val="24"/>
          <w:lang w:val="en-US"/>
        </w:rPr>
        <w:t xml:space="preserve"> from the recognition of equal individual rights. As </w:t>
      </w:r>
      <w:r w:rsidRPr="00573547">
        <w:rPr>
          <w:rFonts w:ascii="Garamond" w:eastAsia="Garamond" w:hAnsi="Garamond" w:cs="Garamond"/>
          <w:sz w:val="24"/>
          <w:szCs w:val="24"/>
          <w:lang w:val="en-US"/>
        </w:rPr>
        <w:t xml:space="preserve">a social </w:t>
      </w:r>
      <w:r w:rsidR="0095301B" w:rsidRPr="00573547">
        <w:rPr>
          <w:rFonts w:ascii="Garamond" w:eastAsia="Garamond" w:hAnsi="Garamond" w:cs="Garamond"/>
          <w:sz w:val="24"/>
          <w:szCs w:val="24"/>
          <w:lang w:val="en-US"/>
        </w:rPr>
        <w:t>good, agency freedom</w:t>
      </w:r>
      <w:r w:rsidR="00F37A56" w:rsidRPr="00573547">
        <w:rPr>
          <w:rFonts w:ascii="Garamond" w:eastAsia="Garamond" w:hAnsi="Garamond" w:cs="Garamond"/>
          <w:sz w:val="24"/>
          <w:szCs w:val="24"/>
          <w:lang w:val="en-US"/>
        </w:rPr>
        <w:t xml:space="preserve"> is seen as a consensus among free individuals defining equal formal rights for all. This arrangement leaves to the </w:t>
      </w:r>
      <w:r w:rsidR="00950D1D" w:rsidRPr="00573547">
        <w:rPr>
          <w:rFonts w:ascii="Garamond" w:eastAsia="Garamond" w:hAnsi="Garamond" w:cs="Garamond"/>
          <w:sz w:val="24"/>
          <w:szCs w:val="24"/>
          <w:lang w:val="en-US"/>
        </w:rPr>
        <w:t>s</w:t>
      </w:r>
      <w:r w:rsidR="00F37A56" w:rsidRPr="00573547">
        <w:rPr>
          <w:rFonts w:ascii="Garamond" w:eastAsia="Garamond" w:hAnsi="Garamond" w:cs="Garamond"/>
          <w:sz w:val="24"/>
          <w:szCs w:val="24"/>
          <w:lang w:val="en-US"/>
        </w:rPr>
        <w:t xml:space="preserve">tate the duty to protect and promote the formal rights of each citizen. But how will these rights collaborate together? How will they </w:t>
      </w:r>
      <w:r w:rsidR="00E3057D" w:rsidRPr="00573547">
        <w:rPr>
          <w:rFonts w:ascii="Garamond" w:eastAsia="Garamond" w:hAnsi="Garamond" w:cs="Garamond"/>
          <w:sz w:val="24"/>
          <w:szCs w:val="24"/>
          <w:lang w:val="en-US"/>
        </w:rPr>
        <w:t>grow</w:t>
      </w:r>
      <w:r w:rsidR="00F37A56" w:rsidRPr="00573547">
        <w:rPr>
          <w:rFonts w:ascii="Garamond" w:eastAsia="Garamond" w:hAnsi="Garamond" w:cs="Garamond"/>
          <w:sz w:val="24"/>
          <w:szCs w:val="24"/>
          <w:lang w:val="en-US"/>
        </w:rPr>
        <w:t xml:space="preserve"> to be more</w:t>
      </w:r>
      <w:r w:rsidR="00921F7E" w:rsidRPr="00573547">
        <w:rPr>
          <w:rFonts w:ascii="Garamond" w:eastAsia="Garamond" w:hAnsi="Garamond" w:cs="Garamond"/>
          <w:sz w:val="24"/>
          <w:szCs w:val="24"/>
          <w:lang w:val="en-US"/>
        </w:rPr>
        <w:t xml:space="preserve"> </w:t>
      </w:r>
      <w:r w:rsidR="00F37A56" w:rsidRPr="00573547">
        <w:rPr>
          <w:rFonts w:ascii="Garamond" w:eastAsia="Garamond" w:hAnsi="Garamond" w:cs="Garamond"/>
          <w:sz w:val="24"/>
          <w:szCs w:val="24"/>
          <w:lang w:val="en-US"/>
        </w:rPr>
        <w:t xml:space="preserve">than an aggregate of individual freedoms? </w:t>
      </w:r>
      <w:r w:rsidR="00AB5F6C" w:rsidRPr="00573547">
        <w:rPr>
          <w:rFonts w:ascii="Garamond" w:eastAsia="Garamond" w:hAnsi="Garamond" w:cs="Garamond"/>
          <w:sz w:val="24"/>
          <w:szCs w:val="24"/>
          <w:lang w:val="en-US"/>
        </w:rPr>
        <w:t xml:space="preserve">The question of individual rights versus collective rights </w:t>
      </w:r>
      <w:r w:rsidR="00F37A56" w:rsidRPr="00573547">
        <w:rPr>
          <w:rFonts w:ascii="Garamond" w:eastAsia="Garamond" w:hAnsi="Garamond" w:cs="Garamond"/>
          <w:sz w:val="24"/>
          <w:szCs w:val="24"/>
          <w:lang w:val="en-US"/>
        </w:rPr>
        <w:t xml:space="preserve">has always been a difficult </w:t>
      </w:r>
      <w:r w:rsidR="00AB5F6C" w:rsidRPr="00573547">
        <w:rPr>
          <w:rFonts w:ascii="Garamond" w:eastAsia="Garamond" w:hAnsi="Garamond" w:cs="Garamond"/>
          <w:sz w:val="24"/>
          <w:szCs w:val="24"/>
          <w:lang w:val="en-US"/>
        </w:rPr>
        <w:t xml:space="preserve">one </w:t>
      </w:r>
      <w:r w:rsidR="00F37A56" w:rsidRPr="00573547">
        <w:rPr>
          <w:rFonts w:ascii="Garamond" w:eastAsia="Garamond" w:hAnsi="Garamond" w:cs="Garamond"/>
          <w:sz w:val="24"/>
          <w:szCs w:val="24"/>
          <w:lang w:val="en-US"/>
        </w:rPr>
        <w:t>for liberal democracies</w:t>
      </w:r>
      <w:r w:rsidR="00AB5F6C" w:rsidRPr="00573547">
        <w:rPr>
          <w:rFonts w:ascii="Garamond" w:eastAsia="Garamond" w:hAnsi="Garamond" w:cs="Garamond"/>
          <w:sz w:val="24"/>
          <w:szCs w:val="24"/>
          <w:lang w:val="en-US"/>
        </w:rPr>
        <w:t>.</w:t>
      </w:r>
      <w:r w:rsidR="00F37A56" w:rsidRPr="00573547">
        <w:rPr>
          <w:rFonts w:ascii="Garamond" w:eastAsia="Garamond" w:hAnsi="Garamond" w:cs="Garamond"/>
          <w:sz w:val="24"/>
          <w:szCs w:val="24"/>
          <w:lang w:val="en-US"/>
        </w:rPr>
        <w:t xml:space="preserve"> </w:t>
      </w:r>
      <w:r w:rsidRPr="00573547">
        <w:rPr>
          <w:rFonts w:ascii="Garamond" w:eastAsia="Garamond" w:hAnsi="Garamond" w:cs="Garamond"/>
          <w:sz w:val="24"/>
          <w:szCs w:val="24"/>
          <w:lang w:val="en-US"/>
        </w:rPr>
        <w:t xml:space="preserve">We further a different </w:t>
      </w:r>
      <w:r w:rsidR="00F37A56" w:rsidRPr="00573547">
        <w:rPr>
          <w:rFonts w:ascii="Garamond" w:eastAsia="Garamond" w:hAnsi="Garamond" w:cs="Garamond"/>
          <w:sz w:val="24"/>
          <w:szCs w:val="24"/>
          <w:lang w:val="en-US"/>
        </w:rPr>
        <w:t xml:space="preserve">approach. We don’t start </w:t>
      </w:r>
      <w:r w:rsidRPr="00573547">
        <w:rPr>
          <w:rFonts w:ascii="Garamond" w:eastAsia="Garamond" w:hAnsi="Garamond" w:cs="Garamond"/>
          <w:sz w:val="24"/>
          <w:szCs w:val="24"/>
          <w:lang w:val="en-US"/>
        </w:rPr>
        <w:t xml:space="preserve">thinking </w:t>
      </w:r>
      <w:r w:rsidR="00AB5F6C" w:rsidRPr="00573547">
        <w:rPr>
          <w:rFonts w:ascii="Garamond" w:eastAsia="Garamond" w:hAnsi="Garamond" w:cs="Garamond"/>
          <w:sz w:val="24"/>
          <w:szCs w:val="24"/>
          <w:lang w:val="en-US"/>
        </w:rPr>
        <w:t xml:space="preserve">about </w:t>
      </w:r>
      <w:r w:rsidRPr="00573547">
        <w:rPr>
          <w:rFonts w:ascii="Garamond" w:eastAsia="Garamond" w:hAnsi="Garamond" w:cs="Garamond"/>
          <w:sz w:val="24"/>
          <w:szCs w:val="24"/>
          <w:lang w:val="en-US"/>
        </w:rPr>
        <w:t>society</w:t>
      </w:r>
      <w:r w:rsidR="002B7C08" w:rsidRPr="00573547">
        <w:rPr>
          <w:rFonts w:ascii="Garamond" w:eastAsia="Garamond" w:hAnsi="Garamond" w:cs="Garamond"/>
          <w:sz w:val="24"/>
          <w:szCs w:val="24"/>
          <w:lang w:val="en-US"/>
        </w:rPr>
        <w:t xml:space="preserve">’s freedom </w:t>
      </w:r>
      <w:r w:rsidR="00F37A56" w:rsidRPr="00573547">
        <w:rPr>
          <w:rFonts w:ascii="Garamond" w:eastAsia="Garamond" w:hAnsi="Garamond" w:cs="Garamond"/>
          <w:sz w:val="24"/>
          <w:szCs w:val="24"/>
          <w:lang w:val="en-US"/>
        </w:rPr>
        <w:t xml:space="preserve">from a formal set of universal rights, but from the </w:t>
      </w:r>
      <w:r w:rsidR="00F37A56" w:rsidRPr="00573547">
        <w:rPr>
          <w:rFonts w:ascii="Garamond" w:eastAsia="Garamond" w:hAnsi="Garamond" w:cs="Garamond"/>
          <w:i/>
          <w:iCs/>
          <w:sz w:val="24"/>
          <w:szCs w:val="24"/>
          <w:lang w:val="en-US"/>
        </w:rPr>
        <w:t>effective capability to freely act together</w:t>
      </w:r>
      <w:r w:rsidR="00F37A56" w:rsidRPr="00573547">
        <w:rPr>
          <w:rFonts w:ascii="Garamond" w:eastAsia="Garamond" w:hAnsi="Garamond" w:cs="Garamond"/>
          <w:sz w:val="24"/>
          <w:szCs w:val="24"/>
          <w:lang w:val="en-US"/>
        </w:rPr>
        <w:t xml:space="preserve">. We think of agency freedom as a positive collective freedom through which each member of the group actualizes </w:t>
      </w:r>
      <w:r w:rsidR="00AB5F6C" w:rsidRPr="00573547">
        <w:rPr>
          <w:rFonts w:ascii="Garamond" w:eastAsia="Garamond" w:hAnsi="Garamond" w:cs="Garamond"/>
          <w:sz w:val="24"/>
          <w:szCs w:val="24"/>
          <w:lang w:val="en-US"/>
        </w:rPr>
        <w:t>his or her</w:t>
      </w:r>
      <w:r w:rsidR="00F37A56" w:rsidRPr="00573547">
        <w:rPr>
          <w:rFonts w:ascii="Garamond" w:eastAsia="Garamond" w:hAnsi="Garamond" w:cs="Garamond"/>
          <w:sz w:val="24"/>
          <w:szCs w:val="24"/>
          <w:lang w:val="en-US"/>
        </w:rPr>
        <w:t xml:space="preserve"> own liberty. As such, individual and collective agency freedom</w:t>
      </w:r>
      <w:r w:rsidR="00AB5F6C" w:rsidRPr="00573547">
        <w:rPr>
          <w:rFonts w:ascii="Garamond" w:eastAsia="Garamond" w:hAnsi="Garamond" w:cs="Garamond"/>
          <w:sz w:val="24"/>
          <w:szCs w:val="24"/>
          <w:lang w:val="en-US"/>
        </w:rPr>
        <w:t>s</w:t>
      </w:r>
      <w:r w:rsidR="00F37A56" w:rsidRPr="00573547">
        <w:rPr>
          <w:rFonts w:ascii="Garamond" w:eastAsia="Garamond" w:hAnsi="Garamond" w:cs="Garamond"/>
          <w:sz w:val="24"/>
          <w:szCs w:val="24"/>
          <w:lang w:val="en-US"/>
        </w:rPr>
        <w:t xml:space="preserve"> are </w:t>
      </w:r>
      <w:r w:rsidR="00F37A56" w:rsidRPr="00573547">
        <w:rPr>
          <w:rFonts w:ascii="Garamond" w:eastAsia="Garamond" w:hAnsi="Garamond" w:cs="Garamond"/>
          <w:sz w:val="24"/>
          <w:szCs w:val="24"/>
          <w:lang w:val="en-US"/>
        </w:rPr>
        <w:lastRenderedPageBreak/>
        <w:t>considered concomitant. Empirically, we are born in</w:t>
      </w:r>
      <w:r w:rsidR="00AB5F6C" w:rsidRPr="00573547">
        <w:rPr>
          <w:rFonts w:ascii="Garamond" w:eastAsia="Garamond" w:hAnsi="Garamond" w:cs="Garamond"/>
          <w:sz w:val="24"/>
          <w:szCs w:val="24"/>
          <w:lang w:val="en-US"/>
        </w:rPr>
        <w:t>to</w:t>
      </w:r>
      <w:r w:rsidR="00F37A56" w:rsidRPr="00573547">
        <w:rPr>
          <w:rFonts w:ascii="Garamond" w:eastAsia="Garamond" w:hAnsi="Garamond" w:cs="Garamond"/>
          <w:sz w:val="24"/>
          <w:szCs w:val="24"/>
          <w:lang w:val="en-US"/>
        </w:rPr>
        <w:t xml:space="preserve"> social relationships that shape the acquisition of our own personal freedom. </w:t>
      </w:r>
      <w:r w:rsidR="00950D1D" w:rsidRPr="00573547">
        <w:rPr>
          <w:rFonts w:ascii="Garamond" w:eastAsia="Garamond" w:hAnsi="Garamond" w:cs="Garamond"/>
          <w:sz w:val="24"/>
          <w:szCs w:val="24"/>
          <w:lang w:val="en-US"/>
        </w:rPr>
        <w:t>I</w:t>
      </w:r>
      <w:r w:rsidR="002B7C08" w:rsidRPr="00573547">
        <w:rPr>
          <w:rFonts w:ascii="Garamond" w:eastAsia="Garamond" w:hAnsi="Garamond" w:cs="Garamond"/>
          <w:sz w:val="24"/>
          <w:szCs w:val="24"/>
          <w:lang w:val="en-US"/>
        </w:rPr>
        <w:t xml:space="preserve">t </w:t>
      </w:r>
      <w:r w:rsidR="00F97A00" w:rsidRPr="00573547">
        <w:rPr>
          <w:rFonts w:ascii="Garamond" w:eastAsia="Garamond" w:hAnsi="Garamond" w:cs="Garamond"/>
          <w:sz w:val="24"/>
          <w:szCs w:val="24"/>
          <w:lang w:val="en-US"/>
        </w:rPr>
        <w:t xml:space="preserve">seems </w:t>
      </w:r>
      <w:r w:rsidR="00950D1D" w:rsidRPr="00573547">
        <w:rPr>
          <w:rFonts w:ascii="Garamond" w:eastAsia="Garamond" w:hAnsi="Garamond" w:cs="Garamond"/>
          <w:sz w:val="24"/>
          <w:szCs w:val="24"/>
          <w:lang w:val="en-US"/>
        </w:rPr>
        <w:t xml:space="preserve">consequently </w:t>
      </w:r>
      <w:r w:rsidR="00F97A00" w:rsidRPr="00573547">
        <w:rPr>
          <w:rFonts w:ascii="Garamond" w:eastAsia="Garamond" w:hAnsi="Garamond" w:cs="Garamond"/>
          <w:sz w:val="24"/>
          <w:szCs w:val="24"/>
          <w:lang w:val="en-US"/>
        </w:rPr>
        <w:t xml:space="preserve">relevant </w:t>
      </w:r>
      <w:r w:rsidR="00F37A56" w:rsidRPr="00573547">
        <w:rPr>
          <w:rFonts w:ascii="Garamond" w:eastAsia="Garamond" w:hAnsi="Garamond" w:cs="Garamond"/>
          <w:sz w:val="24"/>
          <w:szCs w:val="24"/>
          <w:lang w:val="en-US"/>
        </w:rPr>
        <w:t xml:space="preserve">to </w:t>
      </w:r>
      <w:r w:rsidR="00AB5F6C" w:rsidRPr="00573547">
        <w:rPr>
          <w:rFonts w:ascii="Garamond" w:eastAsia="Garamond" w:hAnsi="Garamond" w:cs="Garamond"/>
          <w:sz w:val="24"/>
          <w:szCs w:val="24"/>
          <w:lang w:val="en-US"/>
        </w:rPr>
        <w:t>recognize</w:t>
      </w:r>
      <w:r w:rsidR="00F97A00" w:rsidRPr="00573547">
        <w:rPr>
          <w:rFonts w:ascii="Garamond" w:eastAsia="Garamond" w:hAnsi="Garamond" w:cs="Garamond"/>
          <w:sz w:val="24"/>
          <w:szCs w:val="24"/>
          <w:lang w:val="en-US"/>
        </w:rPr>
        <w:t xml:space="preserve"> collective </w:t>
      </w:r>
      <w:r w:rsidR="00F37A56" w:rsidRPr="00573547">
        <w:rPr>
          <w:rFonts w:ascii="Garamond" w:eastAsia="Garamond" w:hAnsi="Garamond" w:cs="Garamond"/>
          <w:sz w:val="24"/>
          <w:szCs w:val="24"/>
          <w:lang w:val="en-US"/>
        </w:rPr>
        <w:t>agency freedom</w:t>
      </w:r>
      <w:r w:rsidR="002B7C08" w:rsidRPr="00573547">
        <w:rPr>
          <w:rFonts w:ascii="Garamond" w:eastAsia="Garamond" w:hAnsi="Garamond" w:cs="Garamond"/>
          <w:sz w:val="24"/>
          <w:szCs w:val="24"/>
          <w:lang w:val="en-US"/>
        </w:rPr>
        <w:t xml:space="preserve"> </w:t>
      </w:r>
      <w:r w:rsidR="00F37A56" w:rsidRPr="00573547">
        <w:rPr>
          <w:rFonts w:ascii="Garamond" w:eastAsia="Garamond" w:hAnsi="Garamond" w:cs="Garamond"/>
          <w:sz w:val="24"/>
          <w:szCs w:val="24"/>
          <w:lang w:val="en-US"/>
        </w:rPr>
        <w:t xml:space="preserve">as a </w:t>
      </w:r>
      <w:r w:rsidR="00AB5F6C" w:rsidRPr="00573547">
        <w:rPr>
          <w:rFonts w:ascii="Garamond" w:eastAsia="Garamond" w:hAnsi="Garamond" w:cs="Garamond"/>
          <w:sz w:val="24"/>
          <w:szCs w:val="24"/>
          <w:lang w:val="en-US"/>
        </w:rPr>
        <w:t>telling</w:t>
      </w:r>
      <w:r w:rsidR="00F37A56" w:rsidRPr="00573547">
        <w:rPr>
          <w:rFonts w:ascii="Garamond" w:eastAsia="Garamond" w:hAnsi="Garamond" w:cs="Garamond"/>
          <w:sz w:val="24"/>
          <w:szCs w:val="24"/>
          <w:lang w:val="en-US"/>
        </w:rPr>
        <w:t xml:space="preserve"> indicator of the quality of the engine of the common good dynamic in a society.</w:t>
      </w:r>
    </w:p>
    <w:p w14:paraId="22B354A7" w14:textId="115BDD42" w:rsidR="00376323" w:rsidRPr="00573547" w:rsidRDefault="00F97A00" w:rsidP="00A7029A">
      <w:pPr>
        <w:spacing w:before="120" w:line="360" w:lineRule="auto"/>
        <w:jc w:val="both"/>
        <w:rPr>
          <w:sz w:val="20"/>
          <w:szCs w:val="20"/>
          <w:lang w:val="en-US"/>
        </w:rPr>
      </w:pPr>
      <w:r w:rsidRPr="00573547">
        <w:rPr>
          <w:rFonts w:ascii="Garamond" w:eastAsia="Garamond" w:hAnsi="Garamond" w:cs="Garamond"/>
          <w:i/>
          <w:iCs/>
          <w:sz w:val="24"/>
          <w:szCs w:val="24"/>
          <w:lang w:val="en-US"/>
        </w:rPr>
        <w:t xml:space="preserve">Agency freedom as a negative freedom. </w:t>
      </w:r>
      <w:r w:rsidR="001E2103" w:rsidRPr="00573547">
        <w:rPr>
          <w:rFonts w:ascii="Garamond" w:eastAsia="Garamond" w:hAnsi="Garamond" w:cs="Garamond"/>
          <w:sz w:val="24"/>
          <w:szCs w:val="24"/>
          <w:lang w:val="en-US"/>
        </w:rPr>
        <w:t xml:space="preserve">The importance given to positive freedom </w:t>
      </w:r>
      <w:r w:rsidR="00F37A56" w:rsidRPr="00573547">
        <w:rPr>
          <w:rFonts w:ascii="Garamond" w:eastAsia="Garamond" w:hAnsi="Garamond" w:cs="Garamond"/>
          <w:sz w:val="24"/>
          <w:szCs w:val="24"/>
          <w:lang w:val="en-US"/>
        </w:rPr>
        <w:t>does not mean that we don’t appreciate the</w:t>
      </w:r>
      <w:r w:rsidR="00F37A56" w:rsidRPr="00573547">
        <w:rPr>
          <w:rFonts w:ascii="Garamond" w:eastAsia="Garamond" w:hAnsi="Garamond" w:cs="Garamond"/>
          <w:i/>
          <w:iCs/>
          <w:sz w:val="24"/>
          <w:szCs w:val="24"/>
          <w:lang w:val="en-US"/>
        </w:rPr>
        <w:t xml:space="preserve"> </w:t>
      </w:r>
      <w:r w:rsidR="00F37A56" w:rsidRPr="00573547">
        <w:rPr>
          <w:rFonts w:ascii="Garamond" w:eastAsia="Garamond" w:hAnsi="Garamond" w:cs="Garamond"/>
          <w:sz w:val="24"/>
          <w:szCs w:val="24"/>
          <w:lang w:val="en-US"/>
        </w:rPr>
        <w:t xml:space="preserve">importance of the negative freedom requirement of such </w:t>
      </w:r>
      <w:r w:rsidR="002B7C08" w:rsidRPr="00573547">
        <w:rPr>
          <w:rFonts w:ascii="Garamond" w:eastAsia="Garamond" w:hAnsi="Garamond" w:cs="Garamond"/>
          <w:sz w:val="24"/>
          <w:szCs w:val="24"/>
          <w:lang w:val="en-US"/>
        </w:rPr>
        <w:t xml:space="preserve">collective </w:t>
      </w:r>
      <w:r w:rsidR="00F37A56" w:rsidRPr="00573547">
        <w:rPr>
          <w:rFonts w:ascii="Garamond" w:eastAsia="Garamond" w:hAnsi="Garamond" w:cs="Garamond"/>
          <w:sz w:val="24"/>
          <w:szCs w:val="24"/>
          <w:lang w:val="en-US"/>
        </w:rPr>
        <w:t xml:space="preserve">agency freedom. </w:t>
      </w:r>
      <w:r w:rsidR="00AB5F6C" w:rsidRPr="00573547">
        <w:rPr>
          <w:rFonts w:ascii="Garamond" w:eastAsia="Garamond" w:hAnsi="Garamond" w:cs="Garamond"/>
          <w:sz w:val="24"/>
          <w:szCs w:val="24"/>
          <w:lang w:val="en-US"/>
        </w:rPr>
        <w:t>I</w:t>
      </w:r>
      <w:r w:rsidR="00F37A56" w:rsidRPr="00573547">
        <w:rPr>
          <w:rFonts w:ascii="Garamond" w:eastAsia="Garamond" w:hAnsi="Garamond" w:cs="Garamond"/>
          <w:sz w:val="24"/>
          <w:szCs w:val="24"/>
          <w:lang w:val="en-US"/>
        </w:rPr>
        <w:t>n the long run</w:t>
      </w:r>
      <w:r w:rsidR="00AB5F6C" w:rsidRPr="00573547">
        <w:rPr>
          <w:rFonts w:ascii="Garamond" w:eastAsia="Garamond" w:hAnsi="Garamond" w:cs="Garamond"/>
          <w:sz w:val="24"/>
          <w:szCs w:val="24"/>
          <w:lang w:val="en-US"/>
        </w:rPr>
        <w:t>,</w:t>
      </w:r>
      <w:r w:rsidR="00F37A56" w:rsidRPr="00573547">
        <w:rPr>
          <w:rFonts w:ascii="Garamond" w:eastAsia="Garamond" w:hAnsi="Garamond" w:cs="Garamond"/>
          <w:sz w:val="24"/>
          <w:szCs w:val="24"/>
          <w:lang w:val="en-US"/>
        </w:rPr>
        <w:t xml:space="preserve"> the rule of law, administrative requirements, </w:t>
      </w:r>
      <w:r w:rsidR="00AB5F6C" w:rsidRPr="00573547">
        <w:rPr>
          <w:rFonts w:ascii="Garamond" w:eastAsia="Garamond" w:hAnsi="Garamond" w:cs="Garamond"/>
          <w:sz w:val="24"/>
          <w:szCs w:val="24"/>
          <w:lang w:val="en-US"/>
        </w:rPr>
        <w:t xml:space="preserve">and </w:t>
      </w:r>
      <w:r w:rsidR="00F37A56" w:rsidRPr="00573547">
        <w:rPr>
          <w:rFonts w:ascii="Garamond" w:eastAsia="Garamond" w:hAnsi="Garamond" w:cs="Garamond"/>
          <w:sz w:val="24"/>
          <w:szCs w:val="24"/>
          <w:lang w:val="en-US"/>
        </w:rPr>
        <w:t>economic restrictions deeply shape our collective agency freedom. Thus</w:t>
      </w:r>
      <w:r w:rsidR="002B7C08" w:rsidRPr="00573547">
        <w:rPr>
          <w:rFonts w:ascii="Garamond" w:eastAsia="Garamond" w:hAnsi="Garamond" w:cs="Garamond"/>
          <w:sz w:val="24"/>
          <w:szCs w:val="24"/>
          <w:lang w:val="en-US"/>
        </w:rPr>
        <w:t>,</w:t>
      </w:r>
      <w:r w:rsidR="00F37A56" w:rsidRPr="00573547">
        <w:rPr>
          <w:rFonts w:ascii="Garamond" w:eastAsia="Garamond" w:hAnsi="Garamond" w:cs="Garamond"/>
          <w:sz w:val="24"/>
          <w:szCs w:val="24"/>
          <w:lang w:val="en-US"/>
        </w:rPr>
        <w:t xml:space="preserve"> any measurement of agency freedom will have to assess it as</w:t>
      </w:r>
      <w:r w:rsidR="00AB5F6C" w:rsidRPr="00573547">
        <w:rPr>
          <w:rFonts w:ascii="Garamond" w:eastAsia="Garamond" w:hAnsi="Garamond" w:cs="Garamond"/>
          <w:sz w:val="24"/>
          <w:szCs w:val="24"/>
          <w:lang w:val="en-US"/>
        </w:rPr>
        <w:t xml:space="preserve"> both</w:t>
      </w:r>
      <w:r w:rsidR="00F37A56" w:rsidRPr="00573547">
        <w:rPr>
          <w:rFonts w:ascii="Garamond" w:eastAsia="Garamond" w:hAnsi="Garamond" w:cs="Garamond"/>
          <w:sz w:val="24"/>
          <w:szCs w:val="24"/>
          <w:lang w:val="en-US"/>
        </w:rPr>
        <w:t xml:space="preserve"> a </w:t>
      </w:r>
      <w:r w:rsidR="00F37A56" w:rsidRPr="00573547">
        <w:rPr>
          <w:rFonts w:ascii="Garamond" w:eastAsia="Garamond" w:hAnsi="Garamond" w:cs="Garamond"/>
          <w:i/>
          <w:iCs/>
          <w:sz w:val="24"/>
          <w:szCs w:val="24"/>
          <w:lang w:val="en-US"/>
        </w:rPr>
        <w:t>positive freedom</w:t>
      </w:r>
      <w:r w:rsidR="00F37A56" w:rsidRPr="00573547">
        <w:rPr>
          <w:rFonts w:ascii="Garamond" w:eastAsia="Garamond" w:hAnsi="Garamond" w:cs="Garamond"/>
          <w:sz w:val="24"/>
          <w:szCs w:val="24"/>
          <w:lang w:val="en-US"/>
        </w:rPr>
        <w:t xml:space="preserve"> and a </w:t>
      </w:r>
      <w:r w:rsidR="00F37A56" w:rsidRPr="00573547">
        <w:rPr>
          <w:rFonts w:ascii="Garamond" w:eastAsia="Garamond" w:hAnsi="Garamond" w:cs="Garamond"/>
          <w:i/>
          <w:iCs/>
          <w:sz w:val="24"/>
          <w:szCs w:val="24"/>
          <w:lang w:val="en-US"/>
        </w:rPr>
        <w:t>negative freedom</w:t>
      </w:r>
      <w:r w:rsidR="00F37A56" w:rsidRPr="00573547">
        <w:rPr>
          <w:rFonts w:ascii="Garamond" w:eastAsia="Garamond" w:hAnsi="Garamond" w:cs="Garamond"/>
          <w:sz w:val="24"/>
          <w:szCs w:val="24"/>
          <w:lang w:val="en-US"/>
        </w:rPr>
        <w:t xml:space="preserve">. Our focus on the quality of the nexus of the common good </w:t>
      </w:r>
      <w:r w:rsidR="0016338E" w:rsidRPr="00573547">
        <w:rPr>
          <w:rFonts w:ascii="Garamond" w:eastAsia="Garamond" w:hAnsi="Garamond" w:cs="Garamond"/>
          <w:sz w:val="24"/>
          <w:szCs w:val="24"/>
          <w:lang w:val="en-US"/>
        </w:rPr>
        <w:t xml:space="preserve">absolutely </w:t>
      </w:r>
      <w:r w:rsidR="00F37A56" w:rsidRPr="00573547">
        <w:rPr>
          <w:rFonts w:ascii="Garamond" w:eastAsia="Garamond" w:hAnsi="Garamond" w:cs="Garamond"/>
          <w:sz w:val="24"/>
          <w:szCs w:val="24"/>
          <w:lang w:val="en-US"/>
        </w:rPr>
        <w:t>requires both. The real, effective agency freedom displayed by a population is the mix of the positive capability and the constrains of the wider institutional context.</w:t>
      </w:r>
    </w:p>
    <w:p w14:paraId="6108D08E" w14:textId="1EB9E1B2" w:rsidR="00376323" w:rsidRPr="00573547" w:rsidRDefault="00F37A56" w:rsidP="00A7029A">
      <w:pPr>
        <w:spacing w:before="120" w:line="360" w:lineRule="auto"/>
        <w:rPr>
          <w:i/>
          <w:iCs/>
          <w:spacing w:val="20"/>
          <w:sz w:val="24"/>
          <w:lang w:val="en-US"/>
        </w:rPr>
      </w:pPr>
      <w:r w:rsidRPr="00573547">
        <w:rPr>
          <w:rFonts w:ascii="Garamond" w:eastAsia="Garamond" w:hAnsi="Garamond" w:cs="Garamond"/>
          <w:i/>
          <w:iCs/>
          <w:spacing w:val="20"/>
          <w:sz w:val="24"/>
          <w:lang w:val="en-US"/>
        </w:rPr>
        <w:t>2.</w:t>
      </w:r>
      <w:r w:rsidR="00630B8E" w:rsidRPr="00573547">
        <w:rPr>
          <w:rFonts w:ascii="Garamond" w:eastAsia="Garamond" w:hAnsi="Garamond" w:cs="Garamond"/>
          <w:i/>
          <w:iCs/>
          <w:spacing w:val="20"/>
          <w:sz w:val="24"/>
          <w:lang w:val="en-US"/>
        </w:rPr>
        <w:t>3</w:t>
      </w:r>
      <w:r w:rsidR="00950D1D" w:rsidRPr="00573547">
        <w:rPr>
          <w:rFonts w:ascii="Garamond" w:eastAsia="Garamond" w:hAnsi="Garamond" w:cs="Garamond"/>
          <w:i/>
          <w:iCs/>
          <w:spacing w:val="20"/>
          <w:sz w:val="24"/>
          <w:lang w:val="en-US"/>
        </w:rPr>
        <w:t xml:space="preserve"> And what about </w:t>
      </w:r>
      <w:r w:rsidR="0016338E" w:rsidRPr="00573547">
        <w:rPr>
          <w:rFonts w:ascii="Garamond" w:eastAsia="Garamond" w:hAnsi="Garamond" w:cs="Garamond"/>
          <w:i/>
          <w:iCs/>
          <w:spacing w:val="20"/>
          <w:sz w:val="24"/>
          <w:lang w:val="en-US"/>
        </w:rPr>
        <w:t>g</w:t>
      </w:r>
      <w:r w:rsidRPr="00573547">
        <w:rPr>
          <w:rFonts w:ascii="Garamond" w:eastAsia="Garamond" w:hAnsi="Garamond" w:cs="Garamond"/>
          <w:i/>
          <w:iCs/>
          <w:spacing w:val="20"/>
          <w:sz w:val="24"/>
          <w:lang w:val="en-US"/>
        </w:rPr>
        <w:t>overnance</w:t>
      </w:r>
      <w:r w:rsidR="00950D1D" w:rsidRPr="00573547">
        <w:rPr>
          <w:rFonts w:ascii="Garamond" w:eastAsia="Garamond" w:hAnsi="Garamond" w:cs="Garamond"/>
          <w:i/>
          <w:iCs/>
          <w:spacing w:val="20"/>
          <w:sz w:val="24"/>
          <w:lang w:val="en-US"/>
        </w:rPr>
        <w:t>?</w:t>
      </w:r>
      <w:r w:rsidR="00393808" w:rsidRPr="00573547">
        <w:rPr>
          <w:rFonts w:ascii="Garamond" w:eastAsia="Garamond" w:hAnsi="Garamond" w:cs="Garamond"/>
          <w:i/>
          <w:iCs/>
          <w:spacing w:val="20"/>
          <w:sz w:val="24"/>
          <w:lang w:val="en-US"/>
        </w:rPr>
        <w:t xml:space="preserve"> </w:t>
      </w:r>
    </w:p>
    <w:p w14:paraId="11B2C571" w14:textId="1D1A5545" w:rsidR="00EC199C" w:rsidRPr="00573547" w:rsidRDefault="00950D1D"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i/>
          <w:iCs/>
          <w:sz w:val="24"/>
          <w:szCs w:val="24"/>
          <w:lang w:val="en-US"/>
        </w:rPr>
        <w:t>D</w:t>
      </w:r>
      <w:r w:rsidR="003A22D3" w:rsidRPr="00573547">
        <w:rPr>
          <w:rFonts w:ascii="Garamond" w:eastAsia="Garamond" w:hAnsi="Garamond" w:cs="Garamond"/>
          <w:i/>
          <w:iCs/>
          <w:sz w:val="24"/>
          <w:szCs w:val="24"/>
          <w:lang w:val="en-US"/>
        </w:rPr>
        <w:t>efinition of ‘Governance</w:t>
      </w:r>
      <w:r w:rsidR="0000168B" w:rsidRPr="00573547">
        <w:rPr>
          <w:rFonts w:ascii="Garamond" w:eastAsia="Garamond" w:hAnsi="Garamond" w:cs="Garamond"/>
          <w:i/>
          <w:iCs/>
          <w:sz w:val="24"/>
          <w:szCs w:val="24"/>
          <w:lang w:val="en-US"/>
        </w:rPr>
        <w:t>.</w:t>
      </w:r>
      <w:r w:rsidR="003A22D3" w:rsidRPr="00573547">
        <w:rPr>
          <w:rFonts w:ascii="Garamond" w:eastAsia="Garamond" w:hAnsi="Garamond" w:cs="Garamond"/>
          <w:i/>
          <w:iCs/>
          <w:sz w:val="24"/>
          <w:szCs w:val="24"/>
          <w:lang w:val="en-US"/>
        </w:rPr>
        <w:t>’</w:t>
      </w:r>
      <w:r w:rsidR="00F97A00" w:rsidRPr="00573547">
        <w:rPr>
          <w:rFonts w:ascii="Garamond" w:eastAsia="Garamond" w:hAnsi="Garamond" w:cs="Garamond"/>
          <w:sz w:val="24"/>
          <w:szCs w:val="24"/>
          <w:lang w:val="en-US"/>
        </w:rPr>
        <w:t xml:space="preserve"> </w:t>
      </w:r>
      <w:r w:rsidR="00F37A56" w:rsidRPr="00573547">
        <w:rPr>
          <w:rFonts w:ascii="Garamond" w:eastAsia="Garamond" w:hAnsi="Garamond" w:cs="Garamond"/>
          <w:sz w:val="24"/>
          <w:szCs w:val="24"/>
          <w:lang w:val="en-US"/>
        </w:rPr>
        <w:t xml:space="preserve">If agency freedom can be seen as the engine of the nexus, then governance is its steering wheel. The nexus is not an </w:t>
      </w:r>
      <w:r w:rsidR="00931A90" w:rsidRPr="00573547">
        <w:rPr>
          <w:rFonts w:ascii="Garamond" w:eastAsia="Garamond" w:hAnsi="Garamond" w:cs="Garamond"/>
          <w:sz w:val="24"/>
          <w:szCs w:val="24"/>
          <w:lang w:val="en-US"/>
        </w:rPr>
        <w:t>autopoietic</w:t>
      </w:r>
      <w:r w:rsidR="00F37A56" w:rsidRPr="00573547">
        <w:rPr>
          <w:rFonts w:ascii="Garamond" w:eastAsia="Garamond" w:hAnsi="Garamond" w:cs="Garamond"/>
          <w:sz w:val="24"/>
          <w:szCs w:val="24"/>
          <w:lang w:val="en-US"/>
        </w:rPr>
        <w:t xml:space="preserve"> system but a human construct</w:t>
      </w:r>
      <w:r w:rsidR="00F97A00" w:rsidRPr="00573547">
        <w:rPr>
          <w:rFonts w:ascii="Garamond" w:eastAsia="Garamond" w:hAnsi="Garamond" w:cs="Garamond"/>
          <w:sz w:val="24"/>
          <w:szCs w:val="24"/>
          <w:lang w:val="en-US"/>
        </w:rPr>
        <w:t>,</w:t>
      </w:r>
      <w:r w:rsidR="00F37A56" w:rsidRPr="00573547">
        <w:rPr>
          <w:rFonts w:ascii="Garamond" w:eastAsia="Garamond" w:hAnsi="Garamond" w:cs="Garamond"/>
          <w:sz w:val="24"/>
          <w:szCs w:val="24"/>
          <w:lang w:val="en-US"/>
        </w:rPr>
        <w:t xml:space="preserve"> slowly knotted together and modified by each passing </w:t>
      </w:r>
      <w:r w:rsidR="00931A90" w:rsidRPr="00573547">
        <w:rPr>
          <w:rFonts w:ascii="Garamond" w:eastAsia="Garamond" w:hAnsi="Garamond" w:cs="Garamond"/>
          <w:sz w:val="24"/>
          <w:szCs w:val="24"/>
          <w:lang w:val="en-US"/>
        </w:rPr>
        <w:t>generation</w:t>
      </w:r>
      <w:r w:rsidR="00F37A56" w:rsidRPr="00573547">
        <w:rPr>
          <w:rFonts w:ascii="Garamond" w:eastAsia="Garamond" w:hAnsi="Garamond" w:cs="Garamond"/>
          <w:sz w:val="24"/>
          <w:szCs w:val="24"/>
          <w:lang w:val="en-US"/>
        </w:rPr>
        <w:t xml:space="preserve">. As a complex and dynamic </w:t>
      </w:r>
      <w:r w:rsidR="00931A90" w:rsidRPr="00573547">
        <w:rPr>
          <w:rFonts w:ascii="Garamond" w:eastAsia="Garamond" w:hAnsi="Garamond" w:cs="Garamond"/>
          <w:sz w:val="24"/>
          <w:szCs w:val="24"/>
          <w:lang w:val="en-US"/>
        </w:rPr>
        <w:t>equilibrium,</w:t>
      </w:r>
      <w:r w:rsidR="00F37A56" w:rsidRPr="00573547">
        <w:rPr>
          <w:rFonts w:ascii="Garamond" w:eastAsia="Garamond" w:hAnsi="Garamond" w:cs="Garamond"/>
          <w:sz w:val="24"/>
          <w:szCs w:val="24"/>
          <w:lang w:val="en-US"/>
        </w:rPr>
        <w:t xml:space="preserve"> the web of </w:t>
      </w:r>
      <w:r w:rsidR="00630B8E" w:rsidRPr="00573547">
        <w:rPr>
          <w:rFonts w:ascii="Garamond" w:eastAsia="Garamond" w:hAnsi="Garamond" w:cs="Garamond"/>
          <w:sz w:val="24"/>
          <w:szCs w:val="24"/>
          <w:lang w:val="en-US"/>
        </w:rPr>
        <w:t xml:space="preserve">social </w:t>
      </w:r>
      <w:r w:rsidR="00F37A56" w:rsidRPr="00573547">
        <w:rPr>
          <w:rFonts w:ascii="Garamond" w:eastAsia="Garamond" w:hAnsi="Garamond" w:cs="Garamond"/>
          <w:sz w:val="24"/>
          <w:szCs w:val="24"/>
          <w:lang w:val="en-US"/>
        </w:rPr>
        <w:t xml:space="preserve">goods and communities </w:t>
      </w:r>
      <w:r w:rsidR="006908CA" w:rsidRPr="00573547">
        <w:rPr>
          <w:rFonts w:ascii="Garamond" w:eastAsia="Garamond" w:hAnsi="Garamond" w:cs="Garamond"/>
          <w:sz w:val="24"/>
          <w:szCs w:val="24"/>
          <w:lang w:val="en-US"/>
        </w:rPr>
        <w:t xml:space="preserve">that makes </w:t>
      </w:r>
      <w:r w:rsidR="00F37A56" w:rsidRPr="00573547">
        <w:rPr>
          <w:rFonts w:ascii="Garamond" w:eastAsia="Garamond" w:hAnsi="Garamond" w:cs="Garamond"/>
          <w:sz w:val="24"/>
          <w:szCs w:val="24"/>
          <w:lang w:val="en-US"/>
        </w:rPr>
        <w:t xml:space="preserve">up the nexus is never a given. Its inherent fragility requires constant care. It needs governance </w:t>
      </w:r>
      <w:r w:rsidR="00F37A56" w:rsidRPr="00573547">
        <w:rPr>
          <w:rFonts w:ascii="Garamond" w:eastAsia="Garamond" w:hAnsi="Garamond" w:cs="Garamond"/>
          <w:i/>
          <w:iCs/>
          <w:sz w:val="24"/>
          <w:szCs w:val="24"/>
          <w:lang w:val="en-US"/>
        </w:rPr>
        <w:t xml:space="preserve">to </w:t>
      </w:r>
      <w:r w:rsidR="001E2103" w:rsidRPr="00573547">
        <w:rPr>
          <w:rFonts w:ascii="Garamond" w:eastAsia="Garamond" w:hAnsi="Garamond" w:cs="Garamond"/>
          <w:i/>
          <w:iCs/>
          <w:sz w:val="24"/>
          <w:szCs w:val="24"/>
          <w:lang w:val="en-US"/>
        </w:rPr>
        <w:t>preserve</w:t>
      </w:r>
      <w:r w:rsidR="00F37A56" w:rsidRPr="00573547">
        <w:rPr>
          <w:rFonts w:ascii="Garamond" w:eastAsia="Garamond" w:hAnsi="Garamond" w:cs="Garamond"/>
          <w:i/>
          <w:iCs/>
          <w:sz w:val="24"/>
          <w:szCs w:val="24"/>
          <w:lang w:val="en-US"/>
        </w:rPr>
        <w:t xml:space="preserve"> itself</w:t>
      </w:r>
      <w:r w:rsidR="00630B8E" w:rsidRPr="00573547">
        <w:rPr>
          <w:rFonts w:ascii="Garamond" w:eastAsia="Garamond" w:hAnsi="Garamond" w:cs="Garamond"/>
          <w:i/>
          <w:iCs/>
          <w:sz w:val="24"/>
          <w:szCs w:val="24"/>
          <w:lang w:val="en-US"/>
        </w:rPr>
        <w:t xml:space="preserve">, </w:t>
      </w:r>
      <w:r w:rsidR="00F37A56" w:rsidRPr="00573547">
        <w:rPr>
          <w:rFonts w:ascii="Garamond" w:eastAsia="Garamond" w:hAnsi="Garamond" w:cs="Garamond"/>
          <w:i/>
          <w:iCs/>
          <w:sz w:val="24"/>
          <w:szCs w:val="24"/>
          <w:lang w:val="en-US"/>
        </w:rPr>
        <w:t>to adapt and project the nexus toward a</w:t>
      </w:r>
      <w:r w:rsidR="004A01A6" w:rsidRPr="00573547">
        <w:rPr>
          <w:rFonts w:ascii="Garamond" w:eastAsia="Garamond" w:hAnsi="Garamond" w:cs="Garamond"/>
          <w:i/>
          <w:iCs/>
          <w:sz w:val="24"/>
          <w:szCs w:val="24"/>
          <w:lang w:val="en-US"/>
        </w:rPr>
        <w:t>n ever</w:t>
      </w:r>
      <w:r w:rsidR="006908CA" w:rsidRPr="00573547">
        <w:rPr>
          <w:rFonts w:ascii="Garamond" w:eastAsia="Garamond" w:hAnsi="Garamond" w:cs="Garamond"/>
          <w:i/>
          <w:iCs/>
          <w:sz w:val="24"/>
          <w:szCs w:val="24"/>
          <w:lang w:val="en-US"/>
        </w:rPr>
        <w:t>-</w:t>
      </w:r>
      <w:r w:rsidR="00F97A00" w:rsidRPr="00573547">
        <w:rPr>
          <w:rFonts w:ascii="Garamond" w:eastAsia="Garamond" w:hAnsi="Garamond" w:cs="Garamond"/>
          <w:i/>
          <w:iCs/>
          <w:sz w:val="24"/>
          <w:szCs w:val="24"/>
          <w:lang w:val="en-US"/>
        </w:rPr>
        <w:t>more</w:t>
      </w:r>
      <w:r w:rsidR="006908CA" w:rsidRPr="00573547">
        <w:rPr>
          <w:rFonts w:ascii="Garamond" w:eastAsia="Garamond" w:hAnsi="Garamond" w:cs="Garamond"/>
          <w:i/>
          <w:iCs/>
          <w:sz w:val="24"/>
          <w:szCs w:val="24"/>
          <w:lang w:val="en-US"/>
        </w:rPr>
        <w:t>-</w:t>
      </w:r>
      <w:r w:rsidR="00F97A00" w:rsidRPr="00573547">
        <w:rPr>
          <w:rFonts w:ascii="Garamond" w:eastAsia="Garamond" w:hAnsi="Garamond" w:cs="Garamond"/>
          <w:i/>
          <w:iCs/>
          <w:sz w:val="24"/>
          <w:szCs w:val="24"/>
          <w:lang w:val="en-US"/>
        </w:rPr>
        <w:t xml:space="preserve">human </w:t>
      </w:r>
      <w:r w:rsidR="00F37A56" w:rsidRPr="00573547">
        <w:rPr>
          <w:rFonts w:ascii="Garamond" w:eastAsia="Garamond" w:hAnsi="Garamond" w:cs="Garamond"/>
          <w:i/>
          <w:iCs/>
          <w:sz w:val="24"/>
          <w:szCs w:val="24"/>
          <w:lang w:val="en-US"/>
        </w:rPr>
        <w:t>common future</w:t>
      </w:r>
      <w:r w:rsidR="00F37A56" w:rsidRPr="00573547">
        <w:rPr>
          <w:rFonts w:ascii="Garamond" w:eastAsia="Garamond" w:hAnsi="Garamond" w:cs="Garamond"/>
          <w:sz w:val="24"/>
          <w:szCs w:val="24"/>
          <w:lang w:val="en-US"/>
        </w:rPr>
        <w:t>. It is this key social function of the nexus that we call governance.</w:t>
      </w:r>
      <w:r w:rsidR="00885602" w:rsidRPr="00573547">
        <w:rPr>
          <w:rStyle w:val="Refdenotaalpie"/>
          <w:rFonts w:ascii="Garamond" w:eastAsia="Garamond" w:hAnsi="Garamond" w:cs="Garamond"/>
          <w:sz w:val="24"/>
          <w:szCs w:val="24"/>
          <w:lang w:val="en-US"/>
        </w:rPr>
        <w:footnoteReference w:id="50"/>
      </w:r>
      <w:r w:rsidR="00630B8E" w:rsidRPr="00573547">
        <w:rPr>
          <w:rFonts w:ascii="Garamond" w:eastAsia="Garamond" w:hAnsi="Garamond" w:cs="Garamond"/>
          <w:sz w:val="24"/>
          <w:szCs w:val="24"/>
          <w:lang w:val="en-US"/>
        </w:rPr>
        <w:t xml:space="preserve"> </w:t>
      </w:r>
      <w:r w:rsidR="00630B8E" w:rsidRPr="00573547">
        <w:rPr>
          <w:rFonts w:ascii="Garamond" w:eastAsia="Garamond" w:hAnsi="Garamond" w:cs="Garamond"/>
          <w:i/>
          <w:iCs/>
          <w:sz w:val="24"/>
          <w:szCs w:val="24"/>
          <w:lang w:val="en-US"/>
        </w:rPr>
        <w:t xml:space="preserve">Good </w:t>
      </w:r>
      <w:r w:rsidR="00630B8E" w:rsidRPr="00573547">
        <w:rPr>
          <w:rFonts w:ascii="Garamond" w:eastAsia="Garamond" w:hAnsi="Garamond" w:cs="Garamond"/>
          <w:sz w:val="24"/>
          <w:szCs w:val="24"/>
          <w:lang w:val="en-US"/>
        </w:rPr>
        <w:t>governance is therefore gover</w:t>
      </w:r>
      <w:r w:rsidR="00EC199C" w:rsidRPr="00573547">
        <w:rPr>
          <w:rFonts w:ascii="Garamond" w:eastAsia="Garamond" w:hAnsi="Garamond" w:cs="Garamond"/>
          <w:sz w:val="24"/>
          <w:szCs w:val="24"/>
          <w:lang w:val="en-US"/>
        </w:rPr>
        <w:t>n</w:t>
      </w:r>
      <w:r w:rsidR="00630B8E" w:rsidRPr="00573547">
        <w:rPr>
          <w:rFonts w:ascii="Garamond" w:eastAsia="Garamond" w:hAnsi="Garamond" w:cs="Garamond"/>
          <w:sz w:val="24"/>
          <w:szCs w:val="24"/>
          <w:lang w:val="en-US"/>
        </w:rPr>
        <w:t>ance for the common good</w:t>
      </w:r>
      <w:r w:rsidR="006908CA" w:rsidRPr="00573547">
        <w:rPr>
          <w:rFonts w:ascii="Garamond" w:eastAsia="Garamond" w:hAnsi="Garamond" w:cs="Garamond"/>
          <w:sz w:val="24"/>
          <w:szCs w:val="24"/>
          <w:lang w:val="en-US"/>
        </w:rPr>
        <w:t>,</w:t>
      </w:r>
      <w:r w:rsidR="00107DC5" w:rsidRPr="00573547">
        <w:rPr>
          <w:rStyle w:val="Refdenotaalpie"/>
          <w:rFonts w:ascii="Garamond" w:eastAsia="Garamond" w:hAnsi="Garamond" w:cs="Garamond"/>
          <w:sz w:val="24"/>
          <w:szCs w:val="24"/>
          <w:lang w:val="en-US"/>
        </w:rPr>
        <w:footnoteReference w:id="51"/>
      </w:r>
      <w:r w:rsidR="00630B8E" w:rsidRPr="00573547">
        <w:rPr>
          <w:rFonts w:ascii="Garamond" w:eastAsia="Garamond" w:hAnsi="Garamond" w:cs="Garamond"/>
          <w:sz w:val="24"/>
          <w:szCs w:val="24"/>
          <w:lang w:val="en-US"/>
        </w:rPr>
        <w:t xml:space="preserve"> i.e</w:t>
      </w:r>
      <w:r w:rsidR="006908CA" w:rsidRPr="00573547">
        <w:rPr>
          <w:rFonts w:ascii="Garamond" w:eastAsia="Garamond" w:hAnsi="Garamond" w:cs="Garamond"/>
          <w:sz w:val="24"/>
          <w:szCs w:val="24"/>
          <w:lang w:val="en-US"/>
        </w:rPr>
        <w:t>.,</w:t>
      </w:r>
      <w:r w:rsidR="00630B8E" w:rsidRPr="00573547">
        <w:rPr>
          <w:rFonts w:ascii="Garamond" w:eastAsia="Garamond" w:hAnsi="Garamond" w:cs="Garamond"/>
          <w:sz w:val="24"/>
          <w:szCs w:val="24"/>
          <w:lang w:val="en-US"/>
        </w:rPr>
        <w:t xml:space="preserve"> </w:t>
      </w:r>
      <w:r w:rsidR="00630B8E" w:rsidRPr="00573547">
        <w:rPr>
          <w:rFonts w:ascii="Garamond" w:eastAsia="Garamond" w:hAnsi="Garamond" w:cs="Garamond"/>
          <w:i/>
          <w:iCs/>
          <w:sz w:val="24"/>
          <w:szCs w:val="24"/>
          <w:lang w:val="en-US"/>
        </w:rPr>
        <w:t xml:space="preserve">governance aiming at an </w:t>
      </w:r>
      <w:r w:rsidR="00EC199C" w:rsidRPr="00573547">
        <w:rPr>
          <w:rFonts w:ascii="Garamond" w:eastAsia="Garamond" w:hAnsi="Garamond" w:cs="Garamond"/>
          <w:i/>
          <w:iCs/>
          <w:sz w:val="24"/>
          <w:szCs w:val="24"/>
          <w:lang w:val="en-US"/>
        </w:rPr>
        <w:t xml:space="preserve">ever </w:t>
      </w:r>
      <w:r w:rsidR="00630B8E" w:rsidRPr="00573547">
        <w:rPr>
          <w:rFonts w:ascii="Garamond" w:eastAsia="Garamond" w:hAnsi="Garamond" w:cs="Garamond"/>
          <w:i/>
          <w:iCs/>
          <w:sz w:val="24"/>
          <w:szCs w:val="24"/>
          <w:lang w:val="en-US"/>
        </w:rPr>
        <w:t xml:space="preserve">more </w:t>
      </w:r>
      <w:r w:rsidR="00EC199C" w:rsidRPr="00573547">
        <w:rPr>
          <w:rFonts w:ascii="Garamond" w:eastAsia="Garamond" w:hAnsi="Garamond" w:cs="Garamond"/>
          <w:i/>
          <w:iCs/>
          <w:sz w:val="24"/>
          <w:szCs w:val="24"/>
          <w:lang w:val="en-US"/>
        </w:rPr>
        <w:t xml:space="preserve">universal and </w:t>
      </w:r>
      <w:r w:rsidR="00630B8E" w:rsidRPr="00573547">
        <w:rPr>
          <w:rFonts w:ascii="Garamond" w:eastAsia="Garamond" w:hAnsi="Garamond" w:cs="Garamond"/>
          <w:i/>
          <w:iCs/>
          <w:sz w:val="24"/>
          <w:szCs w:val="24"/>
          <w:lang w:val="en-US"/>
        </w:rPr>
        <w:t xml:space="preserve">human </w:t>
      </w:r>
      <w:r w:rsidR="00EC199C" w:rsidRPr="00573547">
        <w:rPr>
          <w:rFonts w:ascii="Garamond" w:eastAsia="Garamond" w:hAnsi="Garamond" w:cs="Garamond"/>
          <w:i/>
          <w:iCs/>
          <w:sz w:val="24"/>
          <w:szCs w:val="24"/>
          <w:lang w:val="en-US"/>
        </w:rPr>
        <w:t>nexus of common goods</w:t>
      </w:r>
      <w:r w:rsidR="00630B8E" w:rsidRPr="00573547">
        <w:rPr>
          <w:rFonts w:ascii="Garamond" w:eastAsia="Garamond" w:hAnsi="Garamond" w:cs="Garamond"/>
          <w:sz w:val="24"/>
          <w:szCs w:val="24"/>
          <w:lang w:val="en-US"/>
        </w:rPr>
        <w:t xml:space="preserve">. </w:t>
      </w:r>
    </w:p>
    <w:p w14:paraId="68CA956E" w14:textId="6BFF2FC6" w:rsidR="00376323" w:rsidRPr="00573547" w:rsidRDefault="00EC199C"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i/>
          <w:iCs/>
          <w:sz w:val="24"/>
          <w:szCs w:val="24"/>
          <w:lang w:val="en-US"/>
        </w:rPr>
        <w:t>‘Governance</w:t>
      </w:r>
      <w:r w:rsidR="006908CA" w:rsidRPr="00573547">
        <w:rPr>
          <w:rFonts w:ascii="Garamond" w:eastAsia="Garamond" w:hAnsi="Garamond" w:cs="Garamond"/>
          <w:i/>
          <w:iCs/>
          <w:sz w:val="24"/>
          <w:szCs w:val="24"/>
          <w:lang w:val="en-US"/>
        </w:rPr>
        <w:t xml:space="preserve"> goals</w:t>
      </w:r>
      <w:r w:rsidR="0000168B" w:rsidRPr="00573547">
        <w:rPr>
          <w:rFonts w:ascii="Garamond" w:eastAsia="Garamond" w:hAnsi="Garamond" w:cs="Garamond"/>
          <w:i/>
          <w:iCs/>
          <w:sz w:val="24"/>
          <w:szCs w:val="24"/>
          <w:lang w:val="en-US"/>
        </w:rPr>
        <w:t>.’</w:t>
      </w:r>
      <w:r w:rsidRPr="00573547">
        <w:rPr>
          <w:rFonts w:ascii="Garamond" w:eastAsia="Garamond" w:hAnsi="Garamond" w:cs="Garamond"/>
          <w:i/>
          <w:iCs/>
          <w:sz w:val="24"/>
          <w:szCs w:val="24"/>
          <w:lang w:val="en-US"/>
        </w:rPr>
        <w:t xml:space="preserve"> </w:t>
      </w:r>
      <w:r w:rsidR="0067516A" w:rsidRPr="00573547">
        <w:rPr>
          <w:rFonts w:ascii="Garamond" w:eastAsia="Garamond" w:hAnsi="Garamond" w:cs="Garamond"/>
          <w:sz w:val="24"/>
          <w:szCs w:val="24"/>
          <w:lang w:val="en-US"/>
        </w:rPr>
        <w:t>As a systemic social function</w:t>
      </w:r>
      <w:r w:rsidR="006908CA" w:rsidRPr="00573547">
        <w:rPr>
          <w:rFonts w:ascii="Garamond" w:eastAsia="Garamond" w:hAnsi="Garamond" w:cs="Garamond"/>
          <w:sz w:val="24"/>
          <w:szCs w:val="24"/>
          <w:lang w:val="en-US"/>
        </w:rPr>
        <w:t>,</w:t>
      </w:r>
      <w:r w:rsidR="0067516A" w:rsidRPr="00573547">
        <w:rPr>
          <w:rFonts w:ascii="Garamond" w:eastAsia="Garamond" w:hAnsi="Garamond" w:cs="Garamond"/>
          <w:sz w:val="24"/>
          <w:szCs w:val="24"/>
          <w:lang w:val="en-US"/>
        </w:rPr>
        <w:t xml:space="preserve"> governance </w:t>
      </w:r>
      <w:r w:rsidR="006908CA" w:rsidRPr="00573547">
        <w:rPr>
          <w:rFonts w:ascii="Garamond" w:eastAsia="Garamond" w:hAnsi="Garamond" w:cs="Garamond"/>
          <w:sz w:val="24"/>
          <w:szCs w:val="24"/>
          <w:lang w:val="en-US"/>
        </w:rPr>
        <w:t>propels</w:t>
      </w:r>
      <w:r w:rsidR="0067516A" w:rsidRPr="00573547">
        <w:rPr>
          <w:rFonts w:ascii="Garamond" w:eastAsia="Garamond" w:hAnsi="Garamond" w:cs="Garamond"/>
          <w:sz w:val="24"/>
          <w:szCs w:val="24"/>
          <w:lang w:val="en-US"/>
        </w:rPr>
        <w:t xml:space="preserve"> the existing nexus of the common good</w:t>
      </w:r>
      <w:r w:rsidRPr="00573547">
        <w:rPr>
          <w:rFonts w:ascii="Garamond" w:eastAsia="Garamond" w:hAnsi="Garamond" w:cs="Garamond"/>
          <w:sz w:val="24"/>
          <w:szCs w:val="24"/>
          <w:lang w:val="en-US"/>
        </w:rPr>
        <w:t>s</w:t>
      </w:r>
      <w:r w:rsidR="0067516A" w:rsidRPr="00573547">
        <w:rPr>
          <w:rFonts w:ascii="Garamond" w:eastAsia="Garamond" w:hAnsi="Garamond" w:cs="Garamond"/>
          <w:sz w:val="24"/>
          <w:szCs w:val="24"/>
          <w:lang w:val="en-US"/>
        </w:rPr>
        <w:t xml:space="preserve"> toward</w:t>
      </w:r>
      <w:r w:rsidR="006908CA" w:rsidRPr="00573547">
        <w:rPr>
          <w:rFonts w:ascii="Garamond" w:eastAsia="Garamond" w:hAnsi="Garamond" w:cs="Garamond"/>
          <w:sz w:val="24"/>
          <w:szCs w:val="24"/>
          <w:lang w:val="en-US"/>
        </w:rPr>
        <w:t xml:space="preserve"> </w:t>
      </w:r>
      <w:r w:rsidR="0067516A" w:rsidRPr="00573547">
        <w:rPr>
          <w:rFonts w:ascii="Garamond" w:eastAsia="Garamond" w:hAnsi="Garamond" w:cs="Garamond"/>
          <w:sz w:val="24"/>
          <w:szCs w:val="24"/>
          <w:lang w:val="en-US"/>
        </w:rPr>
        <w:t>deeper and broader integration</w:t>
      </w:r>
      <w:r w:rsidR="006908CA" w:rsidRPr="00573547">
        <w:rPr>
          <w:rFonts w:ascii="Garamond" w:eastAsia="Garamond" w:hAnsi="Garamond" w:cs="Garamond"/>
          <w:sz w:val="24"/>
          <w:szCs w:val="24"/>
          <w:lang w:val="en-US"/>
        </w:rPr>
        <w:t>, moving</w:t>
      </w:r>
      <w:r w:rsidR="0067516A" w:rsidRPr="00573547">
        <w:rPr>
          <w:rFonts w:ascii="Garamond" w:eastAsia="Garamond" w:hAnsi="Garamond" w:cs="Garamond"/>
          <w:sz w:val="24"/>
          <w:szCs w:val="24"/>
          <w:lang w:val="en-US"/>
        </w:rPr>
        <w:t xml:space="preserve"> the whole nexus in the right direction,</w:t>
      </w:r>
      <w:r w:rsidR="006908CA" w:rsidRPr="00573547">
        <w:rPr>
          <w:rFonts w:ascii="Garamond" w:eastAsia="Garamond" w:hAnsi="Garamond" w:cs="Garamond"/>
          <w:sz w:val="24"/>
          <w:szCs w:val="24"/>
          <w:lang w:val="en-US"/>
        </w:rPr>
        <w:t xml:space="preserve"> </w:t>
      </w:r>
      <w:r w:rsidR="0067516A" w:rsidRPr="00573547">
        <w:rPr>
          <w:rFonts w:ascii="Garamond" w:eastAsia="Garamond" w:hAnsi="Garamond" w:cs="Garamond"/>
          <w:sz w:val="24"/>
          <w:szCs w:val="24"/>
          <w:lang w:val="en-US"/>
        </w:rPr>
        <w:t xml:space="preserve">toward the universal common good. </w:t>
      </w:r>
      <w:r w:rsidR="006908CA" w:rsidRPr="00573547">
        <w:rPr>
          <w:rFonts w:ascii="Garamond" w:eastAsia="Garamond" w:hAnsi="Garamond" w:cs="Garamond"/>
          <w:sz w:val="24"/>
          <w:szCs w:val="24"/>
          <w:lang w:val="en-US"/>
        </w:rPr>
        <w:t xml:space="preserve">Governance </w:t>
      </w:r>
      <w:r w:rsidR="0067516A" w:rsidRPr="00573547">
        <w:rPr>
          <w:rFonts w:ascii="Garamond" w:eastAsia="Garamond" w:hAnsi="Garamond" w:cs="Garamond"/>
          <w:sz w:val="24"/>
          <w:szCs w:val="24"/>
          <w:lang w:val="en-US"/>
        </w:rPr>
        <w:t xml:space="preserve">does so </w:t>
      </w:r>
      <w:r w:rsidR="006908CA" w:rsidRPr="00573547">
        <w:rPr>
          <w:rFonts w:ascii="Garamond" w:eastAsia="Garamond" w:hAnsi="Garamond" w:cs="Garamond"/>
          <w:sz w:val="24"/>
          <w:szCs w:val="24"/>
          <w:lang w:val="en-US"/>
        </w:rPr>
        <w:t xml:space="preserve">not only </w:t>
      </w:r>
      <w:r w:rsidR="0067516A" w:rsidRPr="00573547">
        <w:rPr>
          <w:rFonts w:ascii="Garamond" w:eastAsia="Garamond" w:hAnsi="Garamond" w:cs="Garamond"/>
          <w:sz w:val="24"/>
          <w:szCs w:val="24"/>
          <w:lang w:val="en-US"/>
        </w:rPr>
        <w:t xml:space="preserve">by </w:t>
      </w:r>
      <w:r w:rsidR="006C032D" w:rsidRPr="00573547">
        <w:rPr>
          <w:rFonts w:ascii="Garamond" w:eastAsia="Garamond" w:hAnsi="Garamond" w:cs="Garamond"/>
          <w:sz w:val="24"/>
          <w:szCs w:val="24"/>
          <w:lang w:val="en-US"/>
        </w:rPr>
        <w:t xml:space="preserve">furthering </w:t>
      </w:r>
      <w:r w:rsidR="00F71701" w:rsidRPr="00573547">
        <w:rPr>
          <w:rFonts w:ascii="Garamond" w:eastAsia="Garamond" w:hAnsi="Garamond" w:cs="Garamond"/>
          <w:sz w:val="24"/>
          <w:szCs w:val="24"/>
          <w:lang w:val="en-US"/>
        </w:rPr>
        <w:lastRenderedPageBreak/>
        <w:t>integration</w:t>
      </w:r>
      <w:r w:rsidR="0067516A" w:rsidRPr="00573547">
        <w:rPr>
          <w:rFonts w:ascii="Garamond" w:eastAsia="Garamond" w:hAnsi="Garamond" w:cs="Garamond"/>
          <w:sz w:val="24"/>
          <w:szCs w:val="24"/>
          <w:lang w:val="en-US"/>
        </w:rPr>
        <w:t xml:space="preserve">, </w:t>
      </w:r>
      <w:r w:rsidR="006908CA" w:rsidRPr="00573547">
        <w:rPr>
          <w:rFonts w:ascii="Garamond" w:eastAsia="Garamond" w:hAnsi="Garamond" w:cs="Garamond"/>
          <w:sz w:val="24"/>
          <w:szCs w:val="24"/>
          <w:lang w:val="en-US"/>
        </w:rPr>
        <w:t xml:space="preserve">but by addressing </w:t>
      </w:r>
      <w:r w:rsidR="0067516A" w:rsidRPr="00573547">
        <w:rPr>
          <w:rFonts w:ascii="Garamond" w:eastAsia="Garamond" w:hAnsi="Garamond" w:cs="Garamond"/>
          <w:sz w:val="24"/>
          <w:szCs w:val="24"/>
          <w:lang w:val="en-US"/>
        </w:rPr>
        <w:t>conflicts</w:t>
      </w:r>
      <w:r w:rsidR="00F71701" w:rsidRPr="00573547">
        <w:rPr>
          <w:rFonts w:ascii="Garamond" w:eastAsia="Garamond" w:hAnsi="Garamond" w:cs="Garamond"/>
          <w:sz w:val="24"/>
          <w:szCs w:val="24"/>
          <w:lang w:val="en-US"/>
        </w:rPr>
        <w:t xml:space="preserve"> and imbalances</w:t>
      </w:r>
      <w:r w:rsidR="0067516A" w:rsidRPr="00573547">
        <w:rPr>
          <w:rFonts w:ascii="Garamond" w:eastAsia="Garamond" w:hAnsi="Garamond" w:cs="Garamond"/>
          <w:sz w:val="24"/>
          <w:szCs w:val="24"/>
          <w:lang w:val="en-US"/>
        </w:rPr>
        <w:t xml:space="preserve">, </w:t>
      </w:r>
      <w:r w:rsidR="00F71701" w:rsidRPr="00573547">
        <w:rPr>
          <w:rFonts w:ascii="Garamond" w:eastAsia="Garamond" w:hAnsi="Garamond" w:cs="Garamond"/>
          <w:sz w:val="24"/>
          <w:szCs w:val="24"/>
          <w:lang w:val="en-US"/>
        </w:rPr>
        <w:t xml:space="preserve">seeking coherence </w:t>
      </w:r>
      <w:r w:rsidR="006908CA" w:rsidRPr="00573547">
        <w:rPr>
          <w:rFonts w:ascii="Garamond" w:eastAsia="Garamond" w:hAnsi="Garamond" w:cs="Garamond"/>
          <w:sz w:val="24"/>
          <w:szCs w:val="24"/>
          <w:lang w:val="en-US"/>
        </w:rPr>
        <w:t xml:space="preserve">in </w:t>
      </w:r>
      <w:r w:rsidR="00F71701" w:rsidRPr="00573547">
        <w:rPr>
          <w:rFonts w:ascii="Garamond" w:eastAsia="Garamond" w:hAnsi="Garamond" w:cs="Garamond"/>
          <w:sz w:val="24"/>
          <w:szCs w:val="24"/>
          <w:lang w:val="en-US"/>
        </w:rPr>
        <w:t>the commons</w:t>
      </w:r>
      <w:r w:rsidR="006908CA" w:rsidRPr="00573547">
        <w:rPr>
          <w:rFonts w:ascii="Garamond" w:eastAsia="Garamond" w:hAnsi="Garamond" w:cs="Garamond"/>
          <w:sz w:val="24"/>
          <w:szCs w:val="24"/>
          <w:lang w:val="en-US"/>
        </w:rPr>
        <w:t>,</w:t>
      </w:r>
      <w:r w:rsidR="00F71701" w:rsidRPr="00573547">
        <w:rPr>
          <w:rFonts w:ascii="Garamond" w:eastAsia="Garamond" w:hAnsi="Garamond" w:cs="Garamond"/>
          <w:sz w:val="24"/>
          <w:szCs w:val="24"/>
          <w:lang w:val="en-US"/>
        </w:rPr>
        <w:t xml:space="preserve"> and </w:t>
      </w:r>
      <w:r w:rsidR="0067516A" w:rsidRPr="00573547">
        <w:rPr>
          <w:rFonts w:ascii="Garamond" w:eastAsia="Garamond" w:hAnsi="Garamond" w:cs="Garamond"/>
          <w:sz w:val="24"/>
          <w:szCs w:val="24"/>
          <w:lang w:val="en-US"/>
        </w:rPr>
        <w:t>preparing for incoming challenges. Governance is not just the present administration of the nexus, but the driving force that prepares and invents the future of our coexistence.</w:t>
      </w:r>
      <w:r w:rsidR="00AF1A47" w:rsidRPr="00573547">
        <w:rPr>
          <w:rFonts w:ascii="Garamond" w:eastAsia="Garamond" w:hAnsi="Garamond" w:cs="Garamond"/>
          <w:sz w:val="24"/>
          <w:szCs w:val="24"/>
          <w:vertAlign w:val="superscript"/>
          <w:lang w:val="en-US"/>
        </w:rPr>
        <w:t xml:space="preserve"> </w:t>
      </w:r>
      <w:r w:rsidR="00F37A56" w:rsidRPr="00573547">
        <w:rPr>
          <w:rFonts w:ascii="Garamond" w:eastAsia="Garamond" w:hAnsi="Garamond" w:cs="Garamond"/>
          <w:sz w:val="24"/>
          <w:szCs w:val="24"/>
          <w:lang w:val="en-US"/>
        </w:rPr>
        <w:t xml:space="preserve">We may thus distinguish two goals </w:t>
      </w:r>
      <w:r w:rsidR="006908CA" w:rsidRPr="00573547">
        <w:rPr>
          <w:rFonts w:ascii="Garamond" w:eastAsia="Garamond" w:hAnsi="Garamond" w:cs="Garamond"/>
          <w:sz w:val="24"/>
          <w:szCs w:val="24"/>
          <w:lang w:val="en-US"/>
        </w:rPr>
        <w:t>for</w:t>
      </w:r>
      <w:r w:rsidR="00F37A56" w:rsidRPr="00573547">
        <w:rPr>
          <w:rFonts w:ascii="Garamond" w:eastAsia="Garamond" w:hAnsi="Garamond" w:cs="Garamond"/>
          <w:sz w:val="24"/>
          <w:szCs w:val="24"/>
          <w:lang w:val="en-US"/>
        </w:rPr>
        <w:t xml:space="preserve"> the governance of the</w:t>
      </w:r>
      <w:r w:rsidR="00F37A56" w:rsidRPr="00573547">
        <w:rPr>
          <w:rFonts w:ascii="Garamond" w:eastAsia="Garamond" w:hAnsi="Garamond" w:cs="Garamond"/>
          <w:i/>
          <w:iCs/>
          <w:sz w:val="24"/>
          <w:szCs w:val="24"/>
          <w:lang w:val="en-US"/>
        </w:rPr>
        <w:t xml:space="preserve"> </w:t>
      </w:r>
      <w:r w:rsidR="00F37A56" w:rsidRPr="00573547">
        <w:rPr>
          <w:rFonts w:ascii="Garamond" w:eastAsia="Garamond" w:hAnsi="Garamond" w:cs="Garamond"/>
          <w:sz w:val="24"/>
          <w:szCs w:val="24"/>
          <w:lang w:val="en-US"/>
        </w:rPr>
        <w:t>nexus. The first aims</w:t>
      </w:r>
      <w:r w:rsidR="008512B2" w:rsidRPr="00573547">
        <w:rPr>
          <w:rFonts w:ascii="Garamond" w:eastAsia="Garamond" w:hAnsi="Garamond" w:cs="Garamond"/>
          <w:sz w:val="24"/>
          <w:szCs w:val="24"/>
          <w:lang w:val="en-US"/>
        </w:rPr>
        <w:t xml:space="preserve"> to project the nexus’s dynamic into the foreseeable future</w:t>
      </w:r>
      <w:r w:rsidR="00F37A56" w:rsidRPr="00573547">
        <w:rPr>
          <w:rFonts w:ascii="Garamond" w:eastAsia="Garamond" w:hAnsi="Garamond" w:cs="Garamond"/>
          <w:sz w:val="24"/>
          <w:szCs w:val="24"/>
          <w:lang w:val="en-US"/>
        </w:rPr>
        <w:t xml:space="preserve">. </w:t>
      </w:r>
      <w:r w:rsidR="001567DB" w:rsidRPr="00573547">
        <w:rPr>
          <w:rFonts w:ascii="Garamond" w:eastAsia="Garamond" w:hAnsi="Garamond" w:cs="Garamond"/>
          <w:sz w:val="24"/>
          <w:szCs w:val="24"/>
          <w:lang w:val="en-US"/>
        </w:rPr>
        <w:t>In this goal, governance</w:t>
      </w:r>
      <w:r w:rsidR="00F37A56" w:rsidRPr="00573547">
        <w:rPr>
          <w:rFonts w:ascii="Garamond" w:eastAsia="Garamond" w:hAnsi="Garamond" w:cs="Garamond"/>
          <w:sz w:val="24"/>
          <w:szCs w:val="24"/>
          <w:lang w:val="en-US"/>
        </w:rPr>
        <w:t xml:space="preserve"> is an act of </w:t>
      </w:r>
      <w:r w:rsidR="00F37A56" w:rsidRPr="00573547">
        <w:rPr>
          <w:rFonts w:ascii="Garamond" w:eastAsia="Garamond" w:hAnsi="Garamond" w:cs="Garamond"/>
          <w:i/>
          <w:iCs/>
          <w:sz w:val="24"/>
          <w:szCs w:val="24"/>
          <w:lang w:val="en-US"/>
        </w:rPr>
        <w:t>prevision</w:t>
      </w:r>
      <w:r w:rsidR="00F37A56" w:rsidRPr="00573547">
        <w:rPr>
          <w:rFonts w:ascii="Garamond" w:eastAsia="Garamond" w:hAnsi="Garamond" w:cs="Garamond"/>
          <w:sz w:val="24"/>
          <w:szCs w:val="24"/>
          <w:lang w:val="en-US"/>
        </w:rPr>
        <w:t xml:space="preserve">, of </w:t>
      </w:r>
      <w:r w:rsidR="00F37A56" w:rsidRPr="00573547">
        <w:rPr>
          <w:rFonts w:ascii="Garamond" w:eastAsia="Garamond" w:hAnsi="Garamond" w:cs="Garamond"/>
          <w:i/>
          <w:iCs/>
          <w:sz w:val="24"/>
          <w:szCs w:val="24"/>
          <w:lang w:val="en-US"/>
        </w:rPr>
        <w:t>reinvention</w:t>
      </w:r>
      <w:r w:rsidR="001567DB" w:rsidRPr="00573547">
        <w:rPr>
          <w:rFonts w:ascii="Garamond" w:eastAsia="Garamond" w:hAnsi="Garamond" w:cs="Garamond"/>
          <w:i/>
          <w:iCs/>
          <w:sz w:val="24"/>
          <w:szCs w:val="24"/>
          <w:lang w:val="en-US"/>
        </w:rPr>
        <w:t>,</w:t>
      </w:r>
      <w:r w:rsidR="00F37A56" w:rsidRPr="00573547">
        <w:rPr>
          <w:rFonts w:ascii="Garamond" w:eastAsia="Garamond" w:hAnsi="Garamond" w:cs="Garamond"/>
          <w:sz w:val="24"/>
          <w:szCs w:val="24"/>
          <w:lang w:val="en-US"/>
        </w:rPr>
        <w:t xml:space="preserve"> and</w:t>
      </w:r>
      <w:r w:rsidR="001567DB" w:rsidRPr="00573547">
        <w:rPr>
          <w:rFonts w:ascii="Garamond" w:eastAsia="Garamond" w:hAnsi="Garamond" w:cs="Garamond"/>
          <w:sz w:val="24"/>
          <w:szCs w:val="24"/>
          <w:lang w:val="en-US"/>
        </w:rPr>
        <w:t xml:space="preserve"> of</w:t>
      </w:r>
      <w:r w:rsidR="00F37A56" w:rsidRPr="00573547">
        <w:rPr>
          <w:rFonts w:ascii="Garamond" w:eastAsia="Garamond" w:hAnsi="Garamond" w:cs="Garamond"/>
          <w:sz w:val="24"/>
          <w:szCs w:val="24"/>
          <w:lang w:val="en-US"/>
        </w:rPr>
        <w:t xml:space="preserve"> </w:t>
      </w:r>
      <w:r w:rsidR="00F37A56" w:rsidRPr="00573547">
        <w:rPr>
          <w:rFonts w:ascii="Garamond" w:eastAsia="Garamond" w:hAnsi="Garamond" w:cs="Garamond"/>
          <w:i/>
          <w:iCs/>
          <w:sz w:val="24"/>
          <w:szCs w:val="24"/>
          <w:lang w:val="en-US"/>
        </w:rPr>
        <w:t>transmission</w:t>
      </w:r>
      <w:r w:rsidR="00F37A56" w:rsidRPr="00573547">
        <w:rPr>
          <w:rFonts w:ascii="Garamond" w:eastAsia="Garamond" w:hAnsi="Garamond" w:cs="Garamond"/>
          <w:sz w:val="24"/>
          <w:szCs w:val="24"/>
          <w:lang w:val="en-US"/>
        </w:rPr>
        <w:t xml:space="preserve"> of the nexus. </w:t>
      </w:r>
      <w:r w:rsidR="001567DB" w:rsidRPr="00573547">
        <w:rPr>
          <w:rFonts w:ascii="Garamond" w:eastAsia="Garamond" w:hAnsi="Garamond" w:cs="Garamond"/>
          <w:sz w:val="24"/>
          <w:szCs w:val="24"/>
          <w:lang w:val="en-US"/>
        </w:rPr>
        <w:t xml:space="preserve">Beginning </w:t>
      </w:r>
      <w:r w:rsidR="00F37A56" w:rsidRPr="00573547">
        <w:rPr>
          <w:rFonts w:ascii="Garamond" w:eastAsia="Garamond" w:hAnsi="Garamond" w:cs="Garamond"/>
          <w:sz w:val="24"/>
          <w:szCs w:val="24"/>
          <w:lang w:val="en-US"/>
        </w:rPr>
        <w:t xml:space="preserve">with the </w:t>
      </w:r>
      <w:r w:rsidR="00F37A56" w:rsidRPr="00573547">
        <w:rPr>
          <w:rFonts w:ascii="Garamond" w:eastAsia="Garamond" w:hAnsi="Garamond" w:cs="Garamond"/>
          <w:i/>
          <w:iCs/>
          <w:sz w:val="24"/>
          <w:szCs w:val="24"/>
          <w:lang w:val="en-US"/>
        </w:rPr>
        <w:t>prudent prevision</w:t>
      </w:r>
      <w:r w:rsidR="00F37A56" w:rsidRPr="00573547">
        <w:rPr>
          <w:rFonts w:ascii="Garamond" w:eastAsia="Garamond" w:hAnsi="Garamond" w:cs="Garamond"/>
          <w:sz w:val="24"/>
          <w:szCs w:val="24"/>
          <w:lang w:val="en-US"/>
        </w:rPr>
        <w:t xml:space="preserve"> of future events or situations that may affect the existing nexus and </w:t>
      </w:r>
      <w:r w:rsidR="001567DB" w:rsidRPr="00573547">
        <w:rPr>
          <w:rFonts w:ascii="Garamond" w:eastAsia="Garamond" w:hAnsi="Garamond" w:cs="Garamond"/>
          <w:sz w:val="24"/>
          <w:szCs w:val="24"/>
          <w:lang w:val="en-US"/>
        </w:rPr>
        <w:t xml:space="preserve">of </w:t>
      </w:r>
      <w:r w:rsidR="00F37A56" w:rsidRPr="00573547">
        <w:rPr>
          <w:rFonts w:ascii="Garamond" w:eastAsia="Garamond" w:hAnsi="Garamond" w:cs="Garamond"/>
          <w:sz w:val="24"/>
          <w:szCs w:val="24"/>
          <w:lang w:val="en-US"/>
        </w:rPr>
        <w:t>how to adapt to them</w:t>
      </w:r>
      <w:r w:rsidR="001567DB" w:rsidRPr="00573547">
        <w:rPr>
          <w:rFonts w:ascii="Garamond" w:eastAsia="Garamond" w:hAnsi="Garamond" w:cs="Garamond"/>
          <w:sz w:val="24"/>
          <w:szCs w:val="24"/>
          <w:lang w:val="en-US"/>
        </w:rPr>
        <w:t>, governance</w:t>
      </w:r>
      <w:r w:rsidR="00F37A56" w:rsidRPr="00573547">
        <w:rPr>
          <w:rFonts w:ascii="Garamond" w:eastAsia="Garamond" w:hAnsi="Garamond" w:cs="Garamond"/>
          <w:sz w:val="24"/>
          <w:szCs w:val="24"/>
          <w:lang w:val="en-US"/>
        </w:rPr>
        <w:t xml:space="preserve"> </w:t>
      </w:r>
      <w:r w:rsidR="001567DB" w:rsidRPr="00573547">
        <w:rPr>
          <w:rFonts w:ascii="Garamond" w:eastAsia="Garamond" w:hAnsi="Garamond" w:cs="Garamond"/>
          <w:sz w:val="24"/>
          <w:szCs w:val="24"/>
          <w:lang w:val="en-US"/>
        </w:rPr>
        <w:t xml:space="preserve">then </w:t>
      </w:r>
      <w:r w:rsidR="00F37A56" w:rsidRPr="00573547">
        <w:rPr>
          <w:rFonts w:ascii="Garamond" w:eastAsia="Garamond" w:hAnsi="Garamond" w:cs="Garamond"/>
          <w:sz w:val="24"/>
          <w:szCs w:val="24"/>
          <w:lang w:val="en-US"/>
        </w:rPr>
        <w:t xml:space="preserve">embraces a </w:t>
      </w:r>
      <w:r w:rsidR="00F37A56" w:rsidRPr="00573547">
        <w:rPr>
          <w:rFonts w:ascii="Garamond" w:eastAsia="Garamond" w:hAnsi="Garamond" w:cs="Garamond"/>
          <w:i/>
          <w:iCs/>
          <w:sz w:val="24"/>
          <w:szCs w:val="24"/>
          <w:lang w:val="en-US"/>
        </w:rPr>
        <w:t>creative reinvention</w:t>
      </w:r>
      <w:r w:rsidR="00F37A56" w:rsidRPr="00573547">
        <w:rPr>
          <w:rFonts w:ascii="Garamond" w:eastAsia="Garamond" w:hAnsi="Garamond" w:cs="Garamond"/>
          <w:sz w:val="24"/>
          <w:szCs w:val="24"/>
          <w:lang w:val="en-US"/>
        </w:rPr>
        <w:t xml:space="preserve"> of the nexus, tackling its many limitations and </w:t>
      </w:r>
      <w:r w:rsidR="008512B2" w:rsidRPr="00573547">
        <w:rPr>
          <w:rFonts w:ascii="Garamond" w:eastAsia="Garamond" w:hAnsi="Garamond" w:cs="Garamond"/>
          <w:sz w:val="24"/>
          <w:szCs w:val="24"/>
          <w:lang w:val="en-US"/>
        </w:rPr>
        <w:t>directing</w:t>
      </w:r>
      <w:r w:rsidR="00F37A56" w:rsidRPr="00573547">
        <w:rPr>
          <w:rFonts w:ascii="Garamond" w:eastAsia="Garamond" w:hAnsi="Garamond" w:cs="Garamond"/>
          <w:sz w:val="24"/>
          <w:szCs w:val="24"/>
          <w:lang w:val="en-US"/>
        </w:rPr>
        <w:t xml:space="preserve"> it toward the universal common good. The</w:t>
      </w:r>
      <w:r w:rsidR="00F37A56" w:rsidRPr="00573547">
        <w:rPr>
          <w:rFonts w:ascii="Garamond" w:eastAsia="Garamond" w:hAnsi="Garamond" w:cs="Garamond"/>
          <w:i/>
          <w:iCs/>
          <w:sz w:val="24"/>
          <w:szCs w:val="24"/>
          <w:lang w:val="en-US"/>
        </w:rPr>
        <w:t xml:space="preserve"> </w:t>
      </w:r>
      <w:r w:rsidR="00F37A56" w:rsidRPr="00573547">
        <w:rPr>
          <w:rFonts w:ascii="Garamond" w:eastAsia="Garamond" w:hAnsi="Garamond" w:cs="Garamond"/>
          <w:sz w:val="24"/>
          <w:szCs w:val="24"/>
          <w:lang w:val="en-US"/>
        </w:rPr>
        <w:t xml:space="preserve">second goal aims </w:t>
      </w:r>
      <w:r w:rsidR="001567DB" w:rsidRPr="00573547">
        <w:rPr>
          <w:rFonts w:ascii="Garamond" w:eastAsia="Garamond" w:hAnsi="Garamond" w:cs="Garamond"/>
          <w:sz w:val="24"/>
          <w:szCs w:val="24"/>
          <w:lang w:val="en-US"/>
        </w:rPr>
        <w:t>to</w:t>
      </w:r>
      <w:r w:rsidR="00F37A56" w:rsidRPr="00573547">
        <w:rPr>
          <w:rFonts w:ascii="Garamond" w:eastAsia="Garamond" w:hAnsi="Garamond" w:cs="Garamond"/>
          <w:sz w:val="24"/>
          <w:szCs w:val="24"/>
          <w:lang w:val="en-US"/>
        </w:rPr>
        <w:t xml:space="preserve"> further the existing nexus of the common good</w:t>
      </w:r>
      <w:r w:rsidR="001567DB" w:rsidRPr="00573547">
        <w:rPr>
          <w:rFonts w:ascii="Garamond" w:eastAsia="Garamond" w:hAnsi="Garamond" w:cs="Garamond"/>
          <w:sz w:val="24"/>
          <w:szCs w:val="24"/>
          <w:lang w:val="en-US"/>
        </w:rPr>
        <w:t xml:space="preserve"> and focuses on</w:t>
      </w:r>
      <w:r w:rsidR="00F37A56" w:rsidRPr="00573547">
        <w:rPr>
          <w:rFonts w:ascii="Garamond" w:eastAsia="Garamond" w:hAnsi="Garamond" w:cs="Garamond"/>
          <w:sz w:val="24"/>
          <w:szCs w:val="24"/>
          <w:lang w:val="en-US"/>
        </w:rPr>
        <w:t xml:space="preserve"> the present of the dynamic. According to this second objective, governance aims </w:t>
      </w:r>
      <w:r w:rsidR="002E2B7E" w:rsidRPr="00573547">
        <w:rPr>
          <w:rFonts w:ascii="Garamond" w:eastAsia="Garamond" w:hAnsi="Garamond" w:cs="Garamond"/>
          <w:sz w:val="24"/>
          <w:szCs w:val="24"/>
          <w:lang w:val="en-US"/>
        </w:rPr>
        <w:t xml:space="preserve">to </w:t>
      </w:r>
      <w:r w:rsidR="00F37A56" w:rsidRPr="00573547">
        <w:rPr>
          <w:rFonts w:ascii="Garamond" w:eastAsia="Garamond" w:hAnsi="Garamond" w:cs="Garamond"/>
          <w:sz w:val="24"/>
          <w:szCs w:val="24"/>
          <w:lang w:val="en-US"/>
        </w:rPr>
        <w:t>promot</w:t>
      </w:r>
      <w:r w:rsidR="002E2B7E" w:rsidRPr="00573547">
        <w:rPr>
          <w:rFonts w:ascii="Garamond" w:eastAsia="Garamond" w:hAnsi="Garamond" w:cs="Garamond"/>
          <w:sz w:val="24"/>
          <w:szCs w:val="24"/>
          <w:lang w:val="en-US"/>
        </w:rPr>
        <w:t>e</w:t>
      </w:r>
      <w:r w:rsidR="00EE4109" w:rsidRPr="00573547">
        <w:rPr>
          <w:rFonts w:ascii="Garamond" w:eastAsia="Garamond" w:hAnsi="Garamond" w:cs="Garamond"/>
          <w:sz w:val="24"/>
          <w:szCs w:val="24"/>
          <w:lang w:val="en-US"/>
        </w:rPr>
        <w:t xml:space="preserve"> a </w:t>
      </w:r>
      <w:r w:rsidR="00F37A56" w:rsidRPr="00573547">
        <w:rPr>
          <w:rFonts w:ascii="Garamond" w:eastAsia="Garamond" w:hAnsi="Garamond" w:cs="Garamond"/>
          <w:sz w:val="24"/>
          <w:szCs w:val="24"/>
          <w:lang w:val="en-US"/>
        </w:rPr>
        <w:t>deeper integration of the nexus</w:t>
      </w:r>
      <w:r w:rsidRPr="00573547">
        <w:rPr>
          <w:rFonts w:ascii="Garamond" w:eastAsia="Garamond" w:hAnsi="Garamond" w:cs="Garamond"/>
          <w:sz w:val="24"/>
          <w:szCs w:val="24"/>
          <w:lang w:val="en-US"/>
        </w:rPr>
        <w:t>.</w:t>
      </w:r>
    </w:p>
    <w:p w14:paraId="3ED39B71" w14:textId="30735C43" w:rsidR="007B1F19" w:rsidRPr="00573547" w:rsidRDefault="00F37A56"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i/>
          <w:iCs/>
          <w:sz w:val="24"/>
          <w:szCs w:val="24"/>
          <w:lang w:val="en-US"/>
        </w:rPr>
        <w:t xml:space="preserve">A fragmented and polycentric social function. </w:t>
      </w:r>
      <w:r w:rsidR="00EC199C" w:rsidRPr="00573547">
        <w:rPr>
          <w:rFonts w:ascii="Garamond" w:eastAsia="Garamond" w:hAnsi="Garamond" w:cs="Garamond"/>
          <w:sz w:val="24"/>
          <w:szCs w:val="24"/>
          <w:lang w:val="en-US"/>
        </w:rPr>
        <w:t>G</w:t>
      </w:r>
      <w:r w:rsidRPr="00573547">
        <w:rPr>
          <w:rFonts w:ascii="Garamond" w:eastAsia="Garamond" w:hAnsi="Garamond" w:cs="Garamond"/>
          <w:sz w:val="24"/>
          <w:szCs w:val="24"/>
          <w:lang w:val="en-US"/>
        </w:rPr>
        <w:t>overnance is by no mean</w:t>
      </w:r>
      <w:r w:rsidR="00FB3448" w:rsidRPr="00573547">
        <w:rPr>
          <w:rFonts w:ascii="Garamond" w:eastAsia="Garamond" w:hAnsi="Garamond" w:cs="Garamond"/>
          <w:sz w:val="24"/>
          <w:szCs w:val="24"/>
          <w:lang w:val="en-US"/>
        </w:rPr>
        <w:t>s</w:t>
      </w:r>
      <w:r w:rsidRPr="00573547">
        <w:rPr>
          <w:rFonts w:ascii="Garamond" w:eastAsia="Garamond" w:hAnsi="Garamond" w:cs="Garamond"/>
          <w:sz w:val="24"/>
          <w:szCs w:val="24"/>
          <w:lang w:val="en-US"/>
        </w:rPr>
        <w:t xml:space="preserve"> a single,</w:t>
      </w:r>
      <w:r w:rsidRPr="00573547">
        <w:rPr>
          <w:rFonts w:ascii="Garamond" w:eastAsia="Garamond" w:hAnsi="Garamond" w:cs="Garamond"/>
          <w:i/>
          <w:iCs/>
          <w:sz w:val="24"/>
          <w:szCs w:val="24"/>
          <w:lang w:val="en-US"/>
        </w:rPr>
        <w:t xml:space="preserve"> </w:t>
      </w:r>
      <w:r w:rsidR="008512B2" w:rsidRPr="00573547">
        <w:rPr>
          <w:rFonts w:ascii="Garamond" w:eastAsia="Garamond" w:hAnsi="Garamond" w:cs="Garamond"/>
          <w:sz w:val="24"/>
          <w:szCs w:val="24"/>
          <w:lang w:val="en-US"/>
        </w:rPr>
        <w:t>all-encompassing</w:t>
      </w:r>
      <w:r w:rsidRPr="00573547">
        <w:rPr>
          <w:rFonts w:ascii="Garamond" w:eastAsia="Garamond" w:hAnsi="Garamond" w:cs="Garamond"/>
          <w:sz w:val="24"/>
          <w:szCs w:val="24"/>
          <w:lang w:val="en-US"/>
        </w:rPr>
        <w:t xml:space="preserve"> </w:t>
      </w:r>
      <w:r w:rsidR="00EC199C" w:rsidRPr="00573547">
        <w:rPr>
          <w:rFonts w:ascii="Garamond" w:eastAsia="Garamond" w:hAnsi="Garamond" w:cs="Garamond"/>
          <w:sz w:val="24"/>
          <w:szCs w:val="24"/>
          <w:lang w:val="en-US"/>
        </w:rPr>
        <w:t xml:space="preserve">social </w:t>
      </w:r>
      <w:r w:rsidRPr="00573547">
        <w:rPr>
          <w:rFonts w:ascii="Garamond" w:eastAsia="Garamond" w:hAnsi="Garamond" w:cs="Garamond"/>
          <w:sz w:val="24"/>
          <w:szCs w:val="24"/>
          <w:lang w:val="en-US"/>
        </w:rPr>
        <w:t xml:space="preserve">function, but </w:t>
      </w:r>
      <w:r w:rsidR="00FB3448" w:rsidRPr="00573547">
        <w:rPr>
          <w:rFonts w:ascii="Garamond" w:eastAsia="Garamond" w:hAnsi="Garamond" w:cs="Garamond"/>
          <w:sz w:val="24"/>
          <w:szCs w:val="24"/>
          <w:lang w:val="en-US"/>
        </w:rPr>
        <w:t>rather</w:t>
      </w:r>
      <w:r w:rsidRPr="00573547">
        <w:rPr>
          <w:rFonts w:ascii="Garamond" w:eastAsia="Garamond" w:hAnsi="Garamond" w:cs="Garamond"/>
          <w:sz w:val="24"/>
          <w:szCs w:val="24"/>
          <w:lang w:val="en-US"/>
        </w:rPr>
        <w:t xml:space="preserve"> </w:t>
      </w:r>
      <w:r w:rsidR="00FB3448" w:rsidRPr="00573547">
        <w:rPr>
          <w:rFonts w:ascii="Garamond" w:eastAsia="Garamond" w:hAnsi="Garamond" w:cs="Garamond"/>
          <w:sz w:val="24"/>
          <w:szCs w:val="24"/>
          <w:lang w:val="en-US"/>
        </w:rPr>
        <w:t xml:space="preserve">a </w:t>
      </w:r>
      <w:r w:rsidRPr="00573547">
        <w:rPr>
          <w:rFonts w:ascii="Garamond" w:eastAsia="Garamond" w:hAnsi="Garamond" w:cs="Garamond"/>
          <w:sz w:val="24"/>
          <w:szCs w:val="24"/>
          <w:lang w:val="en-US"/>
        </w:rPr>
        <w:t>fragmented and polycentric</w:t>
      </w:r>
      <w:r w:rsidR="00FB3448" w:rsidRPr="00573547">
        <w:rPr>
          <w:rFonts w:ascii="Garamond" w:eastAsia="Garamond" w:hAnsi="Garamond" w:cs="Garamond"/>
          <w:sz w:val="24"/>
          <w:szCs w:val="24"/>
          <w:lang w:val="en-US"/>
        </w:rPr>
        <w:t xml:space="preserve"> one.</w:t>
      </w:r>
      <w:r w:rsidR="00EC199C" w:rsidRPr="00573547">
        <w:rPr>
          <w:rStyle w:val="Refdenotaalpie"/>
          <w:rFonts w:ascii="Garamond" w:eastAsia="Garamond" w:hAnsi="Garamond" w:cs="Garamond"/>
          <w:sz w:val="24"/>
          <w:szCs w:val="24"/>
          <w:lang w:val="en-US"/>
        </w:rPr>
        <w:footnoteReference w:id="52"/>
      </w:r>
      <w:r w:rsidRPr="00573547">
        <w:rPr>
          <w:rFonts w:ascii="Garamond" w:eastAsia="Garamond" w:hAnsi="Garamond" w:cs="Garamond"/>
          <w:sz w:val="24"/>
          <w:szCs w:val="24"/>
          <w:lang w:val="en-US"/>
        </w:rPr>
        <w:t xml:space="preserve"> </w:t>
      </w:r>
      <w:r w:rsidR="00FB3448" w:rsidRPr="00573547">
        <w:rPr>
          <w:rFonts w:ascii="Garamond" w:eastAsia="Garamond" w:hAnsi="Garamond" w:cs="Garamond"/>
          <w:sz w:val="24"/>
          <w:szCs w:val="24"/>
          <w:lang w:val="en-US"/>
        </w:rPr>
        <w:t>In addition,</w:t>
      </w:r>
      <w:r w:rsidRPr="00573547">
        <w:rPr>
          <w:rFonts w:ascii="Garamond" w:eastAsia="Garamond" w:hAnsi="Garamond" w:cs="Garamond"/>
          <w:sz w:val="24"/>
          <w:szCs w:val="24"/>
          <w:lang w:val="en-US"/>
        </w:rPr>
        <w:t xml:space="preserve"> governance</w:t>
      </w:r>
      <w:r w:rsidR="00FB3448" w:rsidRPr="00573547">
        <w:rPr>
          <w:rFonts w:ascii="Garamond" w:eastAsia="Garamond" w:hAnsi="Garamond" w:cs="Garamond"/>
          <w:sz w:val="24"/>
          <w:szCs w:val="24"/>
          <w:lang w:val="en-US"/>
        </w:rPr>
        <w:t xml:space="preserve"> of the nexus</w:t>
      </w:r>
      <w:r w:rsidRPr="00573547">
        <w:rPr>
          <w:rFonts w:ascii="Garamond" w:eastAsia="Garamond" w:hAnsi="Garamond" w:cs="Garamond"/>
          <w:sz w:val="24"/>
          <w:szCs w:val="24"/>
          <w:lang w:val="en-US"/>
        </w:rPr>
        <w:t xml:space="preserve"> can’t be reduced to one formal institution</w:t>
      </w:r>
      <w:r w:rsidR="00FB3448" w:rsidRPr="00573547">
        <w:rPr>
          <w:rFonts w:ascii="Garamond" w:eastAsia="Garamond" w:hAnsi="Garamond" w:cs="Garamond"/>
          <w:sz w:val="24"/>
          <w:szCs w:val="24"/>
          <w:lang w:val="en-US"/>
        </w:rPr>
        <w:t xml:space="preserve"> since it is</w:t>
      </w:r>
      <w:r w:rsidRPr="00573547">
        <w:rPr>
          <w:rFonts w:ascii="Garamond" w:eastAsia="Garamond" w:hAnsi="Garamond" w:cs="Garamond"/>
          <w:sz w:val="24"/>
          <w:szCs w:val="24"/>
          <w:lang w:val="en-US"/>
        </w:rPr>
        <w:t xml:space="preserve"> implemented by a wide array of organizations</w:t>
      </w:r>
      <w:r w:rsidR="00DF51A0" w:rsidRPr="00573547">
        <w:rPr>
          <w:rFonts w:ascii="Garamond" w:eastAsia="Garamond" w:hAnsi="Garamond" w:cs="Garamond"/>
          <w:sz w:val="24"/>
          <w:szCs w:val="24"/>
          <w:lang w:val="en-US"/>
        </w:rPr>
        <w:t>, which can be divided into several groups</w:t>
      </w:r>
      <w:r w:rsidRPr="00573547">
        <w:rPr>
          <w:rFonts w:ascii="Garamond" w:eastAsia="Garamond" w:hAnsi="Garamond" w:cs="Garamond"/>
          <w:sz w:val="24"/>
          <w:szCs w:val="24"/>
          <w:lang w:val="en-US"/>
        </w:rPr>
        <w:t xml:space="preserve">. </w:t>
      </w:r>
      <w:r w:rsidR="00DF51A0" w:rsidRPr="00573547">
        <w:rPr>
          <w:rFonts w:ascii="Garamond" w:eastAsia="Garamond" w:hAnsi="Garamond" w:cs="Garamond"/>
          <w:sz w:val="24"/>
          <w:szCs w:val="24"/>
          <w:lang w:val="en-US"/>
        </w:rPr>
        <w:t>The</w:t>
      </w:r>
      <w:r w:rsidRPr="00573547">
        <w:rPr>
          <w:rFonts w:ascii="Garamond" w:eastAsia="Garamond" w:hAnsi="Garamond" w:cs="Garamond"/>
          <w:sz w:val="24"/>
          <w:szCs w:val="24"/>
          <w:lang w:val="en-US"/>
        </w:rPr>
        <w:t xml:space="preserve"> first group of social processes </w:t>
      </w:r>
      <w:r w:rsidR="00DF51A0" w:rsidRPr="00573547">
        <w:rPr>
          <w:rFonts w:ascii="Garamond" w:eastAsia="Garamond" w:hAnsi="Garamond" w:cs="Garamond"/>
          <w:sz w:val="24"/>
          <w:szCs w:val="24"/>
          <w:lang w:val="en-US"/>
        </w:rPr>
        <w:t xml:space="preserve">concerns </w:t>
      </w:r>
      <w:r w:rsidRPr="00573547">
        <w:rPr>
          <w:rFonts w:ascii="Garamond" w:eastAsia="Garamond" w:hAnsi="Garamond" w:cs="Garamond"/>
          <w:sz w:val="24"/>
          <w:szCs w:val="24"/>
          <w:lang w:val="en-US"/>
        </w:rPr>
        <w:t xml:space="preserve">the generation of </w:t>
      </w:r>
      <w:r w:rsidR="006A011A" w:rsidRPr="00573547">
        <w:rPr>
          <w:rFonts w:ascii="Garamond" w:eastAsia="Garamond" w:hAnsi="Garamond" w:cs="Garamond"/>
          <w:sz w:val="24"/>
          <w:szCs w:val="24"/>
          <w:lang w:val="en-US"/>
        </w:rPr>
        <w:t>commons</w:t>
      </w:r>
      <w:r w:rsidR="00DF51A0" w:rsidRPr="00573547">
        <w:rPr>
          <w:rFonts w:ascii="Garamond" w:eastAsia="Garamond" w:hAnsi="Garamond" w:cs="Garamond"/>
          <w:sz w:val="24"/>
          <w:szCs w:val="24"/>
          <w:lang w:val="en-US"/>
        </w:rPr>
        <w:t>:</w:t>
      </w:r>
      <w:r w:rsidR="007970E5" w:rsidRPr="00573547">
        <w:rPr>
          <w:rStyle w:val="Refdenotaalpie"/>
          <w:rFonts w:ascii="Garamond" w:eastAsia="Garamond" w:hAnsi="Garamond" w:cs="Garamond"/>
          <w:sz w:val="24"/>
          <w:szCs w:val="24"/>
          <w:lang w:val="en-US"/>
        </w:rPr>
        <w:footnoteReference w:id="53"/>
      </w:r>
      <w:r w:rsidRPr="00573547">
        <w:rPr>
          <w:rFonts w:ascii="Garamond" w:eastAsia="Garamond" w:hAnsi="Garamond" w:cs="Garamond"/>
          <w:sz w:val="24"/>
          <w:szCs w:val="24"/>
          <w:lang w:val="en-US"/>
        </w:rPr>
        <w:t xml:space="preserve"> the many processes that allow questions of the common good to emerge</w:t>
      </w:r>
      <w:r w:rsidR="00DF51A0" w:rsidRPr="00573547">
        <w:rPr>
          <w:rFonts w:ascii="Garamond" w:eastAsia="Garamond" w:hAnsi="Garamond" w:cs="Garamond"/>
          <w:sz w:val="24"/>
          <w:szCs w:val="24"/>
          <w:lang w:val="en-US"/>
        </w:rPr>
        <w:t xml:space="preserve"> to</w:t>
      </w:r>
      <w:r w:rsidRPr="00573547">
        <w:rPr>
          <w:rFonts w:ascii="Garamond" w:eastAsia="Garamond" w:hAnsi="Garamond" w:cs="Garamond"/>
          <w:sz w:val="24"/>
          <w:szCs w:val="24"/>
          <w:lang w:val="en-US"/>
        </w:rPr>
        <w:t xml:space="preserve"> be answered and implemented. What do we value together? What do we want to achieve in common? How can we achieve it together?</w:t>
      </w:r>
      <w:r w:rsidR="00127DB5" w:rsidRPr="00573547">
        <w:rPr>
          <w:rFonts w:ascii="Garamond" w:eastAsia="Garamond" w:hAnsi="Garamond" w:cs="Garamond"/>
          <w:sz w:val="24"/>
          <w:szCs w:val="24"/>
          <w:lang w:val="en-US"/>
        </w:rPr>
        <w:t xml:space="preserve"> Mostly these are associations and interest groups from the civil society. </w:t>
      </w:r>
      <w:r w:rsidRPr="00573547">
        <w:rPr>
          <w:rFonts w:ascii="Garamond" w:eastAsia="Garamond" w:hAnsi="Garamond" w:cs="Garamond"/>
          <w:sz w:val="24"/>
          <w:szCs w:val="24"/>
          <w:lang w:val="en-US"/>
        </w:rPr>
        <w:t xml:space="preserve">A second group is made of the institutions projecting the nexus into </w:t>
      </w:r>
      <w:r w:rsidR="00DF51A0" w:rsidRPr="00573547">
        <w:rPr>
          <w:rFonts w:ascii="Garamond" w:eastAsia="Garamond" w:hAnsi="Garamond" w:cs="Garamond"/>
          <w:sz w:val="24"/>
          <w:szCs w:val="24"/>
          <w:lang w:val="en-US"/>
        </w:rPr>
        <w:t xml:space="preserve">the </w:t>
      </w:r>
      <w:r w:rsidRPr="00573547">
        <w:rPr>
          <w:rFonts w:ascii="Garamond" w:eastAsia="Garamond" w:hAnsi="Garamond" w:cs="Garamond"/>
          <w:sz w:val="24"/>
          <w:szCs w:val="24"/>
          <w:lang w:val="en-US"/>
        </w:rPr>
        <w:t>foreseeable future, anticipating</w:t>
      </w:r>
      <w:r w:rsidR="00DF51A0" w:rsidRPr="00573547">
        <w:rPr>
          <w:rFonts w:ascii="Garamond" w:eastAsia="Garamond" w:hAnsi="Garamond" w:cs="Garamond"/>
          <w:sz w:val="24"/>
          <w:szCs w:val="24"/>
          <w:lang w:val="en-US"/>
        </w:rPr>
        <w:t xml:space="preserve"> and preparing for</w:t>
      </w:r>
      <w:r w:rsidRPr="00573547">
        <w:rPr>
          <w:rFonts w:ascii="Garamond" w:eastAsia="Garamond" w:hAnsi="Garamond" w:cs="Garamond"/>
          <w:sz w:val="24"/>
          <w:szCs w:val="24"/>
          <w:lang w:val="en-US"/>
        </w:rPr>
        <w:t xml:space="preserve"> social changes, political power plays, technological developments, </w:t>
      </w:r>
      <w:r w:rsidR="00DF51A0" w:rsidRPr="00573547">
        <w:rPr>
          <w:rFonts w:ascii="Garamond" w:eastAsia="Garamond" w:hAnsi="Garamond" w:cs="Garamond"/>
          <w:sz w:val="24"/>
          <w:szCs w:val="24"/>
          <w:lang w:val="en-US"/>
        </w:rPr>
        <w:t xml:space="preserve">and </w:t>
      </w:r>
      <w:r w:rsidRPr="00573547">
        <w:rPr>
          <w:rFonts w:ascii="Garamond" w:eastAsia="Garamond" w:hAnsi="Garamond" w:cs="Garamond"/>
          <w:sz w:val="24"/>
          <w:szCs w:val="24"/>
          <w:lang w:val="en-US"/>
        </w:rPr>
        <w:t>economic shifts</w:t>
      </w:r>
      <w:r w:rsidR="00127DB5" w:rsidRPr="00573547">
        <w:rPr>
          <w:rFonts w:ascii="Garamond" w:eastAsia="Garamond" w:hAnsi="Garamond" w:cs="Garamond"/>
          <w:sz w:val="24"/>
          <w:szCs w:val="24"/>
          <w:lang w:val="en-US"/>
        </w:rPr>
        <w:t>, for example universities, think-tanks or international organizations</w:t>
      </w:r>
      <w:r w:rsidR="00DF51A0" w:rsidRPr="00573547">
        <w:rPr>
          <w:rFonts w:ascii="Garamond" w:eastAsia="Garamond" w:hAnsi="Garamond" w:cs="Garamond"/>
          <w:sz w:val="24"/>
          <w:szCs w:val="24"/>
          <w:lang w:val="en-US"/>
        </w:rPr>
        <w:t>.</w:t>
      </w:r>
      <w:r w:rsidR="00DF20C1" w:rsidRPr="00573547">
        <w:rPr>
          <w:rStyle w:val="Refdenotaalpie"/>
          <w:rFonts w:ascii="Garamond" w:eastAsia="Garamond" w:hAnsi="Garamond" w:cs="Garamond"/>
          <w:sz w:val="24"/>
          <w:szCs w:val="24"/>
          <w:lang w:val="en-US"/>
        </w:rPr>
        <w:footnoteReference w:id="54"/>
      </w:r>
      <w:r w:rsidRPr="00573547">
        <w:rPr>
          <w:rFonts w:ascii="Garamond" w:eastAsia="Garamond" w:hAnsi="Garamond" w:cs="Garamond"/>
          <w:sz w:val="24"/>
          <w:szCs w:val="24"/>
          <w:lang w:val="en-US"/>
        </w:rPr>
        <w:t xml:space="preserve"> Finally, a third group of institutions deals with the management of the public square. But for all the importance and authority of this </w:t>
      </w:r>
      <w:r w:rsidR="00CB142C" w:rsidRPr="00573547">
        <w:rPr>
          <w:rFonts w:ascii="Garamond" w:eastAsia="Garamond" w:hAnsi="Garamond" w:cs="Garamond"/>
          <w:sz w:val="24"/>
          <w:szCs w:val="24"/>
          <w:lang w:val="en-US"/>
        </w:rPr>
        <w:t xml:space="preserve">last </w:t>
      </w:r>
      <w:r w:rsidRPr="00573547">
        <w:rPr>
          <w:rFonts w:ascii="Garamond" w:eastAsia="Garamond" w:hAnsi="Garamond" w:cs="Garamond"/>
          <w:sz w:val="24"/>
          <w:szCs w:val="24"/>
          <w:lang w:val="en-US"/>
        </w:rPr>
        <w:t xml:space="preserve">group of </w:t>
      </w:r>
      <w:r w:rsidR="00CB142C" w:rsidRPr="00573547">
        <w:rPr>
          <w:rFonts w:ascii="Garamond" w:eastAsia="Garamond" w:hAnsi="Garamond" w:cs="Garamond"/>
          <w:sz w:val="24"/>
          <w:szCs w:val="24"/>
          <w:lang w:val="en-US"/>
        </w:rPr>
        <w:t xml:space="preserve">largely </w:t>
      </w:r>
      <w:r w:rsidRPr="00573547">
        <w:rPr>
          <w:rFonts w:ascii="Garamond" w:eastAsia="Garamond" w:hAnsi="Garamond" w:cs="Garamond"/>
          <w:sz w:val="24"/>
          <w:szCs w:val="24"/>
          <w:lang w:val="en-US"/>
        </w:rPr>
        <w:t xml:space="preserve">state institutions, they can’t possibly </w:t>
      </w:r>
      <w:r w:rsidR="002A4B14" w:rsidRPr="00573547">
        <w:rPr>
          <w:rFonts w:ascii="Garamond" w:eastAsia="Garamond" w:hAnsi="Garamond" w:cs="Garamond"/>
          <w:sz w:val="24"/>
          <w:szCs w:val="24"/>
          <w:lang w:val="en-US"/>
        </w:rPr>
        <w:t>cope alone with</w:t>
      </w:r>
      <w:r w:rsidRPr="00573547">
        <w:rPr>
          <w:rFonts w:ascii="Garamond" w:eastAsia="Garamond" w:hAnsi="Garamond" w:cs="Garamond"/>
          <w:sz w:val="24"/>
          <w:szCs w:val="24"/>
          <w:lang w:val="en-US"/>
        </w:rPr>
        <w:t xml:space="preserve"> </w:t>
      </w:r>
      <w:r w:rsidR="002A4B14" w:rsidRPr="00573547">
        <w:rPr>
          <w:rFonts w:ascii="Garamond" w:eastAsia="Garamond" w:hAnsi="Garamond" w:cs="Garamond"/>
          <w:sz w:val="24"/>
          <w:szCs w:val="24"/>
          <w:lang w:val="en-US"/>
        </w:rPr>
        <w:t xml:space="preserve">all facets of the </w:t>
      </w:r>
      <w:r w:rsidRPr="00573547">
        <w:rPr>
          <w:rFonts w:ascii="Garamond" w:eastAsia="Garamond" w:hAnsi="Garamond" w:cs="Garamond"/>
          <w:sz w:val="24"/>
          <w:szCs w:val="24"/>
          <w:lang w:val="en-US"/>
        </w:rPr>
        <w:t>governance of the nexus</w:t>
      </w:r>
      <w:r w:rsidR="002A4B14" w:rsidRPr="00573547">
        <w:rPr>
          <w:rFonts w:ascii="Garamond" w:eastAsia="Garamond" w:hAnsi="Garamond" w:cs="Garamond"/>
          <w:sz w:val="24"/>
          <w:szCs w:val="24"/>
          <w:lang w:val="en-US"/>
        </w:rPr>
        <w:t>.</w:t>
      </w:r>
      <w:r w:rsidR="003C4093" w:rsidRPr="00573547">
        <w:rPr>
          <w:rStyle w:val="Refdenotaalpie"/>
          <w:rFonts w:ascii="Garamond" w:eastAsia="Garamond" w:hAnsi="Garamond" w:cs="Garamond"/>
          <w:sz w:val="24"/>
          <w:szCs w:val="24"/>
          <w:lang w:val="en-US"/>
        </w:rPr>
        <w:footnoteReference w:id="55"/>
      </w:r>
      <w:r w:rsidRPr="00573547">
        <w:rPr>
          <w:rFonts w:ascii="Garamond" w:eastAsia="Garamond" w:hAnsi="Garamond" w:cs="Garamond"/>
          <w:sz w:val="24"/>
          <w:szCs w:val="24"/>
          <w:lang w:val="en-US"/>
        </w:rPr>
        <w:t xml:space="preserve"> </w:t>
      </w:r>
      <w:r w:rsidRPr="00573547">
        <w:rPr>
          <w:rFonts w:ascii="Garamond" w:eastAsia="Garamond" w:hAnsi="Garamond" w:cs="Garamond"/>
          <w:sz w:val="24"/>
          <w:szCs w:val="24"/>
          <w:lang w:val="en-US"/>
        </w:rPr>
        <w:lastRenderedPageBreak/>
        <w:t xml:space="preserve">Indeed, the all-important tasks covered by the first and second group of institutions are usually rather poorly performed by </w:t>
      </w:r>
      <w:r w:rsidR="00127DB5" w:rsidRPr="00573547">
        <w:rPr>
          <w:rFonts w:ascii="Garamond" w:eastAsia="Garamond" w:hAnsi="Garamond" w:cs="Garamond"/>
          <w:sz w:val="24"/>
          <w:szCs w:val="24"/>
          <w:lang w:val="en-US"/>
        </w:rPr>
        <w:t xml:space="preserve">the administrative bodies of </w:t>
      </w:r>
      <w:r w:rsidRPr="00573547">
        <w:rPr>
          <w:rFonts w:ascii="Garamond" w:eastAsia="Garamond" w:hAnsi="Garamond" w:cs="Garamond"/>
          <w:sz w:val="24"/>
          <w:szCs w:val="24"/>
          <w:lang w:val="en-US"/>
        </w:rPr>
        <w:t>modern state.</w:t>
      </w:r>
      <w:bookmarkStart w:id="13" w:name="page10"/>
      <w:bookmarkEnd w:id="13"/>
    </w:p>
    <w:p w14:paraId="56FF08E7" w14:textId="27EA9B84" w:rsidR="00376323" w:rsidRPr="00573547" w:rsidRDefault="00107DC5" w:rsidP="00A7029A">
      <w:pPr>
        <w:spacing w:before="120" w:line="360" w:lineRule="auto"/>
        <w:jc w:val="both"/>
        <w:rPr>
          <w:sz w:val="24"/>
          <w:szCs w:val="24"/>
          <w:lang w:val="en-US"/>
        </w:rPr>
      </w:pPr>
      <w:r w:rsidRPr="00573547">
        <w:rPr>
          <w:rFonts w:ascii="Garamond" w:eastAsia="Garamond" w:hAnsi="Garamond" w:cs="Garamond"/>
          <w:i/>
          <w:iCs/>
          <w:sz w:val="24"/>
          <w:szCs w:val="24"/>
          <w:lang w:val="en-US"/>
        </w:rPr>
        <w:t>Organic subsidiarity</w:t>
      </w:r>
      <w:r w:rsidR="003C4093" w:rsidRPr="00573547">
        <w:rPr>
          <w:rFonts w:ascii="Garamond" w:eastAsia="Garamond" w:hAnsi="Garamond" w:cs="Garamond"/>
          <w:i/>
          <w:iCs/>
          <w:sz w:val="24"/>
          <w:szCs w:val="24"/>
          <w:lang w:val="en-US"/>
        </w:rPr>
        <w:t xml:space="preserve">. </w:t>
      </w:r>
      <w:r w:rsidR="00AF5B28" w:rsidRPr="00573547">
        <w:rPr>
          <w:rFonts w:ascii="Garamond" w:eastAsia="Garamond" w:hAnsi="Garamond" w:cs="Garamond"/>
          <w:sz w:val="24"/>
          <w:szCs w:val="24"/>
          <w:lang w:val="en-US"/>
        </w:rPr>
        <w:t>A</w:t>
      </w:r>
      <w:r w:rsidR="003C4093" w:rsidRPr="00573547">
        <w:rPr>
          <w:rFonts w:ascii="Garamond" w:eastAsia="Garamond" w:hAnsi="Garamond" w:cs="Garamond"/>
          <w:sz w:val="24"/>
          <w:szCs w:val="24"/>
          <w:lang w:val="en-US"/>
        </w:rPr>
        <w:t xml:space="preserve"> common good perspective will also insist </w:t>
      </w:r>
      <w:r w:rsidR="002A4B14" w:rsidRPr="00573547">
        <w:rPr>
          <w:rFonts w:ascii="Garamond" w:eastAsia="Garamond" w:hAnsi="Garamond" w:cs="Garamond"/>
          <w:sz w:val="24"/>
          <w:szCs w:val="24"/>
          <w:lang w:val="en-US"/>
        </w:rPr>
        <w:t>that</w:t>
      </w:r>
      <w:r w:rsidR="003C4093" w:rsidRPr="00573547">
        <w:rPr>
          <w:rFonts w:ascii="Garamond" w:eastAsia="Garamond" w:hAnsi="Garamond" w:cs="Garamond"/>
          <w:sz w:val="24"/>
          <w:szCs w:val="24"/>
          <w:lang w:val="en-US"/>
        </w:rPr>
        <w:t xml:space="preserve"> governance does</w:t>
      </w:r>
      <w:r w:rsidR="00F15F8D" w:rsidRPr="00573547">
        <w:rPr>
          <w:rFonts w:ascii="Garamond" w:eastAsia="Garamond" w:hAnsi="Garamond" w:cs="Garamond"/>
          <w:sz w:val="24"/>
          <w:szCs w:val="24"/>
          <w:lang w:val="en-US"/>
        </w:rPr>
        <w:t>n’t</w:t>
      </w:r>
      <w:r w:rsidR="003C4093" w:rsidRPr="00573547">
        <w:rPr>
          <w:rFonts w:ascii="Garamond" w:eastAsia="Garamond" w:hAnsi="Garamond" w:cs="Garamond"/>
          <w:sz w:val="24"/>
          <w:szCs w:val="24"/>
          <w:lang w:val="en-US"/>
        </w:rPr>
        <w:t xml:space="preserve"> trickle down from the top</w:t>
      </w:r>
      <w:r w:rsidR="002A4B14" w:rsidRPr="00573547">
        <w:rPr>
          <w:rFonts w:ascii="Garamond" w:eastAsia="Garamond" w:hAnsi="Garamond" w:cs="Garamond"/>
          <w:sz w:val="24"/>
          <w:szCs w:val="24"/>
          <w:lang w:val="en-US"/>
        </w:rPr>
        <w:t>.</w:t>
      </w:r>
      <w:r w:rsidR="00F15F8D" w:rsidRPr="00573547">
        <w:rPr>
          <w:rStyle w:val="Refdenotaalpie"/>
          <w:rFonts w:ascii="Garamond" w:eastAsia="Garamond" w:hAnsi="Garamond" w:cs="Garamond"/>
          <w:sz w:val="24"/>
          <w:szCs w:val="24"/>
          <w:lang w:val="en-US"/>
        </w:rPr>
        <w:footnoteReference w:id="56"/>
      </w:r>
      <w:r w:rsidR="003C4093" w:rsidRPr="00573547">
        <w:rPr>
          <w:rFonts w:ascii="Garamond" w:eastAsia="Garamond" w:hAnsi="Garamond" w:cs="Garamond"/>
          <w:sz w:val="24"/>
          <w:szCs w:val="24"/>
          <w:lang w:val="en-US"/>
        </w:rPr>
        <w:t xml:space="preserve"> </w:t>
      </w:r>
      <w:r w:rsidR="002A4B14" w:rsidRPr="00573547">
        <w:rPr>
          <w:rFonts w:ascii="Garamond" w:eastAsia="Garamond" w:hAnsi="Garamond" w:cs="Garamond"/>
          <w:sz w:val="24"/>
          <w:szCs w:val="24"/>
          <w:lang w:val="en-US"/>
        </w:rPr>
        <w:t>R</w:t>
      </w:r>
      <w:r w:rsidR="003C4093" w:rsidRPr="00573547">
        <w:rPr>
          <w:rFonts w:ascii="Garamond" w:eastAsia="Garamond" w:hAnsi="Garamond" w:cs="Garamond"/>
          <w:sz w:val="24"/>
          <w:szCs w:val="24"/>
          <w:lang w:val="en-US"/>
        </w:rPr>
        <w:t>ather</w:t>
      </w:r>
      <w:r w:rsidR="002A4B14" w:rsidRPr="00573547">
        <w:rPr>
          <w:rFonts w:ascii="Garamond" w:eastAsia="Garamond" w:hAnsi="Garamond" w:cs="Garamond"/>
          <w:sz w:val="24"/>
          <w:szCs w:val="24"/>
          <w:lang w:val="en-US"/>
        </w:rPr>
        <w:t>, it</w:t>
      </w:r>
      <w:r w:rsidR="003C4093" w:rsidRPr="00573547">
        <w:rPr>
          <w:rFonts w:ascii="Garamond" w:eastAsia="Garamond" w:hAnsi="Garamond" w:cs="Garamond"/>
          <w:sz w:val="24"/>
          <w:szCs w:val="24"/>
          <w:lang w:val="en-US"/>
        </w:rPr>
        <w:t xml:space="preserve"> </w:t>
      </w:r>
      <w:r w:rsidR="002A4B14" w:rsidRPr="00573547">
        <w:rPr>
          <w:rFonts w:ascii="Garamond" w:eastAsia="Garamond" w:hAnsi="Garamond" w:cs="Garamond"/>
          <w:sz w:val="24"/>
          <w:szCs w:val="24"/>
          <w:lang w:val="en-US"/>
        </w:rPr>
        <w:t>grows</w:t>
      </w:r>
      <w:r w:rsidR="003C4093" w:rsidRPr="00573547">
        <w:rPr>
          <w:rFonts w:ascii="Garamond" w:eastAsia="Garamond" w:hAnsi="Garamond" w:cs="Garamond"/>
          <w:sz w:val="24"/>
          <w:szCs w:val="24"/>
          <w:lang w:val="en-US"/>
        </w:rPr>
        <w:t xml:space="preserve"> from the local level </w:t>
      </w:r>
      <w:r w:rsidR="002A4B14" w:rsidRPr="00573547">
        <w:rPr>
          <w:rFonts w:ascii="Garamond" w:eastAsia="Garamond" w:hAnsi="Garamond" w:cs="Garamond"/>
          <w:sz w:val="24"/>
          <w:szCs w:val="24"/>
          <w:lang w:val="en-US"/>
        </w:rPr>
        <w:t xml:space="preserve">up </w:t>
      </w:r>
      <w:r w:rsidR="003C4093" w:rsidRPr="00573547">
        <w:rPr>
          <w:rFonts w:ascii="Garamond" w:eastAsia="Garamond" w:hAnsi="Garamond" w:cs="Garamond"/>
          <w:sz w:val="24"/>
          <w:szCs w:val="24"/>
          <w:lang w:val="en-US"/>
        </w:rPr>
        <w:t xml:space="preserve">toward the national level. As a complex </w:t>
      </w:r>
      <w:r w:rsidRPr="00573547">
        <w:rPr>
          <w:rFonts w:ascii="Garamond" w:eastAsia="Garamond" w:hAnsi="Garamond" w:cs="Garamond"/>
          <w:sz w:val="24"/>
          <w:szCs w:val="24"/>
          <w:lang w:val="en-US"/>
        </w:rPr>
        <w:t>cooperative</w:t>
      </w:r>
      <w:r w:rsidR="003C4093" w:rsidRPr="00573547">
        <w:rPr>
          <w:rFonts w:ascii="Garamond" w:eastAsia="Garamond" w:hAnsi="Garamond" w:cs="Garamond"/>
          <w:sz w:val="24"/>
          <w:szCs w:val="24"/>
          <w:lang w:val="en-US"/>
        </w:rPr>
        <w:t xml:space="preserve"> game, common good dynamic</w:t>
      </w:r>
      <w:r w:rsidRPr="00573547">
        <w:rPr>
          <w:rFonts w:ascii="Garamond" w:eastAsia="Garamond" w:hAnsi="Garamond" w:cs="Garamond"/>
          <w:sz w:val="24"/>
          <w:szCs w:val="24"/>
          <w:lang w:val="en-US"/>
        </w:rPr>
        <w:t>s</w:t>
      </w:r>
      <w:r w:rsidR="003C4093" w:rsidRPr="00573547">
        <w:rPr>
          <w:rFonts w:ascii="Garamond" w:eastAsia="Garamond" w:hAnsi="Garamond" w:cs="Garamond"/>
          <w:sz w:val="24"/>
          <w:szCs w:val="24"/>
          <w:lang w:val="en-US"/>
        </w:rPr>
        <w:t xml:space="preserve"> start with local people and real problems that must be solved in </w:t>
      </w:r>
      <w:r w:rsidR="00F37A56" w:rsidRPr="00573547">
        <w:rPr>
          <w:rFonts w:ascii="Garamond" w:eastAsia="Garamond" w:hAnsi="Garamond" w:cs="Garamond"/>
          <w:sz w:val="24"/>
          <w:szCs w:val="24"/>
          <w:lang w:val="en-US"/>
        </w:rPr>
        <w:t xml:space="preserve">common. Then, when a solution requires </w:t>
      </w:r>
      <w:r w:rsidR="002A4B14" w:rsidRPr="00573547">
        <w:rPr>
          <w:rFonts w:ascii="Garamond" w:eastAsia="Garamond" w:hAnsi="Garamond" w:cs="Garamond"/>
          <w:sz w:val="24"/>
          <w:szCs w:val="24"/>
          <w:lang w:val="en-US"/>
        </w:rPr>
        <w:t>taking it</w:t>
      </w:r>
      <w:r w:rsidR="00F37A56" w:rsidRPr="00573547">
        <w:rPr>
          <w:rFonts w:ascii="Garamond" w:eastAsia="Garamond" w:hAnsi="Garamond" w:cs="Garamond"/>
          <w:sz w:val="24"/>
          <w:szCs w:val="24"/>
          <w:lang w:val="en-US"/>
        </w:rPr>
        <w:t xml:space="preserve"> to </w:t>
      </w:r>
      <w:r w:rsidR="002A4B14" w:rsidRPr="00573547">
        <w:rPr>
          <w:rFonts w:ascii="Garamond" w:eastAsia="Garamond" w:hAnsi="Garamond" w:cs="Garamond"/>
          <w:sz w:val="24"/>
          <w:szCs w:val="24"/>
          <w:lang w:val="en-US"/>
        </w:rPr>
        <w:t>the</w:t>
      </w:r>
      <w:r w:rsidR="00F37A56" w:rsidRPr="00573547">
        <w:rPr>
          <w:rFonts w:ascii="Garamond" w:eastAsia="Garamond" w:hAnsi="Garamond" w:cs="Garamond"/>
          <w:sz w:val="24"/>
          <w:szCs w:val="24"/>
          <w:lang w:val="en-US"/>
        </w:rPr>
        <w:t xml:space="preserve"> next level of collaboration (mezzo/macro), power </w:t>
      </w:r>
      <w:r w:rsidR="00E64DA7" w:rsidRPr="00573547">
        <w:rPr>
          <w:rFonts w:ascii="Garamond" w:eastAsia="Garamond" w:hAnsi="Garamond" w:cs="Garamond"/>
          <w:sz w:val="24"/>
          <w:szCs w:val="24"/>
          <w:lang w:val="en-US"/>
        </w:rPr>
        <w:t>is</w:t>
      </w:r>
      <w:r w:rsidR="00F37A56" w:rsidRPr="00573547">
        <w:rPr>
          <w:rFonts w:ascii="Garamond" w:eastAsia="Garamond" w:hAnsi="Garamond" w:cs="Garamond"/>
          <w:sz w:val="24"/>
          <w:szCs w:val="24"/>
          <w:lang w:val="en-US"/>
        </w:rPr>
        <w:t xml:space="preserve"> delegated further up, to a wider level of cooperation and governance. This movement </w:t>
      </w:r>
      <w:r w:rsidR="00E64DA7" w:rsidRPr="00573547">
        <w:rPr>
          <w:rFonts w:ascii="Garamond" w:eastAsia="Garamond" w:hAnsi="Garamond" w:cs="Garamond"/>
          <w:sz w:val="24"/>
          <w:szCs w:val="24"/>
          <w:lang w:val="en-US"/>
        </w:rPr>
        <w:t xml:space="preserve">through </w:t>
      </w:r>
      <w:r w:rsidR="00F37A56" w:rsidRPr="00573547">
        <w:rPr>
          <w:rFonts w:ascii="Garamond" w:eastAsia="Garamond" w:hAnsi="Garamond" w:cs="Garamond"/>
          <w:sz w:val="24"/>
          <w:szCs w:val="24"/>
          <w:lang w:val="en-US"/>
        </w:rPr>
        <w:t xml:space="preserve">delegation can be called an </w:t>
      </w:r>
      <w:r w:rsidR="00F37A56" w:rsidRPr="00573547">
        <w:rPr>
          <w:rFonts w:ascii="Garamond" w:eastAsia="Garamond" w:hAnsi="Garamond" w:cs="Garamond"/>
          <w:i/>
          <w:iCs/>
          <w:sz w:val="24"/>
          <w:szCs w:val="24"/>
          <w:lang w:val="en-US"/>
        </w:rPr>
        <w:t>organic subsidiarity</w:t>
      </w:r>
      <w:r w:rsidR="002A4B14" w:rsidRPr="00573547">
        <w:rPr>
          <w:rFonts w:ascii="Garamond" w:eastAsia="Garamond" w:hAnsi="Garamond" w:cs="Garamond"/>
          <w:i/>
          <w:iCs/>
          <w:sz w:val="24"/>
          <w:szCs w:val="24"/>
          <w:lang w:val="en-US"/>
        </w:rPr>
        <w:t>,</w:t>
      </w:r>
      <w:r w:rsidR="00F15F8D" w:rsidRPr="00573547">
        <w:rPr>
          <w:rStyle w:val="Refdenotaalpie"/>
          <w:rFonts w:ascii="Garamond" w:eastAsia="Garamond" w:hAnsi="Garamond" w:cs="Garamond"/>
          <w:i/>
          <w:iCs/>
          <w:sz w:val="24"/>
          <w:szCs w:val="24"/>
          <w:lang w:val="en-US"/>
        </w:rPr>
        <w:footnoteReference w:id="57"/>
      </w:r>
      <w:r w:rsidR="00F37A56" w:rsidRPr="00573547">
        <w:rPr>
          <w:rFonts w:ascii="Garamond" w:eastAsia="Garamond" w:hAnsi="Garamond" w:cs="Garamond"/>
          <w:sz w:val="24"/>
          <w:szCs w:val="24"/>
          <w:lang w:val="en-US"/>
        </w:rPr>
        <w:t xml:space="preserve"> where </w:t>
      </w:r>
      <w:r w:rsidR="00E64DA7" w:rsidRPr="00573547">
        <w:rPr>
          <w:rFonts w:ascii="Garamond" w:eastAsia="Garamond" w:hAnsi="Garamond" w:cs="Garamond"/>
          <w:sz w:val="24"/>
          <w:szCs w:val="24"/>
          <w:lang w:val="en-US"/>
        </w:rPr>
        <w:t xml:space="preserve">final </w:t>
      </w:r>
      <w:r w:rsidR="00F37A56" w:rsidRPr="00573547">
        <w:rPr>
          <w:rFonts w:ascii="Garamond" w:eastAsia="Garamond" w:hAnsi="Garamond" w:cs="Garamond"/>
          <w:sz w:val="24"/>
          <w:szCs w:val="24"/>
          <w:lang w:val="en-US"/>
        </w:rPr>
        <w:t xml:space="preserve">decisions are kept as close as possible to the people they will affect, </w:t>
      </w:r>
      <w:r w:rsidR="00E64DA7" w:rsidRPr="00573547">
        <w:rPr>
          <w:rFonts w:ascii="Garamond" w:eastAsia="Garamond" w:hAnsi="Garamond" w:cs="Garamond"/>
          <w:sz w:val="24"/>
          <w:szCs w:val="24"/>
          <w:lang w:val="en-US"/>
        </w:rPr>
        <w:t>with</w:t>
      </w:r>
      <w:r w:rsidR="00F37A56" w:rsidRPr="00573547">
        <w:rPr>
          <w:rFonts w:ascii="Garamond" w:eastAsia="Garamond" w:hAnsi="Garamond" w:cs="Garamond"/>
          <w:sz w:val="24"/>
          <w:szCs w:val="24"/>
          <w:lang w:val="en-US"/>
        </w:rPr>
        <w:t xml:space="preserve"> decision</w:t>
      </w:r>
      <w:r w:rsidR="00E64DA7" w:rsidRPr="00573547">
        <w:rPr>
          <w:rFonts w:ascii="Garamond" w:eastAsia="Garamond" w:hAnsi="Garamond" w:cs="Garamond"/>
          <w:sz w:val="24"/>
          <w:szCs w:val="24"/>
          <w:lang w:val="en-US"/>
        </w:rPr>
        <w:t>s</w:t>
      </w:r>
      <w:r w:rsidR="00F37A56" w:rsidRPr="00573547">
        <w:rPr>
          <w:rFonts w:ascii="Garamond" w:eastAsia="Garamond" w:hAnsi="Garamond" w:cs="Garamond"/>
          <w:sz w:val="24"/>
          <w:szCs w:val="24"/>
          <w:lang w:val="en-US"/>
        </w:rPr>
        <w:t xml:space="preserve"> transferred to </w:t>
      </w:r>
      <w:r w:rsidR="00E64DA7" w:rsidRPr="00573547">
        <w:rPr>
          <w:rFonts w:ascii="Garamond" w:eastAsia="Garamond" w:hAnsi="Garamond" w:cs="Garamond"/>
          <w:sz w:val="24"/>
          <w:szCs w:val="24"/>
          <w:lang w:val="en-US"/>
        </w:rPr>
        <w:t xml:space="preserve">a </w:t>
      </w:r>
      <w:r w:rsidR="00F37A56" w:rsidRPr="00573547">
        <w:rPr>
          <w:rFonts w:ascii="Garamond" w:eastAsia="Garamond" w:hAnsi="Garamond" w:cs="Garamond"/>
          <w:sz w:val="24"/>
          <w:szCs w:val="24"/>
          <w:lang w:val="en-US"/>
        </w:rPr>
        <w:t>higher level of governance</w:t>
      </w:r>
      <w:r w:rsidR="00E64DA7" w:rsidRPr="00573547">
        <w:rPr>
          <w:rFonts w:ascii="Garamond" w:eastAsia="Garamond" w:hAnsi="Garamond" w:cs="Garamond"/>
          <w:sz w:val="24"/>
          <w:szCs w:val="24"/>
          <w:lang w:val="en-US"/>
        </w:rPr>
        <w:t xml:space="preserve"> only</w:t>
      </w:r>
      <w:r w:rsidR="00F37A56" w:rsidRPr="00573547">
        <w:rPr>
          <w:rFonts w:ascii="Garamond" w:eastAsia="Garamond" w:hAnsi="Garamond" w:cs="Garamond"/>
          <w:sz w:val="24"/>
          <w:szCs w:val="24"/>
          <w:lang w:val="en-US"/>
        </w:rPr>
        <w:t xml:space="preserve"> when they can’t be resolved at the present level. Only respect </w:t>
      </w:r>
      <w:r w:rsidR="00E64DA7" w:rsidRPr="00573547">
        <w:rPr>
          <w:rFonts w:ascii="Garamond" w:eastAsia="Garamond" w:hAnsi="Garamond" w:cs="Garamond"/>
          <w:sz w:val="24"/>
          <w:szCs w:val="24"/>
          <w:lang w:val="en-US"/>
        </w:rPr>
        <w:t xml:space="preserve">for </w:t>
      </w:r>
      <w:r w:rsidR="00F37A56" w:rsidRPr="00573547">
        <w:rPr>
          <w:rFonts w:ascii="Garamond" w:eastAsia="Garamond" w:hAnsi="Garamond" w:cs="Garamond"/>
          <w:sz w:val="24"/>
          <w:szCs w:val="24"/>
          <w:lang w:val="en-US"/>
        </w:rPr>
        <w:t xml:space="preserve">this organic subsidiarity </w:t>
      </w:r>
      <w:r w:rsidR="00E64DA7" w:rsidRPr="00573547">
        <w:rPr>
          <w:rFonts w:ascii="Garamond" w:eastAsia="Garamond" w:hAnsi="Garamond" w:cs="Garamond"/>
          <w:sz w:val="24"/>
          <w:szCs w:val="24"/>
          <w:lang w:val="en-US"/>
        </w:rPr>
        <w:t>engenders</w:t>
      </w:r>
      <w:r w:rsidR="00F37A56" w:rsidRPr="00573547">
        <w:rPr>
          <w:rFonts w:ascii="Garamond" w:eastAsia="Garamond" w:hAnsi="Garamond" w:cs="Garamond"/>
          <w:sz w:val="24"/>
          <w:szCs w:val="24"/>
          <w:lang w:val="en-US"/>
        </w:rPr>
        <w:t xml:space="preserve"> both the authority </w:t>
      </w:r>
      <w:r w:rsidR="00F37A56" w:rsidRPr="00573547">
        <w:rPr>
          <w:rFonts w:ascii="Garamond" w:eastAsia="Garamond" w:hAnsi="Garamond" w:cs="Garamond"/>
          <w:i/>
          <w:iCs/>
          <w:sz w:val="24"/>
          <w:szCs w:val="24"/>
          <w:lang w:val="en-US"/>
        </w:rPr>
        <w:t>and</w:t>
      </w:r>
      <w:r w:rsidR="00F37A56" w:rsidRPr="00573547">
        <w:rPr>
          <w:rFonts w:ascii="Garamond" w:eastAsia="Garamond" w:hAnsi="Garamond" w:cs="Garamond"/>
          <w:sz w:val="24"/>
          <w:szCs w:val="24"/>
          <w:lang w:val="en-US"/>
        </w:rPr>
        <w:t xml:space="preserve"> the efficiency of governance. Top</w:t>
      </w:r>
      <w:r w:rsidR="00E64DA7" w:rsidRPr="00573547">
        <w:rPr>
          <w:rFonts w:ascii="Garamond" w:eastAsia="Garamond" w:hAnsi="Garamond" w:cs="Garamond"/>
          <w:sz w:val="24"/>
          <w:szCs w:val="24"/>
          <w:lang w:val="en-US"/>
        </w:rPr>
        <w:t>-</w:t>
      </w:r>
      <w:r w:rsidR="00F37A56" w:rsidRPr="00573547">
        <w:rPr>
          <w:rFonts w:ascii="Garamond" w:eastAsia="Garamond" w:hAnsi="Garamond" w:cs="Garamond"/>
          <w:sz w:val="24"/>
          <w:szCs w:val="24"/>
          <w:lang w:val="en-US"/>
        </w:rPr>
        <w:t>down, centrali</w:t>
      </w:r>
      <w:r w:rsidR="00E64DA7" w:rsidRPr="00573547">
        <w:rPr>
          <w:rFonts w:ascii="Garamond" w:eastAsia="Garamond" w:hAnsi="Garamond" w:cs="Garamond"/>
          <w:sz w:val="24"/>
          <w:szCs w:val="24"/>
          <w:lang w:val="en-US"/>
        </w:rPr>
        <w:t>zed</w:t>
      </w:r>
      <w:r w:rsidR="00F37A56" w:rsidRPr="00573547">
        <w:rPr>
          <w:rFonts w:ascii="Garamond" w:eastAsia="Garamond" w:hAnsi="Garamond" w:cs="Garamond"/>
          <w:sz w:val="24"/>
          <w:szCs w:val="24"/>
          <w:lang w:val="en-US"/>
        </w:rPr>
        <w:t xml:space="preserve"> forms of governance may well be more efficient </w:t>
      </w:r>
      <w:r w:rsidR="00E64DA7" w:rsidRPr="00573547">
        <w:rPr>
          <w:rFonts w:ascii="Garamond" w:eastAsia="Garamond" w:hAnsi="Garamond" w:cs="Garamond"/>
          <w:sz w:val="24"/>
          <w:szCs w:val="24"/>
          <w:lang w:val="en-US"/>
        </w:rPr>
        <w:t xml:space="preserve">in </w:t>
      </w:r>
      <w:r w:rsidR="00F37A56" w:rsidRPr="00573547">
        <w:rPr>
          <w:rFonts w:ascii="Garamond" w:eastAsia="Garamond" w:hAnsi="Garamond" w:cs="Garamond"/>
          <w:sz w:val="24"/>
          <w:szCs w:val="24"/>
          <w:lang w:val="en-US"/>
        </w:rPr>
        <w:t xml:space="preserve">the short term, but </w:t>
      </w:r>
      <w:r w:rsidR="00E64DA7" w:rsidRPr="00573547">
        <w:rPr>
          <w:rFonts w:ascii="Garamond" w:eastAsia="Garamond" w:hAnsi="Garamond" w:cs="Garamond"/>
          <w:sz w:val="24"/>
          <w:szCs w:val="24"/>
          <w:lang w:val="en-US"/>
        </w:rPr>
        <w:t xml:space="preserve">in </w:t>
      </w:r>
      <w:r w:rsidR="00F37A56" w:rsidRPr="00573547">
        <w:rPr>
          <w:rFonts w:ascii="Garamond" w:eastAsia="Garamond" w:hAnsi="Garamond" w:cs="Garamond"/>
          <w:sz w:val="24"/>
          <w:szCs w:val="24"/>
          <w:lang w:val="en-US"/>
        </w:rPr>
        <w:t xml:space="preserve">the long </w:t>
      </w:r>
      <w:r w:rsidR="00E64DA7" w:rsidRPr="00573547">
        <w:rPr>
          <w:rFonts w:ascii="Garamond" w:eastAsia="Garamond" w:hAnsi="Garamond" w:cs="Garamond"/>
          <w:sz w:val="24"/>
          <w:szCs w:val="24"/>
          <w:lang w:val="en-US"/>
        </w:rPr>
        <w:t>term</w:t>
      </w:r>
      <w:r w:rsidR="00F37A56" w:rsidRPr="00573547">
        <w:rPr>
          <w:rFonts w:ascii="Garamond" w:eastAsia="Garamond" w:hAnsi="Garamond" w:cs="Garamond"/>
          <w:sz w:val="24"/>
          <w:szCs w:val="24"/>
          <w:lang w:val="en-US"/>
        </w:rPr>
        <w:t xml:space="preserve"> they tend to rely more on coercion than public support. Indeed, the authority of governance is </w:t>
      </w:r>
      <w:r w:rsidR="00F15F8D" w:rsidRPr="00573547">
        <w:rPr>
          <w:rFonts w:ascii="Garamond" w:eastAsia="Garamond" w:hAnsi="Garamond" w:cs="Garamond"/>
          <w:sz w:val="24"/>
          <w:szCs w:val="24"/>
          <w:lang w:val="en-US"/>
        </w:rPr>
        <w:t xml:space="preserve">for De Rougemont </w:t>
      </w:r>
      <w:r w:rsidR="00F37A56" w:rsidRPr="00573547">
        <w:rPr>
          <w:rFonts w:ascii="Garamond" w:eastAsia="Garamond" w:hAnsi="Garamond" w:cs="Garamond"/>
          <w:sz w:val="24"/>
          <w:szCs w:val="24"/>
          <w:lang w:val="en-US"/>
        </w:rPr>
        <w:t>directly link</w:t>
      </w:r>
      <w:r w:rsidRPr="00573547">
        <w:rPr>
          <w:rFonts w:ascii="Garamond" w:eastAsia="Garamond" w:hAnsi="Garamond" w:cs="Garamond"/>
          <w:sz w:val="24"/>
          <w:szCs w:val="24"/>
          <w:lang w:val="en-US"/>
        </w:rPr>
        <w:t>ed</w:t>
      </w:r>
      <w:r w:rsidR="00F37A56" w:rsidRPr="00573547">
        <w:rPr>
          <w:rFonts w:ascii="Garamond" w:eastAsia="Garamond" w:hAnsi="Garamond" w:cs="Garamond"/>
          <w:sz w:val="24"/>
          <w:szCs w:val="24"/>
          <w:lang w:val="en-US"/>
        </w:rPr>
        <w:t xml:space="preserve"> to the communality of the common good, </w:t>
      </w:r>
      <w:r w:rsidR="00F37A56" w:rsidRPr="00573547">
        <w:rPr>
          <w:rFonts w:ascii="Garamond" w:eastAsia="Garamond" w:hAnsi="Garamond" w:cs="Garamond"/>
          <w:iCs/>
          <w:sz w:val="24"/>
          <w:szCs w:val="24"/>
          <w:lang w:val="en-US"/>
        </w:rPr>
        <w:t>i.e</w:t>
      </w:r>
      <w:r w:rsidRPr="00573547">
        <w:rPr>
          <w:rFonts w:ascii="Garamond" w:eastAsia="Garamond" w:hAnsi="Garamond" w:cs="Garamond"/>
          <w:i/>
          <w:iCs/>
          <w:sz w:val="24"/>
          <w:szCs w:val="24"/>
          <w:lang w:val="en-US"/>
        </w:rPr>
        <w:t>.</w:t>
      </w:r>
      <w:r w:rsidR="00E64DA7" w:rsidRPr="00573547">
        <w:rPr>
          <w:rFonts w:ascii="Garamond" w:eastAsia="Garamond" w:hAnsi="Garamond" w:cs="Garamond"/>
          <w:i/>
          <w:iCs/>
          <w:sz w:val="24"/>
          <w:szCs w:val="24"/>
          <w:lang w:val="en-US"/>
        </w:rPr>
        <w:t>,</w:t>
      </w:r>
      <w:r w:rsidR="00F37A56" w:rsidRPr="00573547">
        <w:rPr>
          <w:rFonts w:ascii="Garamond" w:eastAsia="Garamond" w:hAnsi="Garamond" w:cs="Garamond"/>
          <w:sz w:val="24"/>
          <w:szCs w:val="24"/>
          <w:lang w:val="en-US"/>
        </w:rPr>
        <w:t xml:space="preserve"> the capacity for people to exercise their agency</w:t>
      </w:r>
      <w:r w:rsidRPr="00573547">
        <w:rPr>
          <w:rFonts w:ascii="Garamond" w:eastAsia="Garamond" w:hAnsi="Garamond" w:cs="Garamond"/>
          <w:sz w:val="24"/>
          <w:szCs w:val="24"/>
          <w:lang w:val="en-US"/>
        </w:rPr>
        <w:t xml:space="preserve"> freedom</w:t>
      </w:r>
      <w:r w:rsidR="00F37A56" w:rsidRPr="00573547">
        <w:rPr>
          <w:rFonts w:ascii="Garamond" w:eastAsia="Garamond" w:hAnsi="Garamond" w:cs="Garamond"/>
          <w:sz w:val="24"/>
          <w:szCs w:val="24"/>
          <w:lang w:val="en-US"/>
        </w:rPr>
        <w:t xml:space="preserve"> through</w:t>
      </w:r>
      <w:r w:rsidR="00127DB5" w:rsidRPr="00573547">
        <w:rPr>
          <w:rFonts w:ascii="Garamond" w:eastAsia="Garamond" w:hAnsi="Garamond" w:cs="Garamond"/>
          <w:sz w:val="24"/>
          <w:szCs w:val="24"/>
          <w:lang w:val="en-US"/>
        </w:rPr>
        <w:t xml:space="preserve"> political</w:t>
      </w:r>
      <w:r w:rsidR="00F37A56" w:rsidRPr="00573547">
        <w:rPr>
          <w:rFonts w:ascii="Garamond" w:eastAsia="Garamond" w:hAnsi="Garamond" w:cs="Garamond"/>
          <w:sz w:val="24"/>
          <w:szCs w:val="24"/>
          <w:lang w:val="en-US"/>
        </w:rPr>
        <w:t xml:space="preserve"> governance processes</w:t>
      </w:r>
      <w:r w:rsidR="00E64DA7" w:rsidRPr="00573547">
        <w:rPr>
          <w:rFonts w:ascii="Garamond" w:eastAsia="Garamond" w:hAnsi="Garamond" w:cs="Garamond"/>
          <w:sz w:val="24"/>
          <w:szCs w:val="24"/>
          <w:lang w:val="en-US"/>
        </w:rPr>
        <w:t>.</w:t>
      </w:r>
      <w:r w:rsidR="00F15F8D" w:rsidRPr="00573547">
        <w:rPr>
          <w:rStyle w:val="Refdenotaalpie"/>
          <w:rFonts w:ascii="Garamond" w:eastAsia="Garamond" w:hAnsi="Garamond" w:cs="Garamond"/>
          <w:sz w:val="24"/>
          <w:szCs w:val="24"/>
          <w:lang w:val="en-US"/>
        </w:rPr>
        <w:footnoteReference w:id="58"/>
      </w:r>
      <w:r w:rsidR="00F37A56" w:rsidRPr="00573547">
        <w:rPr>
          <w:rFonts w:ascii="Garamond" w:eastAsia="Garamond" w:hAnsi="Garamond" w:cs="Garamond"/>
          <w:sz w:val="24"/>
          <w:szCs w:val="24"/>
          <w:lang w:val="en-US"/>
        </w:rPr>
        <w:t xml:space="preserve"> Whenever public decisions</w:t>
      </w:r>
      <w:r w:rsidR="00E64DA7" w:rsidRPr="00573547">
        <w:rPr>
          <w:rFonts w:ascii="Garamond" w:eastAsia="Garamond" w:hAnsi="Garamond" w:cs="Garamond"/>
          <w:sz w:val="24"/>
          <w:szCs w:val="24"/>
          <w:lang w:val="en-US"/>
        </w:rPr>
        <w:t xml:space="preserve"> around</w:t>
      </w:r>
      <w:r w:rsidR="00F37A56" w:rsidRPr="00573547">
        <w:rPr>
          <w:rFonts w:ascii="Garamond" w:eastAsia="Garamond" w:hAnsi="Garamond" w:cs="Garamond"/>
          <w:sz w:val="24"/>
          <w:szCs w:val="24"/>
          <w:lang w:val="en-US"/>
        </w:rPr>
        <w:t xml:space="preserve"> public policies are decided elsewhere and without consultation with the people they affect, then the authority of the decision or the policy will decay </w:t>
      </w:r>
      <w:r w:rsidR="00E64DA7" w:rsidRPr="00573547">
        <w:rPr>
          <w:rFonts w:ascii="Garamond" w:eastAsia="Garamond" w:hAnsi="Garamond" w:cs="Garamond"/>
          <w:sz w:val="24"/>
          <w:szCs w:val="24"/>
          <w:lang w:val="en-US"/>
        </w:rPr>
        <w:t>i</w:t>
      </w:r>
      <w:r w:rsidR="00F37A56" w:rsidRPr="00573547">
        <w:rPr>
          <w:rFonts w:ascii="Garamond" w:eastAsia="Garamond" w:hAnsi="Garamond" w:cs="Garamond"/>
          <w:sz w:val="24"/>
          <w:szCs w:val="24"/>
          <w:lang w:val="en-US"/>
        </w:rPr>
        <w:t xml:space="preserve">n the long run. People do </w:t>
      </w:r>
      <w:r w:rsidR="00127DB5" w:rsidRPr="00573547">
        <w:rPr>
          <w:rFonts w:ascii="Garamond" w:eastAsia="Garamond" w:hAnsi="Garamond" w:cs="Garamond"/>
          <w:sz w:val="24"/>
          <w:szCs w:val="24"/>
          <w:lang w:val="en-US"/>
        </w:rPr>
        <w:t xml:space="preserve">not obey a new policy only for the </w:t>
      </w:r>
      <w:r w:rsidR="00F37A56" w:rsidRPr="00573547">
        <w:rPr>
          <w:rFonts w:ascii="Garamond" w:eastAsia="Garamond" w:hAnsi="Garamond" w:cs="Garamond"/>
          <w:sz w:val="24"/>
          <w:szCs w:val="24"/>
          <w:lang w:val="en-US"/>
        </w:rPr>
        <w:t xml:space="preserve">utility </w:t>
      </w:r>
      <w:r w:rsidR="00127DB5" w:rsidRPr="00573547">
        <w:rPr>
          <w:rFonts w:ascii="Garamond" w:eastAsia="Garamond" w:hAnsi="Garamond" w:cs="Garamond"/>
          <w:sz w:val="24"/>
          <w:szCs w:val="24"/>
          <w:lang w:val="en-US"/>
        </w:rPr>
        <w:t xml:space="preserve">it produces </w:t>
      </w:r>
      <w:r w:rsidR="00F37A56" w:rsidRPr="00573547">
        <w:rPr>
          <w:rFonts w:ascii="Garamond" w:eastAsia="Garamond" w:hAnsi="Garamond" w:cs="Garamond"/>
          <w:sz w:val="24"/>
          <w:szCs w:val="24"/>
          <w:lang w:val="en-US"/>
        </w:rPr>
        <w:t xml:space="preserve">or </w:t>
      </w:r>
      <w:r w:rsidR="00127DB5" w:rsidRPr="00573547">
        <w:rPr>
          <w:rFonts w:ascii="Garamond" w:eastAsia="Garamond" w:hAnsi="Garamond" w:cs="Garamond"/>
          <w:sz w:val="24"/>
          <w:szCs w:val="24"/>
          <w:lang w:val="en-US"/>
        </w:rPr>
        <w:t xml:space="preserve">out of a </w:t>
      </w:r>
      <w:r w:rsidR="00F37A56" w:rsidRPr="00573547">
        <w:rPr>
          <w:rFonts w:ascii="Garamond" w:eastAsia="Garamond" w:hAnsi="Garamond" w:cs="Garamond"/>
          <w:sz w:val="24"/>
          <w:szCs w:val="24"/>
          <w:lang w:val="en-US"/>
        </w:rPr>
        <w:t xml:space="preserve">fear </w:t>
      </w:r>
      <w:r w:rsidR="00127DB5" w:rsidRPr="00573547">
        <w:rPr>
          <w:rFonts w:ascii="Garamond" w:eastAsia="Garamond" w:hAnsi="Garamond" w:cs="Garamond"/>
          <w:sz w:val="24"/>
          <w:szCs w:val="24"/>
          <w:lang w:val="en-US"/>
        </w:rPr>
        <w:t xml:space="preserve">of </w:t>
      </w:r>
      <w:r w:rsidR="00F37A56" w:rsidRPr="00573547">
        <w:rPr>
          <w:rFonts w:ascii="Garamond" w:eastAsia="Garamond" w:hAnsi="Garamond" w:cs="Garamond"/>
          <w:sz w:val="24"/>
          <w:szCs w:val="24"/>
          <w:lang w:val="en-US"/>
        </w:rPr>
        <w:t xml:space="preserve">punishment, but because </w:t>
      </w:r>
      <w:r w:rsidR="00E64DA7" w:rsidRPr="00573547">
        <w:rPr>
          <w:rFonts w:ascii="Garamond" w:eastAsia="Garamond" w:hAnsi="Garamond" w:cs="Garamond"/>
          <w:sz w:val="24"/>
          <w:szCs w:val="24"/>
          <w:lang w:val="en-US"/>
        </w:rPr>
        <w:t>the policy</w:t>
      </w:r>
      <w:r w:rsidR="00F37A56" w:rsidRPr="00573547">
        <w:rPr>
          <w:rFonts w:ascii="Garamond" w:eastAsia="Garamond" w:hAnsi="Garamond" w:cs="Garamond"/>
          <w:sz w:val="24"/>
          <w:szCs w:val="24"/>
          <w:lang w:val="en-US"/>
        </w:rPr>
        <w:t xml:space="preserve"> makes sense, generating a common good </w:t>
      </w:r>
      <w:r w:rsidR="00626340" w:rsidRPr="00573547">
        <w:rPr>
          <w:rFonts w:ascii="Garamond" w:eastAsia="Garamond" w:hAnsi="Garamond" w:cs="Garamond"/>
          <w:i/>
          <w:iCs/>
          <w:sz w:val="24"/>
          <w:szCs w:val="24"/>
          <w:lang w:val="en-US"/>
        </w:rPr>
        <w:t>they</w:t>
      </w:r>
      <w:r w:rsidR="00F37A56" w:rsidRPr="00573547">
        <w:rPr>
          <w:rFonts w:ascii="Garamond" w:eastAsia="Garamond" w:hAnsi="Garamond" w:cs="Garamond"/>
          <w:sz w:val="24"/>
          <w:szCs w:val="24"/>
          <w:lang w:val="en-US"/>
        </w:rPr>
        <w:t xml:space="preserve"> value</w:t>
      </w:r>
      <w:r w:rsidR="00E64DA7" w:rsidRPr="00573547">
        <w:rPr>
          <w:rFonts w:ascii="Garamond" w:eastAsia="Garamond" w:hAnsi="Garamond" w:cs="Garamond"/>
          <w:sz w:val="24"/>
          <w:szCs w:val="24"/>
          <w:lang w:val="en-US"/>
        </w:rPr>
        <w:t>.</w:t>
      </w:r>
      <w:r w:rsidRPr="00573547">
        <w:rPr>
          <w:rStyle w:val="Refdenotaalpie"/>
          <w:rFonts w:ascii="Garamond" w:eastAsia="Garamond" w:hAnsi="Garamond" w:cs="Garamond"/>
          <w:sz w:val="24"/>
          <w:szCs w:val="24"/>
          <w:lang w:val="en-US"/>
        </w:rPr>
        <w:footnoteReference w:id="59"/>
      </w:r>
      <w:r w:rsidR="00F37A56" w:rsidRPr="00573547">
        <w:rPr>
          <w:rFonts w:ascii="Garamond" w:eastAsia="Garamond" w:hAnsi="Garamond" w:cs="Garamond"/>
          <w:sz w:val="24"/>
          <w:szCs w:val="24"/>
          <w:lang w:val="en-US"/>
        </w:rPr>
        <w:t xml:space="preserve"> Hence governance for the common good is </w:t>
      </w:r>
      <w:r w:rsidR="005A2425" w:rsidRPr="00573547">
        <w:rPr>
          <w:rFonts w:ascii="Garamond" w:eastAsia="Garamond" w:hAnsi="Garamond" w:cs="Garamond"/>
          <w:sz w:val="24"/>
          <w:szCs w:val="24"/>
          <w:lang w:val="en-US"/>
        </w:rPr>
        <w:t>federalist in essence</w:t>
      </w:r>
      <w:r w:rsidR="00F37A56" w:rsidRPr="00573547">
        <w:rPr>
          <w:rFonts w:ascii="Garamond" w:eastAsia="Garamond" w:hAnsi="Garamond" w:cs="Garamond"/>
          <w:sz w:val="24"/>
          <w:szCs w:val="24"/>
          <w:lang w:val="en-US"/>
        </w:rPr>
        <w:t xml:space="preserve">. Its ordinary functioning is an organic subsidiarity </w:t>
      </w:r>
      <w:r w:rsidR="005A2425" w:rsidRPr="00573547">
        <w:rPr>
          <w:rFonts w:ascii="Garamond" w:eastAsia="Garamond" w:hAnsi="Garamond" w:cs="Garamond"/>
          <w:sz w:val="24"/>
          <w:szCs w:val="24"/>
          <w:lang w:val="en-US"/>
        </w:rPr>
        <w:t>contemplating the medium and long term</w:t>
      </w:r>
      <w:r w:rsidR="00F37A56" w:rsidRPr="00573547">
        <w:rPr>
          <w:rFonts w:ascii="Garamond" w:eastAsia="Garamond" w:hAnsi="Garamond" w:cs="Garamond"/>
          <w:sz w:val="24"/>
          <w:szCs w:val="24"/>
          <w:lang w:val="en-US"/>
        </w:rPr>
        <w:t>.</w:t>
      </w:r>
    </w:p>
    <w:p w14:paraId="1105715E" w14:textId="77777777" w:rsidR="00376323" w:rsidRPr="00573547" w:rsidRDefault="00376323" w:rsidP="00A7029A">
      <w:pPr>
        <w:spacing w:line="360" w:lineRule="auto"/>
        <w:rPr>
          <w:sz w:val="20"/>
          <w:szCs w:val="20"/>
          <w:lang w:val="en-US"/>
        </w:rPr>
      </w:pPr>
    </w:p>
    <w:p w14:paraId="21202A81" w14:textId="2F9A35E5" w:rsidR="00376323" w:rsidRPr="00573547" w:rsidRDefault="005A2425" w:rsidP="00A7029A">
      <w:pPr>
        <w:spacing w:line="360" w:lineRule="auto"/>
        <w:rPr>
          <w:i/>
          <w:iCs/>
          <w:spacing w:val="20"/>
          <w:sz w:val="20"/>
          <w:szCs w:val="18"/>
          <w:lang w:val="en-US"/>
        </w:rPr>
      </w:pPr>
      <w:r w:rsidRPr="00573547">
        <w:rPr>
          <w:rFonts w:ascii="Garamond" w:eastAsia="Garamond" w:hAnsi="Garamond" w:cs="Garamond"/>
          <w:i/>
          <w:iCs/>
          <w:spacing w:val="20"/>
          <w:sz w:val="24"/>
          <w:lang w:val="en-US"/>
        </w:rPr>
        <w:t>2.4</w:t>
      </w:r>
      <w:r w:rsidR="00F37A56" w:rsidRPr="00573547">
        <w:rPr>
          <w:rFonts w:ascii="Garamond" w:eastAsia="Garamond" w:hAnsi="Garamond" w:cs="Garamond"/>
          <w:i/>
          <w:iCs/>
          <w:spacing w:val="20"/>
          <w:sz w:val="24"/>
          <w:lang w:val="en-US"/>
        </w:rPr>
        <w:t xml:space="preserve"> Justice</w:t>
      </w:r>
      <w:r w:rsidR="00393808" w:rsidRPr="00573547">
        <w:rPr>
          <w:rFonts w:ascii="Garamond" w:eastAsia="Garamond" w:hAnsi="Garamond" w:cs="Garamond"/>
          <w:i/>
          <w:iCs/>
          <w:spacing w:val="20"/>
          <w:sz w:val="24"/>
          <w:lang w:val="en-US"/>
        </w:rPr>
        <w:t xml:space="preserve"> </w:t>
      </w:r>
      <w:r w:rsidR="00483612" w:rsidRPr="00573547">
        <w:rPr>
          <w:rFonts w:ascii="Garamond" w:eastAsia="Garamond" w:hAnsi="Garamond" w:cs="Garamond"/>
          <w:i/>
          <w:iCs/>
          <w:spacing w:val="20"/>
          <w:sz w:val="24"/>
          <w:lang w:val="en-US"/>
        </w:rPr>
        <w:t>as a normative driver of common good dynamics</w:t>
      </w:r>
    </w:p>
    <w:p w14:paraId="6A0B4A09" w14:textId="6C1A602A" w:rsidR="00376323" w:rsidRPr="00573547" w:rsidRDefault="003A22D3" w:rsidP="00A7029A">
      <w:pPr>
        <w:spacing w:before="120" w:line="360" w:lineRule="auto"/>
        <w:jc w:val="both"/>
        <w:rPr>
          <w:sz w:val="20"/>
          <w:szCs w:val="20"/>
          <w:lang w:val="en-US"/>
        </w:rPr>
      </w:pPr>
      <w:r w:rsidRPr="00573547">
        <w:rPr>
          <w:rFonts w:ascii="Garamond" w:eastAsia="Garamond" w:hAnsi="Garamond" w:cs="Garamond"/>
          <w:i/>
          <w:iCs/>
          <w:sz w:val="24"/>
          <w:szCs w:val="24"/>
          <w:lang w:val="en-US"/>
        </w:rPr>
        <w:t>A d</w:t>
      </w:r>
      <w:r w:rsidR="00816EDE" w:rsidRPr="00573547">
        <w:rPr>
          <w:rFonts w:ascii="Garamond" w:eastAsia="Garamond" w:hAnsi="Garamond" w:cs="Garamond"/>
          <w:i/>
          <w:iCs/>
          <w:sz w:val="24"/>
          <w:szCs w:val="24"/>
          <w:lang w:val="en-US"/>
        </w:rPr>
        <w:t xml:space="preserve">efinition of </w:t>
      </w:r>
      <w:r w:rsidR="00F37A56" w:rsidRPr="00573547">
        <w:rPr>
          <w:rFonts w:ascii="Garamond" w:eastAsia="Garamond" w:hAnsi="Garamond" w:cs="Garamond"/>
          <w:i/>
          <w:iCs/>
          <w:sz w:val="24"/>
          <w:szCs w:val="24"/>
          <w:lang w:val="en-US"/>
        </w:rPr>
        <w:t xml:space="preserve">justice. </w:t>
      </w:r>
      <w:r w:rsidR="00F37A56" w:rsidRPr="00573547">
        <w:rPr>
          <w:rFonts w:ascii="Garamond" w:eastAsia="Garamond" w:hAnsi="Garamond" w:cs="Garamond"/>
          <w:sz w:val="24"/>
          <w:szCs w:val="24"/>
          <w:lang w:val="en-US"/>
        </w:rPr>
        <w:t>In a common good perspective</w:t>
      </w:r>
      <w:r w:rsidR="008F3F01" w:rsidRPr="00573547">
        <w:rPr>
          <w:rFonts w:ascii="Garamond" w:eastAsia="Garamond" w:hAnsi="Garamond" w:cs="Garamond"/>
          <w:sz w:val="24"/>
          <w:szCs w:val="24"/>
          <w:lang w:val="en-US"/>
        </w:rPr>
        <w:t>,</w:t>
      </w:r>
      <w:r w:rsidR="000C31BF" w:rsidRPr="00573547">
        <w:rPr>
          <w:rFonts w:ascii="Garamond" w:eastAsia="Garamond" w:hAnsi="Garamond" w:cs="Garamond"/>
          <w:sz w:val="24"/>
          <w:szCs w:val="24"/>
          <w:lang w:val="en-US"/>
        </w:rPr>
        <w:t xml:space="preserve"> justice </w:t>
      </w:r>
      <w:r w:rsidR="008F3F01" w:rsidRPr="00573547">
        <w:rPr>
          <w:rFonts w:ascii="Garamond" w:eastAsia="Garamond" w:hAnsi="Garamond" w:cs="Garamond"/>
          <w:sz w:val="24"/>
          <w:szCs w:val="24"/>
          <w:lang w:val="en-US"/>
        </w:rPr>
        <w:t>concerns</w:t>
      </w:r>
      <w:r w:rsidR="000C31BF" w:rsidRPr="00573547">
        <w:rPr>
          <w:rFonts w:ascii="Garamond" w:eastAsia="Garamond" w:hAnsi="Garamond" w:cs="Garamond"/>
          <w:sz w:val="24"/>
          <w:szCs w:val="24"/>
          <w:lang w:val="en-US"/>
        </w:rPr>
        <w:t xml:space="preserve"> </w:t>
      </w:r>
      <w:r w:rsidR="004A01A6" w:rsidRPr="00573547">
        <w:rPr>
          <w:rFonts w:ascii="Garamond" w:eastAsia="Garamond" w:hAnsi="Garamond" w:cs="Garamond"/>
          <w:sz w:val="24"/>
          <w:szCs w:val="24"/>
          <w:lang w:val="en-US"/>
        </w:rPr>
        <w:t xml:space="preserve">the </w:t>
      </w:r>
      <w:r w:rsidR="000C31BF" w:rsidRPr="00573547">
        <w:rPr>
          <w:rFonts w:ascii="Garamond" w:eastAsia="Garamond" w:hAnsi="Garamond" w:cs="Garamond"/>
          <w:sz w:val="24"/>
          <w:szCs w:val="24"/>
          <w:lang w:val="en-US"/>
        </w:rPr>
        <w:t xml:space="preserve">fair processes by which people </w:t>
      </w:r>
      <w:r w:rsidR="00626340" w:rsidRPr="00573547">
        <w:rPr>
          <w:rFonts w:ascii="Garamond" w:eastAsia="Garamond" w:hAnsi="Garamond" w:cs="Garamond"/>
          <w:sz w:val="24"/>
          <w:szCs w:val="24"/>
          <w:lang w:val="en-US"/>
        </w:rPr>
        <w:t xml:space="preserve">participate to </w:t>
      </w:r>
      <w:r w:rsidR="000C31BF" w:rsidRPr="00573547">
        <w:rPr>
          <w:rFonts w:ascii="Garamond" w:eastAsia="Garamond" w:hAnsi="Garamond" w:cs="Garamond"/>
          <w:sz w:val="24"/>
          <w:szCs w:val="24"/>
          <w:lang w:val="en-US"/>
        </w:rPr>
        <w:t xml:space="preserve">the </w:t>
      </w:r>
      <w:r w:rsidR="006F576E" w:rsidRPr="00573547">
        <w:rPr>
          <w:rFonts w:ascii="Garamond" w:eastAsia="Garamond" w:hAnsi="Garamond" w:cs="Garamond"/>
          <w:sz w:val="24"/>
          <w:szCs w:val="24"/>
          <w:lang w:val="en-US"/>
        </w:rPr>
        <w:t xml:space="preserve">common </w:t>
      </w:r>
      <w:r w:rsidR="000C31BF" w:rsidRPr="00573547">
        <w:rPr>
          <w:rFonts w:ascii="Garamond" w:eastAsia="Garamond" w:hAnsi="Garamond" w:cs="Garamond"/>
          <w:sz w:val="24"/>
          <w:szCs w:val="24"/>
          <w:lang w:val="en-US"/>
        </w:rPr>
        <w:t>goods</w:t>
      </w:r>
      <w:r w:rsidR="008F3F01" w:rsidRPr="00573547">
        <w:rPr>
          <w:rFonts w:ascii="Garamond" w:eastAsia="Garamond" w:hAnsi="Garamond" w:cs="Garamond"/>
          <w:sz w:val="24"/>
          <w:szCs w:val="24"/>
          <w:lang w:val="en-US"/>
        </w:rPr>
        <w:t xml:space="preserve"> of the nexus</w:t>
      </w:r>
      <w:r w:rsidR="000861EA" w:rsidRPr="00573547">
        <w:rPr>
          <w:rFonts w:ascii="Garamond" w:eastAsia="Garamond" w:hAnsi="Garamond" w:cs="Garamond"/>
          <w:sz w:val="24"/>
          <w:szCs w:val="24"/>
          <w:lang w:val="en-US"/>
        </w:rPr>
        <w:t xml:space="preserve">, </w:t>
      </w:r>
      <w:r w:rsidR="008F3F01" w:rsidRPr="00573547">
        <w:rPr>
          <w:rFonts w:ascii="Garamond" w:eastAsia="Garamond" w:hAnsi="Garamond" w:cs="Garamond"/>
          <w:sz w:val="24"/>
          <w:szCs w:val="24"/>
          <w:lang w:val="en-US"/>
        </w:rPr>
        <w:t>or, to put in another way, justice is</w:t>
      </w:r>
      <w:r w:rsidR="000861EA" w:rsidRPr="00573547">
        <w:rPr>
          <w:rFonts w:ascii="Garamond" w:eastAsia="Garamond" w:hAnsi="Garamond" w:cs="Garamond"/>
          <w:sz w:val="24"/>
          <w:szCs w:val="24"/>
          <w:lang w:val="en-US"/>
        </w:rPr>
        <w:t xml:space="preserve"> the </w:t>
      </w:r>
      <w:r w:rsidR="004A01A6" w:rsidRPr="00573547">
        <w:rPr>
          <w:rFonts w:ascii="Garamond" w:eastAsia="Garamond" w:hAnsi="Garamond" w:cs="Garamond"/>
          <w:i/>
          <w:iCs/>
          <w:sz w:val="24"/>
          <w:szCs w:val="24"/>
          <w:lang w:val="en-US"/>
        </w:rPr>
        <w:t>fair generation of the different social goods making up the nexus</w:t>
      </w:r>
      <w:r w:rsidR="008F3F01" w:rsidRPr="00573547">
        <w:rPr>
          <w:rFonts w:ascii="Garamond" w:eastAsia="Garamond" w:hAnsi="Garamond" w:cs="Garamond"/>
          <w:i/>
          <w:iCs/>
          <w:sz w:val="24"/>
          <w:szCs w:val="24"/>
          <w:lang w:val="en-US"/>
        </w:rPr>
        <w:t>,</w:t>
      </w:r>
      <w:r w:rsidR="004A01A6" w:rsidRPr="00573547">
        <w:rPr>
          <w:rFonts w:ascii="Garamond" w:eastAsia="Garamond" w:hAnsi="Garamond" w:cs="Garamond"/>
          <w:i/>
          <w:iCs/>
          <w:sz w:val="24"/>
          <w:szCs w:val="24"/>
          <w:lang w:val="en-US"/>
        </w:rPr>
        <w:t xml:space="preserve"> </w:t>
      </w:r>
      <w:r w:rsidR="008F3F01" w:rsidRPr="00573547">
        <w:rPr>
          <w:rFonts w:ascii="Garamond" w:eastAsia="Garamond" w:hAnsi="Garamond" w:cs="Garamond"/>
          <w:i/>
          <w:iCs/>
          <w:sz w:val="24"/>
          <w:szCs w:val="24"/>
          <w:lang w:val="en-US"/>
        </w:rPr>
        <w:t xml:space="preserve">including </w:t>
      </w:r>
      <w:r w:rsidR="004A01A6" w:rsidRPr="00573547">
        <w:rPr>
          <w:rFonts w:ascii="Garamond" w:eastAsia="Garamond" w:hAnsi="Garamond" w:cs="Garamond"/>
          <w:i/>
          <w:iCs/>
          <w:sz w:val="24"/>
          <w:szCs w:val="24"/>
          <w:lang w:val="en-US"/>
        </w:rPr>
        <w:t xml:space="preserve">a just distribution of </w:t>
      </w:r>
      <w:r w:rsidR="008F3F01" w:rsidRPr="00573547">
        <w:rPr>
          <w:rFonts w:ascii="Garamond" w:eastAsia="Garamond" w:hAnsi="Garamond" w:cs="Garamond"/>
          <w:i/>
          <w:iCs/>
          <w:sz w:val="24"/>
          <w:szCs w:val="24"/>
          <w:lang w:val="en-US"/>
        </w:rPr>
        <w:t xml:space="preserve">its </w:t>
      </w:r>
      <w:r w:rsidR="004A01A6" w:rsidRPr="00573547">
        <w:rPr>
          <w:rFonts w:ascii="Garamond" w:eastAsia="Garamond" w:hAnsi="Garamond" w:cs="Garamond"/>
          <w:i/>
          <w:iCs/>
          <w:sz w:val="24"/>
          <w:szCs w:val="24"/>
          <w:lang w:val="en-US"/>
        </w:rPr>
        <w:t>common benefits</w:t>
      </w:r>
      <w:r w:rsidR="008F3F01" w:rsidRPr="00573547">
        <w:rPr>
          <w:rFonts w:ascii="Garamond" w:eastAsia="Garamond" w:hAnsi="Garamond" w:cs="Garamond"/>
          <w:i/>
          <w:iCs/>
          <w:sz w:val="24"/>
          <w:szCs w:val="24"/>
          <w:lang w:val="en-US"/>
        </w:rPr>
        <w:t>.</w:t>
      </w:r>
      <w:r w:rsidR="000861EA" w:rsidRPr="00573547">
        <w:rPr>
          <w:rStyle w:val="Refdenotaalpie"/>
          <w:rFonts w:ascii="Garamond" w:eastAsia="Garamond" w:hAnsi="Garamond" w:cs="Garamond"/>
          <w:sz w:val="24"/>
          <w:szCs w:val="24"/>
          <w:lang w:val="en-US"/>
        </w:rPr>
        <w:footnoteReference w:id="60"/>
      </w:r>
      <w:r w:rsidR="004A01A6" w:rsidRPr="00573547">
        <w:rPr>
          <w:rFonts w:ascii="Garamond" w:eastAsia="Garamond" w:hAnsi="Garamond" w:cs="Garamond"/>
          <w:sz w:val="24"/>
          <w:szCs w:val="24"/>
          <w:lang w:val="en-US"/>
        </w:rPr>
        <w:t xml:space="preserve"> </w:t>
      </w:r>
      <w:r w:rsidR="00255962" w:rsidRPr="00573547">
        <w:rPr>
          <w:rFonts w:ascii="Garamond" w:eastAsia="Garamond" w:hAnsi="Garamond" w:cs="Garamond"/>
          <w:sz w:val="24"/>
          <w:szCs w:val="24"/>
          <w:lang w:val="en-US"/>
        </w:rPr>
        <w:t xml:space="preserve">Justice is </w:t>
      </w:r>
      <w:r w:rsidR="008F3F01" w:rsidRPr="00573547">
        <w:rPr>
          <w:rFonts w:ascii="Garamond" w:eastAsia="Garamond" w:hAnsi="Garamond" w:cs="Garamond"/>
          <w:sz w:val="24"/>
          <w:szCs w:val="24"/>
          <w:lang w:val="en-US"/>
        </w:rPr>
        <w:t xml:space="preserve">concerns a </w:t>
      </w:r>
      <w:r w:rsidR="00816EDE" w:rsidRPr="00573547">
        <w:rPr>
          <w:rFonts w:ascii="Garamond" w:eastAsia="Garamond" w:hAnsi="Garamond" w:cs="Garamond"/>
          <w:sz w:val="24"/>
          <w:szCs w:val="24"/>
          <w:lang w:val="en-US"/>
        </w:rPr>
        <w:t>complex equality</w:t>
      </w:r>
      <w:r w:rsidR="008F3F01" w:rsidRPr="00573547">
        <w:rPr>
          <w:rFonts w:ascii="Garamond" w:eastAsia="Garamond" w:hAnsi="Garamond" w:cs="Garamond"/>
          <w:sz w:val="24"/>
          <w:szCs w:val="24"/>
          <w:lang w:val="en-US"/>
        </w:rPr>
        <w:t>,</w:t>
      </w:r>
      <w:r w:rsidR="00255962" w:rsidRPr="00573547">
        <w:rPr>
          <w:rFonts w:ascii="Garamond" w:eastAsia="Garamond" w:hAnsi="Garamond" w:cs="Garamond"/>
          <w:sz w:val="24"/>
          <w:szCs w:val="24"/>
          <w:lang w:val="en-US"/>
        </w:rPr>
        <w:t xml:space="preserve"> as</w:t>
      </w:r>
      <w:r w:rsidR="00816EDE" w:rsidRPr="00573547">
        <w:rPr>
          <w:rFonts w:ascii="Garamond" w:eastAsia="Garamond" w:hAnsi="Garamond" w:cs="Garamond"/>
          <w:sz w:val="24"/>
          <w:szCs w:val="24"/>
          <w:lang w:val="en-US"/>
        </w:rPr>
        <w:t xml:space="preserve"> </w:t>
      </w:r>
      <w:r w:rsidR="00255962" w:rsidRPr="00573547">
        <w:rPr>
          <w:rFonts w:ascii="Garamond" w:eastAsia="Garamond" w:hAnsi="Garamond" w:cs="Garamond"/>
          <w:sz w:val="24"/>
          <w:szCs w:val="24"/>
          <w:lang w:val="en-US"/>
        </w:rPr>
        <w:t xml:space="preserve">we </w:t>
      </w:r>
      <w:r w:rsidR="00F37A56" w:rsidRPr="00573547">
        <w:rPr>
          <w:rFonts w:ascii="Garamond" w:eastAsia="Garamond" w:hAnsi="Garamond" w:cs="Garamond"/>
          <w:sz w:val="24"/>
          <w:szCs w:val="24"/>
          <w:lang w:val="en-US"/>
        </w:rPr>
        <w:t>do not start with individuals</w:t>
      </w:r>
      <w:r w:rsidR="006F576E" w:rsidRPr="00573547">
        <w:rPr>
          <w:rFonts w:ascii="Garamond" w:eastAsia="Garamond" w:hAnsi="Garamond" w:cs="Garamond"/>
          <w:sz w:val="24"/>
          <w:szCs w:val="24"/>
          <w:lang w:val="en-US"/>
        </w:rPr>
        <w:t xml:space="preserve"> but </w:t>
      </w:r>
      <w:r w:rsidR="008F3F01" w:rsidRPr="00573547">
        <w:rPr>
          <w:rFonts w:ascii="Garamond" w:eastAsia="Garamond" w:hAnsi="Garamond" w:cs="Garamond"/>
          <w:sz w:val="24"/>
          <w:szCs w:val="24"/>
          <w:lang w:val="en-US"/>
        </w:rPr>
        <w:t xml:space="preserve">with </w:t>
      </w:r>
      <w:r w:rsidR="00255962" w:rsidRPr="00573547">
        <w:rPr>
          <w:rFonts w:ascii="Garamond" w:eastAsia="Garamond" w:hAnsi="Garamond" w:cs="Garamond"/>
          <w:sz w:val="24"/>
          <w:szCs w:val="24"/>
          <w:lang w:val="en-US"/>
        </w:rPr>
        <w:t xml:space="preserve">social goods and </w:t>
      </w:r>
      <w:r w:rsidR="00F37A56" w:rsidRPr="00573547">
        <w:rPr>
          <w:rFonts w:ascii="Garamond" w:eastAsia="Garamond" w:hAnsi="Garamond" w:cs="Garamond"/>
          <w:sz w:val="24"/>
          <w:szCs w:val="24"/>
          <w:lang w:val="en-US"/>
        </w:rPr>
        <w:t>interaction</w:t>
      </w:r>
      <w:r w:rsidR="00255962" w:rsidRPr="00573547">
        <w:rPr>
          <w:rFonts w:ascii="Garamond" w:eastAsia="Garamond" w:hAnsi="Garamond" w:cs="Garamond"/>
          <w:sz w:val="24"/>
          <w:szCs w:val="24"/>
          <w:lang w:val="en-US"/>
        </w:rPr>
        <w:t>s</w:t>
      </w:r>
      <w:r w:rsidR="00F37A56" w:rsidRPr="00573547">
        <w:rPr>
          <w:rFonts w:ascii="Garamond" w:eastAsia="Garamond" w:hAnsi="Garamond" w:cs="Garamond"/>
          <w:sz w:val="24"/>
          <w:szCs w:val="24"/>
          <w:lang w:val="en-US"/>
        </w:rPr>
        <w:t xml:space="preserve">. Justice then appears as a </w:t>
      </w:r>
      <w:r w:rsidR="00626340" w:rsidRPr="00573547">
        <w:rPr>
          <w:rFonts w:ascii="Garamond" w:eastAsia="Garamond" w:hAnsi="Garamond" w:cs="Garamond"/>
          <w:sz w:val="24"/>
          <w:szCs w:val="24"/>
          <w:lang w:val="en-US"/>
        </w:rPr>
        <w:t xml:space="preserve">collective </w:t>
      </w:r>
      <w:r w:rsidR="00F37A56" w:rsidRPr="00573547">
        <w:rPr>
          <w:rFonts w:ascii="Garamond" w:eastAsia="Garamond" w:hAnsi="Garamond" w:cs="Garamond"/>
          <w:sz w:val="24"/>
          <w:szCs w:val="24"/>
          <w:lang w:val="en-US"/>
        </w:rPr>
        <w:t>task</w:t>
      </w:r>
      <w:r w:rsidR="00626340" w:rsidRPr="00573547">
        <w:rPr>
          <w:rFonts w:ascii="Garamond" w:eastAsia="Garamond" w:hAnsi="Garamond" w:cs="Garamond"/>
          <w:sz w:val="24"/>
          <w:szCs w:val="24"/>
          <w:lang w:val="en-US"/>
        </w:rPr>
        <w:t xml:space="preserve"> </w:t>
      </w:r>
      <w:r w:rsidR="00F37A56" w:rsidRPr="00573547">
        <w:rPr>
          <w:rFonts w:ascii="Garamond" w:eastAsia="Garamond" w:hAnsi="Garamond" w:cs="Garamond"/>
          <w:sz w:val="24"/>
          <w:szCs w:val="24"/>
          <w:lang w:val="en-US"/>
        </w:rPr>
        <w:t xml:space="preserve">concerned with the </w:t>
      </w:r>
      <w:r w:rsidR="00F37A56" w:rsidRPr="00573547">
        <w:rPr>
          <w:rFonts w:ascii="Garamond" w:eastAsia="Garamond" w:hAnsi="Garamond" w:cs="Garamond"/>
          <w:sz w:val="24"/>
          <w:szCs w:val="24"/>
          <w:lang w:val="en-US"/>
        </w:rPr>
        <w:lastRenderedPageBreak/>
        <w:t xml:space="preserve">production and distribution of </w:t>
      </w:r>
      <w:r w:rsidR="006F576E" w:rsidRPr="00573547">
        <w:rPr>
          <w:rFonts w:ascii="Garamond" w:eastAsia="Garamond" w:hAnsi="Garamond" w:cs="Garamond"/>
          <w:sz w:val="24"/>
          <w:szCs w:val="24"/>
          <w:lang w:val="en-US"/>
        </w:rPr>
        <w:t xml:space="preserve">common </w:t>
      </w:r>
      <w:r w:rsidR="00F37A56" w:rsidRPr="00573547">
        <w:rPr>
          <w:rFonts w:ascii="Garamond" w:eastAsia="Garamond" w:hAnsi="Garamond" w:cs="Garamond"/>
          <w:sz w:val="24"/>
          <w:szCs w:val="24"/>
          <w:lang w:val="en-US"/>
        </w:rPr>
        <w:t xml:space="preserve">goods. As we saw in the previous </w:t>
      </w:r>
      <w:r w:rsidR="00816EDE" w:rsidRPr="00573547">
        <w:rPr>
          <w:rFonts w:ascii="Garamond" w:eastAsia="Garamond" w:hAnsi="Garamond" w:cs="Garamond"/>
          <w:sz w:val="24"/>
          <w:szCs w:val="24"/>
          <w:lang w:val="en-US"/>
        </w:rPr>
        <w:t>chapter</w:t>
      </w:r>
      <w:r w:rsidR="00F37A56" w:rsidRPr="00573547">
        <w:rPr>
          <w:rFonts w:ascii="Garamond" w:eastAsia="Garamond" w:hAnsi="Garamond" w:cs="Garamond"/>
          <w:sz w:val="24"/>
          <w:szCs w:val="24"/>
          <w:lang w:val="en-US"/>
        </w:rPr>
        <w:t xml:space="preserve">, common goods are ‘shared’ in many different forms. We may </w:t>
      </w:r>
      <w:r w:rsidR="00255962" w:rsidRPr="00573547">
        <w:rPr>
          <w:rFonts w:ascii="Garamond" w:eastAsia="Garamond" w:hAnsi="Garamond" w:cs="Garamond"/>
          <w:sz w:val="24"/>
          <w:szCs w:val="24"/>
          <w:lang w:val="en-US"/>
        </w:rPr>
        <w:t xml:space="preserve">share </w:t>
      </w:r>
      <w:r w:rsidR="008F3F01" w:rsidRPr="00573547">
        <w:rPr>
          <w:rFonts w:ascii="Garamond" w:eastAsia="Garamond" w:hAnsi="Garamond" w:cs="Garamond"/>
          <w:sz w:val="24"/>
          <w:szCs w:val="24"/>
          <w:lang w:val="en-US"/>
        </w:rPr>
        <w:t xml:space="preserve">their </w:t>
      </w:r>
      <w:r w:rsidR="00F37A56" w:rsidRPr="00573547">
        <w:rPr>
          <w:rFonts w:ascii="Garamond" w:eastAsia="Garamond" w:hAnsi="Garamond" w:cs="Garamond"/>
          <w:i/>
          <w:iCs/>
          <w:sz w:val="24"/>
          <w:szCs w:val="24"/>
          <w:lang w:val="en-US"/>
        </w:rPr>
        <w:t>meaning</w:t>
      </w:r>
      <w:r w:rsidR="00F37A56" w:rsidRPr="00573547">
        <w:rPr>
          <w:rFonts w:ascii="Garamond" w:eastAsia="Garamond" w:hAnsi="Garamond" w:cs="Garamond"/>
          <w:sz w:val="24"/>
          <w:szCs w:val="24"/>
          <w:lang w:val="en-US"/>
        </w:rPr>
        <w:t xml:space="preserve"> and </w:t>
      </w:r>
      <w:r w:rsidR="008F3F01" w:rsidRPr="00573547">
        <w:rPr>
          <w:rFonts w:ascii="Garamond" w:eastAsia="Garamond" w:hAnsi="Garamond" w:cs="Garamond"/>
          <w:sz w:val="24"/>
          <w:szCs w:val="24"/>
          <w:lang w:val="en-US"/>
        </w:rPr>
        <w:t xml:space="preserve">their </w:t>
      </w:r>
      <w:r w:rsidR="00F37A56" w:rsidRPr="00573547">
        <w:rPr>
          <w:rFonts w:ascii="Garamond" w:eastAsia="Garamond" w:hAnsi="Garamond" w:cs="Garamond"/>
          <w:i/>
          <w:iCs/>
          <w:sz w:val="24"/>
          <w:szCs w:val="24"/>
          <w:lang w:val="en-US"/>
        </w:rPr>
        <w:t>value</w:t>
      </w:r>
      <w:r w:rsidR="00255962" w:rsidRPr="00573547">
        <w:rPr>
          <w:rFonts w:ascii="Garamond" w:eastAsia="Garamond" w:hAnsi="Garamond" w:cs="Garamond"/>
          <w:sz w:val="24"/>
          <w:szCs w:val="24"/>
          <w:lang w:val="en-US"/>
        </w:rPr>
        <w:t xml:space="preserve"> and take part in </w:t>
      </w:r>
      <w:r w:rsidR="00F37A56" w:rsidRPr="00573547">
        <w:rPr>
          <w:rFonts w:ascii="Garamond" w:eastAsia="Garamond" w:hAnsi="Garamond" w:cs="Garamond"/>
          <w:sz w:val="24"/>
          <w:szCs w:val="24"/>
          <w:lang w:val="en-US"/>
        </w:rPr>
        <w:t xml:space="preserve">the </w:t>
      </w:r>
      <w:r w:rsidR="00F37A56" w:rsidRPr="00573547">
        <w:rPr>
          <w:rFonts w:ascii="Garamond" w:eastAsia="Garamond" w:hAnsi="Garamond" w:cs="Garamond"/>
          <w:i/>
          <w:iCs/>
          <w:sz w:val="24"/>
          <w:szCs w:val="24"/>
          <w:lang w:val="en-US"/>
        </w:rPr>
        <w:t>practical rationality</w:t>
      </w:r>
      <w:r w:rsidR="00F37A56" w:rsidRPr="00573547">
        <w:rPr>
          <w:rFonts w:ascii="Garamond" w:eastAsia="Garamond" w:hAnsi="Garamond" w:cs="Garamond"/>
          <w:sz w:val="24"/>
          <w:szCs w:val="24"/>
          <w:lang w:val="en-US"/>
        </w:rPr>
        <w:t xml:space="preserve"> and the </w:t>
      </w:r>
      <w:r w:rsidR="00F37A56" w:rsidRPr="00573547">
        <w:rPr>
          <w:rFonts w:ascii="Garamond" w:eastAsia="Garamond" w:hAnsi="Garamond" w:cs="Garamond"/>
          <w:i/>
          <w:iCs/>
          <w:sz w:val="24"/>
          <w:szCs w:val="24"/>
          <w:lang w:val="en-US"/>
        </w:rPr>
        <w:t>collective habits</w:t>
      </w:r>
      <w:r w:rsidR="00F37A56" w:rsidRPr="00573547">
        <w:rPr>
          <w:rFonts w:ascii="Garamond" w:eastAsia="Garamond" w:hAnsi="Garamond" w:cs="Garamond"/>
          <w:sz w:val="24"/>
          <w:szCs w:val="24"/>
          <w:lang w:val="en-US"/>
        </w:rPr>
        <w:t xml:space="preserve"> </w:t>
      </w:r>
      <w:r w:rsidR="00626340" w:rsidRPr="00573547">
        <w:rPr>
          <w:rFonts w:ascii="Garamond" w:eastAsia="Garamond" w:hAnsi="Garamond" w:cs="Garamond"/>
          <w:sz w:val="24"/>
          <w:szCs w:val="24"/>
          <w:lang w:val="en-US"/>
        </w:rPr>
        <w:t xml:space="preserve">needed </w:t>
      </w:r>
      <w:r w:rsidR="00F37A56" w:rsidRPr="00573547">
        <w:rPr>
          <w:rFonts w:ascii="Garamond" w:eastAsia="Garamond" w:hAnsi="Garamond" w:cs="Garamond"/>
          <w:sz w:val="24"/>
          <w:szCs w:val="24"/>
          <w:lang w:val="en-US"/>
        </w:rPr>
        <w:t xml:space="preserve">for </w:t>
      </w:r>
      <w:r w:rsidR="008F3F01" w:rsidRPr="00573547">
        <w:rPr>
          <w:rFonts w:ascii="Garamond" w:eastAsia="Garamond" w:hAnsi="Garamond" w:cs="Garamond"/>
          <w:sz w:val="24"/>
          <w:szCs w:val="24"/>
          <w:lang w:val="en-US"/>
        </w:rPr>
        <w:t xml:space="preserve">their </w:t>
      </w:r>
      <w:r w:rsidR="00F37A56" w:rsidRPr="00573547">
        <w:rPr>
          <w:rFonts w:ascii="Garamond" w:eastAsia="Garamond" w:hAnsi="Garamond" w:cs="Garamond"/>
          <w:sz w:val="24"/>
          <w:szCs w:val="24"/>
          <w:lang w:val="en-US"/>
        </w:rPr>
        <w:t xml:space="preserve">consecution. </w:t>
      </w:r>
      <w:r w:rsidR="00255962" w:rsidRPr="00573547">
        <w:rPr>
          <w:rFonts w:ascii="Garamond" w:eastAsia="Garamond" w:hAnsi="Garamond" w:cs="Garamond"/>
          <w:sz w:val="24"/>
          <w:szCs w:val="24"/>
          <w:lang w:val="en-US"/>
        </w:rPr>
        <w:t xml:space="preserve">But we </w:t>
      </w:r>
      <w:r w:rsidR="00F37A56" w:rsidRPr="00573547">
        <w:rPr>
          <w:rFonts w:ascii="Garamond" w:eastAsia="Garamond" w:hAnsi="Garamond" w:cs="Garamond"/>
          <w:sz w:val="24"/>
          <w:szCs w:val="24"/>
          <w:lang w:val="en-US"/>
        </w:rPr>
        <w:t xml:space="preserve">may </w:t>
      </w:r>
      <w:r w:rsidR="00255962" w:rsidRPr="00573547">
        <w:rPr>
          <w:rFonts w:ascii="Garamond" w:eastAsia="Garamond" w:hAnsi="Garamond" w:cs="Garamond"/>
          <w:sz w:val="24"/>
          <w:szCs w:val="24"/>
          <w:lang w:val="en-US"/>
        </w:rPr>
        <w:t xml:space="preserve">also </w:t>
      </w:r>
      <w:r w:rsidR="00F37A56" w:rsidRPr="00573547">
        <w:rPr>
          <w:rFonts w:ascii="Garamond" w:eastAsia="Garamond" w:hAnsi="Garamond" w:cs="Garamond"/>
          <w:sz w:val="24"/>
          <w:szCs w:val="24"/>
          <w:lang w:val="en-US"/>
        </w:rPr>
        <w:t xml:space="preserve">have a share </w:t>
      </w:r>
      <w:r w:rsidR="004A3402" w:rsidRPr="00573547">
        <w:rPr>
          <w:rFonts w:ascii="Garamond" w:eastAsia="Garamond" w:hAnsi="Garamond" w:cs="Garamond"/>
          <w:sz w:val="24"/>
          <w:szCs w:val="24"/>
          <w:lang w:val="en-US"/>
        </w:rPr>
        <w:t xml:space="preserve">in </w:t>
      </w:r>
      <w:r w:rsidR="00F37A56" w:rsidRPr="00573547">
        <w:rPr>
          <w:rFonts w:ascii="Garamond" w:eastAsia="Garamond" w:hAnsi="Garamond" w:cs="Garamond"/>
          <w:sz w:val="24"/>
          <w:szCs w:val="24"/>
          <w:lang w:val="en-US"/>
        </w:rPr>
        <w:t xml:space="preserve">the common </w:t>
      </w:r>
      <w:r w:rsidR="00F37A56" w:rsidRPr="00573547">
        <w:rPr>
          <w:rFonts w:ascii="Garamond" w:eastAsia="Garamond" w:hAnsi="Garamond" w:cs="Garamond"/>
          <w:i/>
          <w:iCs/>
          <w:sz w:val="24"/>
          <w:szCs w:val="24"/>
          <w:lang w:val="en-US"/>
        </w:rPr>
        <w:t>benefit</w:t>
      </w:r>
      <w:r w:rsidR="00F37A56" w:rsidRPr="00573547">
        <w:rPr>
          <w:rFonts w:ascii="Garamond" w:eastAsia="Garamond" w:hAnsi="Garamond" w:cs="Garamond"/>
          <w:sz w:val="24"/>
          <w:szCs w:val="24"/>
          <w:lang w:val="en-US"/>
        </w:rPr>
        <w:t xml:space="preserve"> </w:t>
      </w:r>
      <w:r w:rsidR="004A3402" w:rsidRPr="00573547">
        <w:rPr>
          <w:rFonts w:ascii="Garamond" w:eastAsia="Garamond" w:hAnsi="Garamond" w:cs="Garamond"/>
          <w:sz w:val="24"/>
          <w:szCs w:val="24"/>
          <w:lang w:val="en-US"/>
        </w:rPr>
        <w:t>common goods</w:t>
      </w:r>
      <w:r w:rsidR="00F37A56" w:rsidRPr="00573547">
        <w:rPr>
          <w:rFonts w:ascii="Garamond" w:eastAsia="Garamond" w:hAnsi="Garamond" w:cs="Garamond"/>
          <w:sz w:val="24"/>
          <w:szCs w:val="24"/>
          <w:lang w:val="en-US"/>
        </w:rPr>
        <w:t xml:space="preserve"> create, </w:t>
      </w:r>
      <w:r w:rsidR="004A3402" w:rsidRPr="00573547">
        <w:rPr>
          <w:rFonts w:ascii="Garamond" w:eastAsia="Garamond" w:hAnsi="Garamond" w:cs="Garamond"/>
          <w:sz w:val="24"/>
          <w:szCs w:val="24"/>
          <w:lang w:val="en-US"/>
        </w:rPr>
        <w:t xml:space="preserve">thus accessing </w:t>
      </w:r>
      <w:r w:rsidR="00F37A56" w:rsidRPr="00573547">
        <w:rPr>
          <w:rFonts w:ascii="Garamond" w:eastAsia="Garamond" w:hAnsi="Garamond" w:cs="Garamond"/>
          <w:sz w:val="24"/>
          <w:szCs w:val="24"/>
          <w:lang w:val="en-US"/>
        </w:rPr>
        <w:t>with others a specific service or good</w:t>
      </w:r>
      <w:r w:rsidR="004A3402" w:rsidRPr="00573547">
        <w:rPr>
          <w:rFonts w:ascii="Garamond" w:eastAsia="Garamond" w:hAnsi="Garamond" w:cs="Garamond"/>
          <w:sz w:val="24"/>
          <w:szCs w:val="24"/>
          <w:lang w:val="en-US"/>
        </w:rPr>
        <w:t>.</w:t>
      </w:r>
      <w:r w:rsidR="00B20FF9" w:rsidRPr="00573547">
        <w:rPr>
          <w:rStyle w:val="Refdenotaalpie"/>
          <w:rFonts w:ascii="Garamond" w:eastAsia="Garamond" w:hAnsi="Garamond" w:cs="Garamond"/>
          <w:sz w:val="24"/>
          <w:szCs w:val="24"/>
          <w:lang w:val="en-US"/>
        </w:rPr>
        <w:footnoteReference w:id="61"/>
      </w:r>
      <w:r w:rsidR="00F37A56" w:rsidRPr="00573547">
        <w:rPr>
          <w:rFonts w:ascii="Garamond" w:eastAsia="Garamond" w:hAnsi="Garamond" w:cs="Garamond"/>
          <w:sz w:val="24"/>
          <w:szCs w:val="24"/>
          <w:lang w:val="en-US"/>
        </w:rPr>
        <w:t xml:space="preserve"> </w:t>
      </w:r>
      <w:r w:rsidR="00255962" w:rsidRPr="00573547">
        <w:rPr>
          <w:rFonts w:ascii="Garamond" w:eastAsia="Garamond" w:hAnsi="Garamond" w:cs="Garamond"/>
          <w:sz w:val="24"/>
          <w:szCs w:val="24"/>
          <w:lang w:val="en-US"/>
        </w:rPr>
        <w:t>N</w:t>
      </w:r>
      <w:r w:rsidR="00F37A56" w:rsidRPr="00573547">
        <w:rPr>
          <w:rFonts w:ascii="Garamond" w:eastAsia="Garamond" w:hAnsi="Garamond" w:cs="Garamond"/>
          <w:sz w:val="24"/>
          <w:szCs w:val="24"/>
          <w:lang w:val="en-US"/>
        </w:rPr>
        <w:t>o distribution of benefits can be thought of without referring to shared consecution and meaning</w:t>
      </w:r>
      <w:r w:rsidR="0000168B" w:rsidRPr="00573547">
        <w:rPr>
          <w:rFonts w:ascii="Garamond" w:eastAsia="Garamond" w:hAnsi="Garamond" w:cs="Garamond"/>
          <w:sz w:val="24"/>
          <w:szCs w:val="24"/>
          <w:lang w:val="en-US"/>
        </w:rPr>
        <w:t>.</w:t>
      </w:r>
      <w:r w:rsidR="00F37A56" w:rsidRPr="00573547">
        <w:rPr>
          <w:rFonts w:ascii="Garamond" w:eastAsia="Garamond" w:hAnsi="Garamond" w:cs="Garamond"/>
          <w:sz w:val="24"/>
          <w:szCs w:val="24"/>
          <w:lang w:val="en-US"/>
        </w:rPr>
        <w:t xml:space="preserve"> Our understanding of the complex equality that rules the distribution of common benefit</w:t>
      </w:r>
      <w:r w:rsidR="004A3402" w:rsidRPr="00573547">
        <w:rPr>
          <w:rFonts w:ascii="Garamond" w:eastAsia="Garamond" w:hAnsi="Garamond" w:cs="Garamond"/>
          <w:sz w:val="24"/>
          <w:szCs w:val="24"/>
          <w:lang w:val="en-US"/>
        </w:rPr>
        <w:t>s</w:t>
      </w:r>
      <w:r w:rsidR="00F37A56" w:rsidRPr="00573547">
        <w:rPr>
          <w:rFonts w:ascii="Garamond" w:eastAsia="Garamond" w:hAnsi="Garamond" w:cs="Garamond"/>
          <w:sz w:val="24"/>
          <w:szCs w:val="24"/>
          <w:lang w:val="en-US"/>
        </w:rPr>
        <w:t xml:space="preserve"> depends largely on the meaning given to </w:t>
      </w:r>
      <w:r w:rsidR="00816EDE" w:rsidRPr="00573547">
        <w:rPr>
          <w:rFonts w:ascii="Garamond" w:eastAsia="Garamond" w:hAnsi="Garamond" w:cs="Garamond"/>
          <w:sz w:val="24"/>
          <w:szCs w:val="24"/>
          <w:lang w:val="en-US"/>
        </w:rPr>
        <w:t>a</w:t>
      </w:r>
      <w:r w:rsidR="00F37A56" w:rsidRPr="00573547">
        <w:rPr>
          <w:rFonts w:ascii="Garamond" w:eastAsia="Garamond" w:hAnsi="Garamond" w:cs="Garamond"/>
          <w:sz w:val="24"/>
          <w:szCs w:val="24"/>
          <w:lang w:val="en-US"/>
        </w:rPr>
        <w:t xml:space="preserve"> common good</w:t>
      </w:r>
      <w:r w:rsidR="004A3402" w:rsidRPr="00573547">
        <w:rPr>
          <w:rFonts w:ascii="Garamond" w:eastAsia="Garamond" w:hAnsi="Garamond" w:cs="Garamond"/>
          <w:sz w:val="24"/>
          <w:szCs w:val="24"/>
          <w:lang w:val="en-US"/>
        </w:rPr>
        <w:t>.</w:t>
      </w:r>
      <w:r w:rsidR="0018117A" w:rsidRPr="00573547">
        <w:rPr>
          <w:rStyle w:val="Refdenotaalpie"/>
          <w:rFonts w:ascii="Garamond" w:eastAsia="Garamond" w:hAnsi="Garamond" w:cs="Garamond"/>
          <w:sz w:val="24"/>
          <w:szCs w:val="24"/>
          <w:lang w:val="en-US"/>
        </w:rPr>
        <w:footnoteReference w:id="62"/>
      </w:r>
      <w:r w:rsidR="00F37A56" w:rsidRPr="00573547">
        <w:rPr>
          <w:rFonts w:ascii="Garamond" w:eastAsia="Garamond" w:hAnsi="Garamond" w:cs="Garamond"/>
          <w:sz w:val="24"/>
          <w:szCs w:val="24"/>
          <w:lang w:val="en-US"/>
        </w:rPr>
        <w:t xml:space="preserve"> Moreover, most of the common benefits are non-tangible and do not diminish by </w:t>
      </w:r>
      <w:r w:rsidR="003F0FC5" w:rsidRPr="00573547">
        <w:rPr>
          <w:rFonts w:ascii="Garamond" w:eastAsia="Garamond" w:hAnsi="Garamond" w:cs="Garamond"/>
          <w:sz w:val="24"/>
          <w:szCs w:val="24"/>
          <w:lang w:val="en-US"/>
        </w:rPr>
        <w:t xml:space="preserve">having others </w:t>
      </w:r>
      <w:r w:rsidR="00F37A56" w:rsidRPr="00573547">
        <w:rPr>
          <w:rFonts w:ascii="Garamond" w:eastAsia="Garamond" w:hAnsi="Garamond" w:cs="Garamond"/>
          <w:sz w:val="24"/>
          <w:szCs w:val="24"/>
          <w:lang w:val="en-US"/>
        </w:rPr>
        <w:t>participate</w:t>
      </w:r>
      <w:r w:rsidR="003F0FC5" w:rsidRPr="00573547">
        <w:rPr>
          <w:rFonts w:ascii="Garamond" w:eastAsia="Garamond" w:hAnsi="Garamond" w:cs="Garamond"/>
          <w:sz w:val="24"/>
          <w:szCs w:val="24"/>
          <w:lang w:val="en-US"/>
        </w:rPr>
        <w:t>,</w:t>
      </w:r>
      <w:r w:rsidR="00816EDE" w:rsidRPr="00573547">
        <w:rPr>
          <w:rStyle w:val="Refdenotaalpie"/>
          <w:rFonts w:ascii="Garamond" w:eastAsia="Garamond" w:hAnsi="Garamond" w:cs="Garamond"/>
          <w:sz w:val="24"/>
          <w:szCs w:val="24"/>
          <w:lang w:val="en-US"/>
        </w:rPr>
        <w:footnoteReference w:id="63"/>
      </w:r>
      <w:r w:rsidR="00F37A56" w:rsidRPr="00573547">
        <w:rPr>
          <w:rFonts w:ascii="Garamond" w:eastAsia="Garamond" w:hAnsi="Garamond" w:cs="Garamond"/>
          <w:sz w:val="24"/>
          <w:szCs w:val="24"/>
          <w:lang w:val="en-US"/>
        </w:rPr>
        <w:t xml:space="preserve"> Focusing on how we share common goods </w:t>
      </w:r>
      <w:r w:rsidR="003F0FC5" w:rsidRPr="00573547">
        <w:rPr>
          <w:rFonts w:ascii="Garamond" w:eastAsia="Garamond" w:hAnsi="Garamond" w:cs="Garamond"/>
          <w:sz w:val="24"/>
          <w:szCs w:val="24"/>
          <w:lang w:val="en-US"/>
        </w:rPr>
        <w:t xml:space="preserve">thus </w:t>
      </w:r>
      <w:r w:rsidR="00F37A56" w:rsidRPr="00573547">
        <w:rPr>
          <w:rFonts w:ascii="Garamond" w:eastAsia="Garamond" w:hAnsi="Garamond" w:cs="Garamond"/>
          <w:sz w:val="24"/>
          <w:szCs w:val="24"/>
          <w:lang w:val="en-US"/>
        </w:rPr>
        <w:t>significantly widens our conception of justice</w:t>
      </w:r>
      <w:r w:rsidR="003F0FC5" w:rsidRPr="00573547">
        <w:rPr>
          <w:rFonts w:ascii="Garamond" w:eastAsia="Garamond" w:hAnsi="Garamond" w:cs="Garamond"/>
          <w:sz w:val="24"/>
          <w:szCs w:val="24"/>
          <w:lang w:val="en-US"/>
        </w:rPr>
        <w:t>,</w:t>
      </w:r>
      <w:r w:rsidR="00360870" w:rsidRPr="00573547">
        <w:rPr>
          <w:rStyle w:val="Refdenotaalpie"/>
          <w:rFonts w:ascii="Garamond" w:eastAsia="Garamond" w:hAnsi="Garamond" w:cs="Garamond"/>
          <w:sz w:val="24"/>
          <w:szCs w:val="24"/>
          <w:lang w:val="en-US"/>
        </w:rPr>
        <w:footnoteReference w:id="64"/>
      </w:r>
      <w:r w:rsidR="00F37A56" w:rsidRPr="00573547">
        <w:rPr>
          <w:rFonts w:ascii="Garamond" w:eastAsia="Garamond" w:hAnsi="Garamond" w:cs="Garamond"/>
          <w:sz w:val="24"/>
          <w:szCs w:val="24"/>
          <w:lang w:val="en-US"/>
        </w:rPr>
        <w:t xml:space="preserve"> which </w:t>
      </w:r>
      <w:r w:rsidR="003F0FC5" w:rsidRPr="00573547">
        <w:rPr>
          <w:rFonts w:ascii="Garamond" w:eastAsia="Garamond" w:hAnsi="Garamond" w:cs="Garamond"/>
          <w:sz w:val="24"/>
          <w:szCs w:val="24"/>
          <w:lang w:val="en-US"/>
        </w:rPr>
        <w:t>has</w:t>
      </w:r>
      <w:r w:rsidR="00F37A56" w:rsidRPr="00573547">
        <w:rPr>
          <w:rFonts w:ascii="Garamond" w:eastAsia="Garamond" w:hAnsi="Garamond" w:cs="Garamond"/>
          <w:sz w:val="24"/>
          <w:szCs w:val="24"/>
          <w:lang w:val="en-US"/>
        </w:rPr>
        <w:t xml:space="preserve"> to consider (i) shared meaning (communality</w:t>
      </w:r>
      <w:r w:rsidR="00220629" w:rsidRPr="00573547">
        <w:rPr>
          <w:rFonts w:ascii="Garamond" w:eastAsia="Garamond" w:hAnsi="Garamond" w:cs="Garamond"/>
          <w:sz w:val="24"/>
          <w:szCs w:val="24"/>
          <w:lang w:val="en-US"/>
        </w:rPr>
        <w:t xml:space="preserve"> </w:t>
      </w:r>
      <w:bookmarkStart w:id="14" w:name="page11"/>
      <w:bookmarkEnd w:id="14"/>
      <w:r w:rsidR="00F37A56" w:rsidRPr="00573547">
        <w:rPr>
          <w:rFonts w:ascii="Garamond" w:eastAsia="Garamond" w:hAnsi="Garamond" w:cs="Garamond"/>
          <w:sz w:val="24"/>
          <w:szCs w:val="24"/>
          <w:lang w:val="en-US"/>
        </w:rPr>
        <w:t>of the common good), (ii) shared consecution (participation)</w:t>
      </w:r>
      <w:r w:rsidR="003F0FC5" w:rsidRPr="00573547">
        <w:rPr>
          <w:rFonts w:ascii="Garamond" w:eastAsia="Garamond" w:hAnsi="Garamond" w:cs="Garamond"/>
          <w:sz w:val="24"/>
          <w:szCs w:val="24"/>
          <w:lang w:val="en-US"/>
        </w:rPr>
        <w:t>,</w:t>
      </w:r>
      <w:r w:rsidR="00F37A56" w:rsidRPr="00573547">
        <w:rPr>
          <w:rFonts w:ascii="Garamond" w:eastAsia="Garamond" w:hAnsi="Garamond" w:cs="Garamond"/>
          <w:sz w:val="24"/>
          <w:szCs w:val="24"/>
          <w:lang w:val="en-US"/>
        </w:rPr>
        <w:t xml:space="preserve"> and (iii) shared benefit (common use). </w:t>
      </w:r>
    </w:p>
    <w:p w14:paraId="4E243DCB" w14:textId="19DDDD4D" w:rsidR="00376323" w:rsidRPr="00573547" w:rsidRDefault="00F37A56" w:rsidP="00A7029A">
      <w:pPr>
        <w:spacing w:before="120" w:line="360" w:lineRule="auto"/>
        <w:jc w:val="both"/>
        <w:rPr>
          <w:sz w:val="20"/>
          <w:szCs w:val="20"/>
          <w:lang w:val="en-US"/>
        </w:rPr>
      </w:pPr>
      <w:r w:rsidRPr="00573547">
        <w:rPr>
          <w:rFonts w:ascii="Garamond" w:eastAsia="Garamond" w:hAnsi="Garamond" w:cs="Garamond"/>
          <w:i/>
          <w:iCs/>
          <w:sz w:val="24"/>
          <w:szCs w:val="24"/>
          <w:lang w:val="en-US"/>
        </w:rPr>
        <w:t>Justice as a social function of the nexus</w:t>
      </w:r>
      <w:r w:rsidR="00816EDE" w:rsidRPr="00573547">
        <w:rPr>
          <w:rFonts w:ascii="Garamond" w:eastAsia="Garamond" w:hAnsi="Garamond" w:cs="Garamond"/>
          <w:i/>
          <w:iCs/>
          <w:sz w:val="24"/>
          <w:szCs w:val="24"/>
          <w:lang w:val="en-US"/>
        </w:rPr>
        <w:t>. A</w:t>
      </w:r>
      <w:r w:rsidRPr="00573547">
        <w:rPr>
          <w:rFonts w:ascii="Garamond" w:eastAsia="Garamond" w:hAnsi="Garamond" w:cs="Garamond"/>
          <w:sz w:val="24"/>
          <w:szCs w:val="24"/>
          <w:lang w:val="en-US"/>
        </w:rPr>
        <w:t xml:space="preserve"> society is </w:t>
      </w:r>
      <w:r w:rsidR="003F0FC5" w:rsidRPr="00573547">
        <w:rPr>
          <w:rFonts w:ascii="Garamond" w:eastAsia="Garamond" w:hAnsi="Garamond" w:cs="Garamond"/>
          <w:sz w:val="24"/>
          <w:szCs w:val="24"/>
          <w:lang w:val="en-US"/>
        </w:rPr>
        <w:t xml:space="preserve">composed </w:t>
      </w:r>
      <w:r w:rsidRPr="00573547">
        <w:rPr>
          <w:rFonts w:ascii="Garamond" w:eastAsia="Garamond" w:hAnsi="Garamond" w:cs="Garamond"/>
          <w:sz w:val="24"/>
          <w:szCs w:val="24"/>
          <w:lang w:val="en-US"/>
        </w:rPr>
        <w:t xml:space="preserve">of </w:t>
      </w:r>
      <w:r w:rsidR="003F0FC5" w:rsidRPr="00573547">
        <w:rPr>
          <w:rFonts w:ascii="Garamond" w:eastAsia="Garamond" w:hAnsi="Garamond" w:cs="Garamond"/>
          <w:sz w:val="24"/>
          <w:szCs w:val="24"/>
          <w:lang w:val="en-US"/>
        </w:rPr>
        <w:t>the</w:t>
      </w:r>
      <w:r w:rsidRPr="00573547">
        <w:rPr>
          <w:rFonts w:ascii="Garamond" w:eastAsia="Garamond" w:hAnsi="Garamond" w:cs="Garamond"/>
          <w:sz w:val="24"/>
          <w:szCs w:val="24"/>
          <w:lang w:val="en-US"/>
        </w:rPr>
        <w:t xml:space="preserve"> dynamic integration of</w:t>
      </w:r>
      <w:r w:rsidRPr="00573547">
        <w:rPr>
          <w:rFonts w:ascii="Garamond" w:eastAsia="Garamond" w:hAnsi="Garamond" w:cs="Garamond"/>
          <w:i/>
          <w:iCs/>
          <w:sz w:val="24"/>
          <w:szCs w:val="24"/>
          <w:lang w:val="en-US"/>
        </w:rPr>
        <w:t xml:space="preserve"> </w:t>
      </w:r>
      <w:r w:rsidRPr="00573547">
        <w:rPr>
          <w:rFonts w:ascii="Garamond" w:eastAsia="Garamond" w:hAnsi="Garamond" w:cs="Garamond"/>
          <w:sz w:val="24"/>
          <w:szCs w:val="24"/>
          <w:lang w:val="en-US"/>
        </w:rPr>
        <w:t xml:space="preserve">many common goods. Justice does not arise here as a given. To the contrary, it appears as a </w:t>
      </w:r>
      <w:r w:rsidR="003E4B1E" w:rsidRPr="00573547">
        <w:rPr>
          <w:rFonts w:ascii="Garamond" w:eastAsia="Garamond" w:hAnsi="Garamond" w:cs="Garamond"/>
          <w:sz w:val="24"/>
          <w:szCs w:val="24"/>
          <w:lang w:val="en-US"/>
        </w:rPr>
        <w:t>hard-won</w:t>
      </w:r>
      <w:r w:rsidRPr="00573547">
        <w:rPr>
          <w:rFonts w:ascii="Garamond" w:eastAsia="Garamond" w:hAnsi="Garamond" w:cs="Garamond"/>
          <w:sz w:val="24"/>
          <w:szCs w:val="24"/>
          <w:lang w:val="en-US"/>
        </w:rPr>
        <w:t xml:space="preserve"> victory</w:t>
      </w:r>
      <w:r w:rsidR="003F0FC5"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the result of a balancing act between the social meanings of the common goods, the production of these common goods</w:t>
      </w:r>
      <w:r w:rsidR="003F0FC5"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and the distribution of the</w:t>
      </w:r>
      <w:r w:rsidR="002C488C" w:rsidRPr="00573547">
        <w:rPr>
          <w:rFonts w:ascii="Garamond" w:eastAsia="Garamond" w:hAnsi="Garamond" w:cs="Garamond"/>
          <w:sz w:val="24"/>
          <w:szCs w:val="24"/>
          <w:lang w:val="en-US"/>
        </w:rPr>
        <w:t xml:space="preserve"> </w:t>
      </w:r>
      <w:r w:rsidRPr="00573547">
        <w:rPr>
          <w:rFonts w:ascii="Garamond" w:eastAsia="Garamond" w:hAnsi="Garamond" w:cs="Garamond"/>
          <w:sz w:val="24"/>
          <w:szCs w:val="24"/>
          <w:lang w:val="en-US"/>
        </w:rPr>
        <w:t xml:space="preserve">shared benefits among the members of </w:t>
      </w:r>
      <w:r w:rsidR="003E4B1E" w:rsidRPr="00573547">
        <w:rPr>
          <w:rFonts w:ascii="Garamond" w:eastAsia="Garamond" w:hAnsi="Garamond" w:cs="Garamond"/>
          <w:sz w:val="24"/>
          <w:szCs w:val="24"/>
          <w:lang w:val="en-US"/>
        </w:rPr>
        <w:t xml:space="preserve">a </w:t>
      </w:r>
      <w:r w:rsidRPr="00573547">
        <w:rPr>
          <w:rFonts w:ascii="Garamond" w:eastAsia="Garamond" w:hAnsi="Garamond" w:cs="Garamond"/>
          <w:sz w:val="24"/>
          <w:szCs w:val="24"/>
          <w:lang w:val="en-US"/>
        </w:rPr>
        <w:t>society</w:t>
      </w:r>
      <w:r w:rsidR="003F0FC5" w:rsidRPr="00573547">
        <w:rPr>
          <w:rFonts w:ascii="Garamond" w:eastAsia="Garamond" w:hAnsi="Garamond" w:cs="Garamond"/>
          <w:sz w:val="24"/>
          <w:szCs w:val="24"/>
          <w:lang w:val="en-US"/>
        </w:rPr>
        <w:t>.</w:t>
      </w:r>
      <w:r w:rsidR="0018117A" w:rsidRPr="00573547">
        <w:rPr>
          <w:rStyle w:val="Refdenotaalpie"/>
          <w:rFonts w:ascii="Garamond" w:eastAsia="Garamond" w:hAnsi="Garamond" w:cs="Garamond"/>
          <w:sz w:val="24"/>
          <w:szCs w:val="24"/>
          <w:lang w:val="en-US"/>
        </w:rPr>
        <w:footnoteReference w:id="65"/>
      </w:r>
      <w:r w:rsidRPr="00573547">
        <w:rPr>
          <w:rFonts w:ascii="Garamond" w:eastAsia="Garamond" w:hAnsi="Garamond" w:cs="Garamond"/>
          <w:sz w:val="24"/>
          <w:szCs w:val="24"/>
          <w:lang w:val="en-US"/>
        </w:rPr>
        <w:t xml:space="preserve"> </w:t>
      </w:r>
      <w:r w:rsidR="003F0FC5" w:rsidRPr="00573547">
        <w:rPr>
          <w:rFonts w:ascii="Garamond" w:eastAsia="Garamond" w:hAnsi="Garamond" w:cs="Garamond"/>
          <w:sz w:val="24"/>
          <w:szCs w:val="24"/>
          <w:lang w:val="en-US"/>
        </w:rPr>
        <w:t>A society’s</w:t>
      </w:r>
      <w:r w:rsidR="00626340" w:rsidRPr="00573547">
        <w:rPr>
          <w:rFonts w:ascii="Garamond" w:eastAsia="Garamond" w:hAnsi="Garamond" w:cs="Garamond"/>
          <w:sz w:val="24"/>
          <w:szCs w:val="24"/>
          <w:lang w:val="en-US"/>
        </w:rPr>
        <w:t xml:space="preserve"> sense of justice</w:t>
      </w:r>
      <w:r w:rsidR="003F0FC5" w:rsidRPr="00573547">
        <w:rPr>
          <w:rFonts w:ascii="Garamond" w:eastAsia="Garamond" w:hAnsi="Garamond" w:cs="Garamond"/>
          <w:sz w:val="24"/>
          <w:szCs w:val="24"/>
          <w:lang w:val="en-US"/>
        </w:rPr>
        <w:t xml:space="preserve"> </w:t>
      </w:r>
      <w:r w:rsidRPr="00573547">
        <w:rPr>
          <w:rFonts w:ascii="Garamond" w:eastAsia="Garamond" w:hAnsi="Garamond" w:cs="Garamond"/>
          <w:sz w:val="24"/>
          <w:szCs w:val="24"/>
          <w:lang w:val="en-US"/>
        </w:rPr>
        <w:t xml:space="preserve">builds up slowly through complex social processes that progressively </w:t>
      </w:r>
      <w:r w:rsidRPr="00573547">
        <w:rPr>
          <w:rFonts w:ascii="Garamond" w:eastAsia="Garamond" w:hAnsi="Garamond" w:cs="Garamond"/>
          <w:i/>
          <w:iCs/>
          <w:sz w:val="24"/>
          <w:szCs w:val="24"/>
          <w:lang w:val="en-US"/>
        </w:rPr>
        <w:t>state what is fair</w:t>
      </w:r>
      <w:r w:rsidRPr="00573547">
        <w:rPr>
          <w:rFonts w:ascii="Garamond" w:eastAsia="Garamond" w:hAnsi="Garamond" w:cs="Garamond"/>
          <w:sz w:val="24"/>
          <w:szCs w:val="24"/>
          <w:lang w:val="en-US"/>
        </w:rPr>
        <w:t xml:space="preserve"> and implement </w:t>
      </w:r>
      <w:r w:rsidRPr="00573547">
        <w:rPr>
          <w:rFonts w:ascii="Garamond" w:eastAsia="Garamond" w:hAnsi="Garamond" w:cs="Garamond"/>
          <w:i/>
          <w:iCs/>
          <w:sz w:val="24"/>
          <w:szCs w:val="24"/>
          <w:lang w:val="en-US"/>
        </w:rPr>
        <w:t>just interactions</w:t>
      </w:r>
      <w:r w:rsidRPr="00573547">
        <w:rPr>
          <w:rFonts w:ascii="Garamond" w:eastAsia="Garamond" w:hAnsi="Garamond" w:cs="Garamond"/>
          <w:sz w:val="24"/>
          <w:szCs w:val="24"/>
          <w:lang w:val="en-US"/>
        </w:rPr>
        <w:t xml:space="preserve"> in the nexus. This dynamic balancing act is what we </w:t>
      </w:r>
      <w:r w:rsidR="00A74659" w:rsidRPr="00573547">
        <w:rPr>
          <w:rFonts w:ascii="Garamond" w:eastAsia="Garamond" w:hAnsi="Garamond" w:cs="Garamond"/>
          <w:sz w:val="24"/>
          <w:szCs w:val="24"/>
          <w:lang w:val="en-US"/>
        </w:rPr>
        <w:t xml:space="preserve">call </w:t>
      </w:r>
      <w:r w:rsidRPr="00573547">
        <w:rPr>
          <w:rFonts w:ascii="Garamond" w:eastAsia="Garamond" w:hAnsi="Garamond" w:cs="Garamond"/>
          <w:sz w:val="24"/>
          <w:szCs w:val="24"/>
          <w:lang w:val="en-US"/>
        </w:rPr>
        <w:t xml:space="preserve">the </w:t>
      </w:r>
      <w:r w:rsidR="00626340"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social function of justice</w:t>
      </w:r>
      <w:r w:rsidR="00626340"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w:t>
      </w:r>
    </w:p>
    <w:p w14:paraId="5F637E9E" w14:textId="69D57E5C" w:rsidR="00376323" w:rsidRPr="00573547" w:rsidRDefault="00F37A56" w:rsidP="00A7029A">
      <w:pPr>
        <w:spacing w:before="120" w:line="360" w:lineRule="auto"/>
        <w:jc w:val="both"/>
        <w:rPr>
          <w:sz w:val="20"/>
          <w:szCs w:val="20"/>
          <w:lang w:val="en-US"/>
        </w:rPr>
      </w:pPr>
      <w:r w:rsidRPr="00573547">
        <w:rPr>
          <w:rFonts w:ascii="Garamond" w:eastAsia="Garamond" w:hAnsi="Garamond" w:cs="Garamond"/>
          <w:sz w:val="24"/>
          <w:szCs w:val="24"/>
          <w:lang w:val="en-US"/>
        </w:rPr>
        <w:t>Indeed, justice</w:t>
      </w:r>
      <w:r w:rsidR="00A74659"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like governance</w:t>
      </w:r>
      <w:r w:rsidR="00A74659"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is a social function, a complex set of processes and institutions required </w:t>
      </w:r>
      <w:r w:rsidR="00A74659" w:rsidRPr="00573547">
        <w:rPr>
          <w:rFonts w:ascii="Garamond" w:eastAsia="Garamond" w:hAnsi="Garamond" w:cs="Garamond"/>
          <w:sz w:val="24"/>
          <w:szCs w:val="24"/>
          <w:lang w:val="en-US"/>
        </w:rPr>
        <w:t xml:space="preserve">to drive </w:t>
      </w:r>
      <w:r w:rsidRPr="00573547">
        <w:rPr>
          <w:rFonts w:ascii="Garamond" w:eastAsia="Garamond" w:hAnsi="Garamond" w:cs="Garamond"/>
          <w:sz w:val="24"/>
          <w:szCs w:val="24"/>
          <w:lang w:val="en-US"/>
        </w:rPr>
        <w:t>the nexus toward an ever</w:t>
      </w:r>
      <w:r w:rsidR="00A74659" w:rsidRPr="00573547">
        <w:rPr>
          <w:rFonts w:ascii="Garamond" w:eastAsia="Garamond" w:hAnsi="Garamond" w:cs="Garamond"/>
          <w:sz w:val="24"/>
          <w:szCs w:val="24"/>
          <w:lang w:val="en-US"/>
        </w:rPr>
        <w:t>-</w:t>
      </w:r>
      <w:r w:rsidR="00816EDE" w:rsidRPr="00573547">
        <w:rPr>
          <w:rFonts w:ascii="Garamond" w:eastAsia="Garamond" w:hAnsi="Garamond" w:cs="Garamond"/>
          <w:sz w:val="24"/>
          <w:szCs w:val="24"/>
          <w:lang w:val="en-US"/>
        </w:rPr>
        <w:t>more</w:t>
      </w:r>
      <w:r w:rsidR="00A74659" w:rsidRPr="00573547">
        <w:rPr>
          <w:rFonts w:ascii="Garamond" w:eastAsia="Garamond" w:hAnsi="Garamond" w:cs="Garamond"/>
          <w:sz w:val="24"/>
          <w:szCs w:val="24"/>
          <w:lang w:val="en-US"/>
        </w:rPr>
        <w:t>-</w:t>
      </w:r>
      <w:r w:rsidR="00816EDE" w:rsidRPr="00573547">
        <w:rPr>
          <w:rFonts w:ascii="Garamond" w:eastAsia="Garamond" w:hAnsi="Garamond" w:cs="Garamond"/>
          <w:sz w:val="24"/>
          <w:szCs w:val="24"/>
          <w:lang w:val="en-US"/>
        </w:rPr>
        <w:t xml:space="preserve">human </w:t>
      </w:r>
      <w:r w:rsidRPr="00573547">
        <w:rPr>
          <w:rFonts w:ascii="Garamond" w:eastAsia="Garamond" w:hAnsi="Garamond" w:cs="Garamond"/>
          <w:sz w:val="24"/>
          <w:szCs w:val="24"/>
          <w:lang w:val="en-US"/>
        </w:rPr>
        <w:t>integration. From a common good perspective, justice has to do with the ‘we’ of the nexus, with ‘our togetherness</w:t>
      </w:r>
      <w:r w:rsidR="0000168B"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w:t>
      </w:r>
      <w:r w:rsidR="00A74659" w:rsidRPr="00573547">
        <w:rPr>
          <w:rFonts w:ascii="Garamond" w:eastAsia="Garamond" w:hAnsi="Garamond" w:cs="Garamond"/>
          <w:sz w:val="24"/>
          <w:szCs w:val="24"/>
          <w:lang w:val="en-US"/>
        </w:rPr>
        <w:t>with how</w:t>
      </w:r>
      <w:r w:rsidRPr="00573547">
        <w:rPr>
          <w:rFonts w:ascii="Garamond" w:eastAsia="Garamond" w:hAnsi="Garamond" w:cs="Garamond"/>
          <w:sz w:val="24"/>
          <w:szCs w:val="24"/>
          <w:lang w:val="en-US"/>
        </w:rPr>
        <w:t xml:space="preserve"> people ‘hold together’ in a differentiated but integrated society</w:t>
      </w:r>
      <w:r w:rsidR="00A74659" w:rsidRPr="00573547">
        <w:rPr>
          <w:rFonts w:ascii="Garamond" w:eastAsia="Garamond" w:hAnsi="Garamond" w:cs="Garamond"/>
          <w:sz w:val="24"/>
          <w:szCs w:val="24"/>
          <w:lang w:val="en-US"/>
        </w:rPr>
        <w:t>.</w:t>
      </w:r>
      <w:r w:rsidR="0018117A" w:rsidRPr="00573547">
        <w:rPr>
          <w:rStyle w:val="Refdenotaalpie"/>
          <w:rFonts w:ascii="Garamond" w:eastAsia="Garamond" w:hAnsi="Garamond" w:cs="Garamond"/>
          <w:sz w:val="24"/>
          <w:szCs w:val="24"/>
          <w:lang w:val="en-US"/>
        </w:rPr>
        <w:footnoteReference w:id="66"/>
      </w:r>
      <w:r w:rsidRPr="00573547">
        <w:rPr>
          <w:rFonts w:ascii="Garamond" w:eastAsia="Garamond" w:hAnsi="Garamond" w:cs="Garamond"/>
          <w:sz w:val="24"/>
          <w:szCs w:val="24"/>
          <w:lang w:val="en-US"/>
        </w:rPr>
        <w:t xml:space="preserve"> It </w:t>
      </w:r>
      <w:r w:rsidR="00A74659" w:rsidRPr="00573547">
        <w:rPr>
          <w:rFonts w:ascii="Garamond" w:eastAsia="Garamond" w:hAnsi="Garamond" w:cs="Garamond"/>
          <w:sz w:val="24"/>
          <w:szCs w:val="24"/>
          <w:lang w:val="en-US"/>
        </w:rPr>
        <w:t>illustrates</w:t>
      </w:r>
      <w:r w:rsidRPr="00573547">
        <w:rPr>
          <w:rFonts w:ascii="Garamond" w:eastAsia="Garamond" w:hAnsi="Garamond" w:cs="Garamond"/>
          <w:sz w:val="24"/>
          <w:szCs w:val="24"/>
          <w:lang w:val="en-US"/>
        </w:rPr>
        <w:t xml:space="preserve"> that our existences are deeply interconnected through the many </w:t>
      </w:r>
      <w:r w:rsidR="003E4B1E" w:rsidRPr="00573547">
        <w:rPr>
          <w:rFonts w:ascii="Garamond" w:eastAsia="Garamond" w:hAnsi="Garamond" w:cs="Garamond"/>
          <w:sz w:val="24"/>
          <w:szCs w:val="24"/>
          <w:lang w:val="en-US"/>
        </w:rPr>
        <w:t xml:space="preserve">common </w:t>
      </w:r>
      <w:r w:rsidRPr="00573547">
        <w:rPr>
          <w:rFonts w:ascii="Garamond" w:eastAsia="Garamond" w:hAnsi="Garamond" w:cs="Garamond"/>
          <w:sz w:val="24"/>
          <w:szCs w:val="24"/>
          <w:lang w:val="en-US"/>
        </w:rPr>
        <w:t xml:space="preserve">goods organizing our society. </w:t>
      </w:r>
      <w:r w:rsidR="00A74659" w:rsidRPr="00573547">
        <w:rPr>
          <w:rFonts w:ascii="Garamond" w:eastAsia="Garamond" w:hAnsi="Garamond" w:cs="Garamond"/>
          <w:sz w:val="24"/>
          <w:szCs w:val="24"/>
          <w:lang w:val="en-US"/>
        </w:rPr>
        <w:t>In fact, o</w:t>
      </w:r>
      <w:r w:rsidRPr="00573547">
        <w:rPr>
          <w:rFonts w:ascii="Garamond" w:eastAsia="Garamond" w:hAnsi="Garamond" w:cs="Garamond"/>
          <w:sz w:val="24"/>
          <w:szCs w:val="24"/>
          <w:lang w:val="en-US"/>
        </w:rPr>
        <w:t xml:space="preserve">ur interactions in the nexus are so tightly intertwined that we </w:t>
      </w:r>
      <w:r w:rsidR="00A74659" w:rsidRPr="00573547">
        <w:rPr>
          <w:rFonts w:ascii="Garamond" w:eastAsia="Garamond" w:hAnsi="Garamond" w:cs="Garamond"/>
          <w:sz w:val="24"/>
          <w:szCs w:val="24"/>
          <w:lang w:val="en-US"/>
        </w:rPr>
        <w:t xml:space="preserve">can </w:t>
      </w:r>
      <w:r w:rsidRPr="00573547">
        <w:rPr>
          <w:rFonts w:ascii="Garamond" w:eastAsia="Garamond" w:hAnsi="Garamond" w:cs="Garamond"/>
          <w:sz w:val="24"/>
          <w:szCs w:val="24"/>
          <w:lang w:val="en-US"/>
        </w:rPr>
        <w:t xml:space="preserve">hardly disentangle ourselves from them. Our everyday </w:t>
      </w:r>
      <w:r w:rsidR="00A74659" w:rsidRPr="00573547">
        <w:rPr>
          <w:rFonts w:ascii="Garamond" w:eastAsia="Garamond" w:hAnsi="Garamond" w:cs="Garamond"/>
          <w:sz w:val="24"/>
          <w:szCs w:val="24"/>
          <w:lang w:val="en-US"/>
        </w:rPr>
        <w:t>lives</w:t>
      </w:r>
      <w:r w:rsidRPr="00573547">
        <w:rPr>
          <w:rFonts w:ascii="Garamond" w:eastAsia="Garamond" w:hAnsi="Garamond" w:cs="Garamond"/>
          <w:sz w:val="24"/>
          <w:szCs w:val="24"/>
          <w:lang w:val="en-US"/>
        </w:rPr>
        <w:t xml:space="preserve"> depend on the existence of the nexus</w:t>
      </w:r>
      <w:r w:rsidR="00A74659" w:rsidRPr="00573547">
        <w:rPr>
          <w:rFonts w:ascii="Garamond" w:eastAsia="Garamond" w:hAnsi="Garamond" w:cs="Garamond"/>
          <w:sz w:val="24"/>
          <w:szCs w:val="24"/>
          <w:lang w:val="en-US"/>
        </w:rPr>
        <w:t>, and</w:t>
      </w:r>
      <w:r w:rsidRPr="00573547">
        <w:rPr>
          <w:rFonts w:ascii="Garamond" w:eastAsia="Garamond" w:hAnsi="Garamond" w:cs="Garamond"/>
          <w:sz w:val="24"/>
          <w:szCs w:val="24"/>
          <w:lang w:val="en-US"/>
        </w:rPr>
        <w:t xml:space="preserve"> on the communal life we share </w:t>
      </w:r>
      <w:r w:rsidR="00A74659" w:rsidRPr="00573547">
        <w:rPr>
          <w:rFonts w:ascii="Garamond" w:eastAsia="Garamond" w:hAnsi="Garamond" w:cs="Garamond"/>
          <w:sz w:val="24"/>
          <w:szCs w:val="24"/>
          <w:lang w:val="en-US"/>
        </w:rPr>
        <w:t>within it</w:t>
      </w:r>
      <w:r w:rsidRPr="00573547">
        <w:rPr>
          <w:rFonts w:ascii="Garamond" w:eastAsia="Garamond" w:hAnsi="Garamond" w:cs="Garamond"/>
          <w:sz w:val="24"/>
          <w:szCs w:val="24"/>
          <w:lang w:val="en-US"/>
        </w:rPr>
        <w:t xml:space="preserve">. Justice from this perspective does not seek </w:t>
      </w:r>
      <w:r w:rsidR="00A74659" w:rsidRPr="00573547">
        <w:rPr>
          <w:rFonts w:ascii="Garamond" w:eastAsia="Garamond" w:hAnsi="Garamond" w:cs="Garamond"/>
          <w:sz w:val="24"/>
          <w:szCs w:val="24"/>
          <w:lang w:val="en-US"/>
        </w:rPr>
        <w:t xml:space="preserve">societal </w:t>
      </w:r>
      <w:r w:rsidRPr="00573547">
        <w:rPr>
          <w:rFonts w:ascii="Garamond" w:eastAsia="Garamond" w:hAnsi="Garamond" w:cs="Garamond"/>
          <w:sz w:val="24"/>
          <w:szCs w:val="24"/>
          <w:lang w:val="en-US"/>
        </w:rPr>
        <w:t xml:space="preserve">unity or even a formal equality among the different members of the nexus. Justice </w:t>
      </w:r>
      <w:r w:rsidR="00A74659" w:rsidRPr="00573547">
        <w:rPr>
          <w:rFonts w:ascii="Garamond" w:eastAsia="Garamond" w:hAnsi="Garamond" w:cs="Garamond"/>
          <w:sz w:val="24"/>
          <w:szCs w:val="24"/>
          <w:lang w:val="en-US"/>
        </w:rPr>
        <w:t>focuses on</w:t>
      </w:r>
      <w:r w:rsidRPr="00573547">
        <w:rPr>
          <w:rFonts w:ascii="Garamond" w:eastAsia="Garamond" w:hAnsi="Garamond" w:cs="Garamond"/>
          <w:sz w:val="24"/>
          <w:szCs w:val="24"/>
          <w:lang w:val="en-US"/>
        </w:rPr>
        <w:t xml:space="preserve"> solidarity among the </w:t>
      </w:r>
      <w:r w:rsidRPr="00573547">
        <w:rPr>
          <w:rFonts w:ascii="Garamond" w:eastAsia="Garamond" w:hAnsi="Garamond" w:cs="Garamond"/>
          <w:sz w:val="24"/>
          <w:szCs w:val="24"/>
          <w:lang w:val="en-US"/>
        </w:rPr>
        <w:lastRenderedPageBreak/>
        <w:t>people belonging to the nexus</w:t>
      </w:r>
      <w:r w:rsidR="00A74659"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w:t>
      </w:r>
      <w:r w:rsidRPr="00573547">
        <w:rPr>
          <w:rFonts w:ascii="Garamond" w:eastAsia="Garamond" w:hAnsi="Garamond" w:cs="Garamond"/>
          <w:i/>
          <w:iCs/>
          <w:sz w:val="24"/>
          <w:szCs w:val="24"/>
          <w:lang w:val="en-US"/>
        </w:rPr>
        <w:t xml:space="preserve">a solidarity regarding </w:t>
      </w:r>
      <w:r w:rsidR="000861EA" w:rsidRPr="00573547">
        <w:rPr>
          <w:rFonts w:ascii="Garamond" w:eastAsia="Garamond" w:hAnsi="Garamond" w:cs="Garamond"/>
          <w:i/>
          <w:iCs/>
          <w:sz w:val="24"/>
          <w:szCs w:val="24"/>
          <w:lang w:val="en-US"/>
        </w:rPr>
        <w:t xml:space="preserve">the </w:t>
      </w:r>
      <w:r w:rsidRPr="00573547">
        <w:rPr>
          <w:rFonts w:ascii="Garamond" w:eastAsia="Garamond" w:hAnsi="Garamond" w:cs="Garamond"/>
          <w:i/>
          <w:iCs/>
          <w:sz w:val="24"/>
          <w:szCs w:val="24"/>
          <w:lang w:val="en-US"/>
        </w:rPr>
        <w:t xml:space="preserve">generation of social goods and </w:t>
      </w:r>
      <w:r w:rsidR="000861EA" w:rsidRPr="00573547">
        <w:rPr>
          <w:rFonts w:ascii="Garamond" w:eastAsia="Garamond" w:hAnsi="Garamond" w:cs="Garamond"/>
          <w:i/>
          <w:iCs/>
          <w:sz w:val="24"/>
          <w:szCs w:val="24"/>
          <w:lang w:val="en-US"/>
        </w:rPr>
        <w:t xml:space="preserve">their </w:t>
      </w:r>
      <w:r w:rsidRPr="00573547">
        <w:rPr>
          <w:rFonts w:ascii="Garamond" w:eastAsia="Garamond" w:hAnsi="Garamond" w:cs="Garamond"/>
          <w:i/>
          <w:iCs/>
          <w:sz w:val="24"/>
          <w:szCs w:val="24"/>
          <w:lang w:val="en-US"/>
        </w:rPr>
        <w:t>distribution</w:t>
      </w:r>
      <w:r w:rsidRPr="00573547">
        <w:rPr>
          <w:rFonts w:ascii="Garamond" w:eastAsia="Garamond" w:hAnsi="Garamond" w:cs="Garamond"/>
          <w:sz w:val="24"/>
          <w:szCs w:val="24"/>
          <w:lang w:val="en-US"/>
        </w:rPr>
        <w:t xml:space="preserve">. </w:t>
      </w:r>
      <w:r w:rsidR="00A74659" w:rsidRPr="00573547">
        <w:rPr>
          <w:rFonts w:ascii="Garamond" w:eastAsia="Garamond" w:hAnsi="Garamond" w:cs="Garamond"/>
          <w:sz w:val="24"/>
          <w:szCs w:val="24"/>
          <w:lang w:val="en-US"/>
        </w:rPr>
        <w:t>Thus, justice</w:t>
      </w:r>
      <w:r w:rsidRPr="00573547">
        <w:rPr>
          <w:rFonts w:ascii="Garamond" w:eastAsia="Garamond" w:hAnsi="Garamond" w:cs="Garamond"/>
          <w:sz w:val="24"/>
          <w:szCs w:val="24"/>
          <w:lang w:val="en-US"/>
        </w:rPr>
        <w:t xml:space="preserve"> is part of what we have called the good of</w:t>
      </w:r>
      <w:r w:rsidRPr="00573547">
        <w:rPr>
          <w:rFonts w:ascii="Garamond" w:eastAsia="Garamond" w:hAnsi="Garamond" w:cs="Garamond"/>
          <w:i/>
          <w:iCs/>
          <w:sz w:val="24"/>
          <w:szCs w:val="24"/>
          <w:lang w:val="en-US"/>
        </w:rPr>
        <w:t xml:space="preserve"> </w:t>
      </w:r>
      <w:r w:rsidRPr="00573547">
        <w:rPr>
          <w:rFonts w:ascii="Garamond" w:eastAsia="Garamond" w:hAnsi="Garamond" w:cs="Garamond"/>
          <w:sz w:val="24"/>
          <w:szCs w:val="24"/>
          <w:lang w:val="en-US"/>
        </w:rPr>
        <w:t>order</w:t>
      </w:r>
      <w:r w:rsidR="00A74659"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the order needed for a dynamic of the common good to flourish within the nexus. Without justice</w:t>
      </w:r>
      <w:r w:rsidR="00751208"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such </w:t>
      </w:r>
      <w:r w:rsidR="00751208" w:rsidRPr="00573547">
        <w:rPr>
          <w:rFonts w:ascii="Garamond" w:eastAsia="Garamond" w:hAnsi="Garamond" w:cs="Garamond"/>
          <w:sz w:val="24"/>
          <w:szCs w:val="24"/>
          <w:lang w:val="en-US"/>
        </w:rPr>
        <w:t xml:space="preserve">a </w:t>
      </w:r>
      <w:r w:rsidRPr="00573547">
        <w:rPr>
          <w:rFonts w:ascii="Garamond" w:eastAsia="Garamond" w:hAnsi="Garamond" w:cs="Garamond"/>
          <w:sz w:val="24"/>
          <w:szCs w:val="24"/>
          <w:lang w:val="en-US"/>
        </w:rPr>
        <w:t>dynamic will falter and fail</w:t>
      </w:r>
      <w:r w:rsidR="00751208"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and the nexus </w:t>
      </w:r>
      <w:r w:rsidR="003E4B1E" w:rsidRPr="00573547">
        <w:rPr>
          <w:rFonts w:ascii="Garamond" w:eastAsia="Garamond" w:hAnsi="Garamond" w:cs="Garamond"/>
          <w:sz w:val="24"/>
          <w:szCs w:val="24"/>
          <w:lang w:val="en-US"/>
        </w:rPr>
        <w:t xml:space="preserve">will </w:t>
      </w:r>
      <w:r w:rsidRPr="00573547">
        <w:rPr>
          <w:rFonts w:ascii="Garamond" w:eastAsia="Garamond" w:hAnsi="Garamond" w:cs="Garamond"/>
          <w:sz w:val="24"/>
          <w:szCs w:val="24"/>
          <w:lang w:val="en-US"/>
        </w:rPr>
        <w:t>slowly implode along the fault lines of poverty, violence</w:t>
      </w:r>
      <w:r w:rsidR="00751208"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and exclusion.</w:t>
      </w:r>
      <w:r w:rsidR="003837C9" w:rsidRPr="00573547">
        <w:rPr>
          <w:rStyle w:val="Refdenotaalpie"/>
          <w:rFonts w:ascii="Garamond" w:eastAsia="Garamond" w:hAnsi="Garamond" w:cs="Garamond"/>
          <w:sz w:val="24"/>
          <w:szCs w:val="24"/>
          <w:lang w:val="en-US"/>
        </w:rPr>
        <w:footnoteReference w:id="67"/>
      </w:r>
    </w:p>
    <w:p w14:paraId="06FD667E" w14:textId="108ED082" w:rsidR="002C488C" w:rsidRPr="00573547" w:rsidRDefault="00F37A56" w:rsidP="00A7029A">
      <w:pPr>
        <w:spacing w:before="120" w:line="360" w:lineRule="auto"/>
        <w:jc w:val="both"/>
        <w:rPr>
          <w:sz w:val="20"/>
          <w:szCs w:val="20"/>
          <w:lang w:val="en-US"/>
        </w:rPr>
      </w:pPr>
      <w:r w:rsidRPr="00573547">
        <w:rPr>
          <w:rFonts w:ascii="Garamond" w:eastAsia="Garamond" w:hAnsi="Garamond" w:cs="Garamond"/>
          <w:i/>
          <w:iCs/>
          <w:sz w:val="24"/>
          <w:szCs w:val="24"/>
          <w:lang w:val="en-US"/>
        </w:rPr>
        <w:t>The tasks of justice</w:t>
      </w:r>
      <w:r w:rsidRPr="00573547">
        <w:rPr>
          <w:rFonts w:ascii="Garamond" w:eastAsia="Garamond" w:hAnsi="Garamond" w:cs="Garamond"/>
          <w:sz w:val="24"/>
          <w:szCs w:val="24"/>
          <w:lang w:val="en-US"/>
        </w:rPr>
        <w:t xml:space="preserve">. The tasks of the social function of </w:t>
      </w:r>
      <w:r w:rsidR="003E4B1E" w:rsidRPr="00573547">
        <w:rPr>
          <w:rFonts w:ascii="Garamond" w:eastAsia="Garamond" w:hAnsi="Garamond" w:cs="Garamond"/>
          <w:sz w:val="24"/>
          <w:szCs w:val="24"/>
          <w:lang w:val="en-US"/>
        </w:rPr>
        <w:t>j</w:t>
      </w:r>
      <w:r w:rsidRPr="00573547">
        <w:rPr>
          <w:rFonts w:ascii="Garamond" w:eastAsia="Garamond" w:hAnsi="Garamond" w:cs="Garamond"/>
          <w:sz w:val="24"/>
          <w:szCs w:val="24"/>
          <w:lang w:val="en-US"/>
        </w:rPr>
        <w:t xml:space="preserve">ustice are twofold. On </w:t>
      </w:r>
      <w:r w:rsidR="00751208" w:rsidRPr="00573547">
        <w:rPr>
          <w:rFonts w:ascii="Garamond" w:eastAsia="Garamond" w:hAnsi="Garamond" w:cs="Garamond"/>
          <w:sz w:val="24"/>
          <w:szCs w:val="24"/>
          <w:lang w:val="en-US"/>
        </w:rPr>
        <w:t xml:space="preserve">the </w:t>
      </w:r>
      <w:r w:rsidRPr="00573547">
        <w:rPr>
          <w:rFonts w:ascii="Garamond" w:eastAsia="Garamond" w:hAnsi="Garamond" w:cs="Garamond"/>
          <w:sz w:val="24"/>
          <w:szCs w:val="24"/>
          <w:lang w:val="en-US"/>
        </w:rPr>
        <w:t xml:space="preserve">one </w:t>
      </w:r>
      <w:r w:rsidR="00751208" w:rsidRPr="00573547">
        <w:rPr>
          <w:rFonts w:ascii="Garamond" w:eastAsia="Garamond" w:hAnsi="Garamond" w:cs="Garamond"/>
          <w:sz w:val="24"/>
          <w:szCs w:val="24"/>
          <w:lang w:val="en-US"/>
        </w:rPr>
        <w:t>hand,</w:t>
      </w:r>
      <w:r w:rsidRPr="00573547">
        <w:rPr>
          <w:rFonts w:ascii="Garamond" w:eastAsia="Garamond" w:hAnsi="Garamond" w:cs="Garamond"/>
          <w:i/>
          <w:iCs/>
          <w:sz w:val="24"/>
          <w:szCs w:val="24"/>
          <w:lang w:val="en-US"/>
        </w:rPr>
        <w:t xml:space="preserve"> </w:t>
      </w:r>
      <w:r w:rsidRPr="00573547">
        <w:rPr>
          <w:rFonts w:ascii="Garamond" w:eastAsia="Garamond" w:hAnsi="Garamond" w:cs="Garamond"/>
          <w:sz w:val="24"/>
          <w:szCs w:val="24"/>
          <w:lang w:val="en-US"/>
        </w:rPr>
        <w:t xml:space="preserve">justice </w:t>
      </w:r>
      <w:r w:rsidR="00751208" w:rsidRPr="00573547">
        <w:rPr>
          <w:rFonts w:ascii="Garamond" w:eastAsia="Garamond" w:hAnsi="Garamond" w:cs="Garamond"/>
          <w:sz w:val="24"/>
          <w:szCs w:val="24"/>
          <w:lang w:val="en-US"/>
        </w:rPr>
        <w:t xml:space="preserve">keeps watch over </w:t>
      </w:r>
      <w:r w:rsidRPr="00573547">
        <w:rPr>
          <w:rFonts w:ascii="Garamond" w:eastAsia="Garamond" w:hAnsi="Garamond" w:cs="Garamond"/>
          <w:sz w:val="24"/>
          <w:szCs w:val="24"/>
          <w:lang w:val="en-US"/>
        </w:rPr>
        <w:t xml:space="preserve">the nexus </w:t>
      </w:r>
      <w:r w:rsidR="00751208" w:rsidRPr="00573547">
        <w:rPr>
          <w:rFonts w:ascii="Garamond" w:eastAsia="Garamond" w:hAnsi="Garamond" w:cs="Garamond"/>
          <w:sz w:val="24"/>
          <w:szCs w:val="24"/>
          <w:lang w:val="en-US"/>
        </w:rPr>
        <w:t xml:space="preserve">so it does </w:t>
      </w:r>
      <w:r w:rsidRPr="00573547">
        <w:rPr>
          <w:rFonts w:ascii="Garamond" w:eastAsia="Garamond" w:hAnsi="Garamond" w:cs="Garamond"/>
          <w:sz w:val="24"/>
          <w:szCs w:val="24"/>
          <w:lang w:val="en-US"/>
        </w:rPr>
        <w:t xml:space="preserve">not </w:t>
      </w:r>
      <w:r w:rsidRPr="00573547">
        <w:rPr>
          <w:rFonts w:ascii="Garamond" w:eastAsia="Garamond" w:hAnsi="Garamond" w:cs="Garamond"/>
          <w:i/>
          <w:iCs/>
          <w:sz w:val="24"/>
          <w:szCs w:val="24"/>
          <w:lang w:val="en-US"/>
        </w:rPr>
        <w:t>disintegrate</w:t>
      </w:r>
      <w:r w:rsidRPr="00573547">
        <w:rPr>
          <w:rFonts w:ascii="Garamond" w:eastAsia="Garamond" w:hAnsi="Garamond" w:cs="Garamond"/>
          <w:sz w:val="24"/>
          <w:szCs w:val="24"/>
          <w:lang w:val="en-US"/>
        </w:rPr>
        <w:t>. It fights exclusion, violence</w:t>
      </w:r>
      <w:r w:rsidR="00751208"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and poverty. It deals with the external limits of this ‘we’ as well as with its many internal tensions</w:t>
      </w:r>
      <w:r w:rsidR="00751208" w:rsidRPr="00573547">
        <w:rPr>
          <w:rFonts w:ascii="Garamond" w:eastAsia="Garamond" w:hAnsi="Garamond" w:cs="Garamond"/>
          <w:sz w:val="24"/>
          <w:szCs w:val="24"/>
          <w:lang w:val="en-US"/>
        </w:rPr>
        <w:t>.</w:t>
      </w:r>
      <w:r w:rsidR="003D495D" w:rsidRPr="00573547">
        <w:rPr>
          <w:rStyle w:val="Refdenotaalpie"/>
          <w:rFonts w:ascii="Garamond" w:eastAsia="Garamond" w:hAnsi="Garamond" w:cs="Garamond"/>
          <w:sz w:val="24"/>
          <w:szCs w:val="24"/>
          <w:lang w:val="en-US"/>
        </w:rPr>
        <w:footnoteReference w:id="68"/>
      </w:r>
      <w:r w:rsidRPr="00573547">
        <w:rPr>
          <w:rFonts w:ascii="Garamond" w:eastAsia="Garamond" w:hAnsi="Garamond" w:cs="Garamond"/>
          <w:sz w:val="24"/>
          <w:szCs w:val="24"/>
          <w:lang w:val="en-US"/>
        </w:rPr>
        <w:t xml:space="preserve"> On the other </w:t>
      </w:r>
      <w:r w:rsidR="00751208" w:rsidRPr="00573547">
        <w:rPr>
          <w:rFonts w:ascii="Garamond" w:eastAsia="Garamond" w:hAnsi="Garamond" w:cs="Garamond"/>
          <w:sz w:val="24"/>
          <w:szCs w:val="24"/>
          <w:lang w:val="en-US"/>
        </w:rPr>
        <w:t xml:space="preserve">hand, justice </w:t>
      </w:r>
      <w:r w:rsidRPr="00573547">
        <w:rPr>
          <w:rFonts w:ascii="Garamond" w:eastAsia="Garamond" w:hAnsi="Garamond" w:cs="Garamond"/>
          <w:sz w:val="24"/>
          <w:szCs w:val="24"/>
          <w:lang w:val="en-US"/>
        </w:rPr>
        <w:t xml:space="preserve">seeks to </w:t>
      </w:r>
      <w:r w:rsidRPr="00573547">
        <w:rPr>
          <w:rFonts w:ascii="Garamond" w:eastAsia="Garamond" w:hAnsi="Garamond" w:cs="Garamond"/>
          <w:i/>
          <w:iCs/>
          <w:sz w:val="24"/>
          <w:szCs w:val="24"/>
          <w:lang w:val="en-US"/>
        </w:rPr>
        <w:t xml:space="preserve">promote a dignified and flourishing life for each and </w:t>
      </w:r>
      <w:r w:rsidR="00751208" w:rsidRPr="00573547">
        <w:rPr>
          <w:rFonts w:ascii="Garamond" w:eastAsia="Garamond" w:hAnsi="Garamond" w:cs="Garamond"/>
          <w:i/>
          <w:iCs/>
          <w:sz w:val="24"/>
          <w:szCs w:val="24"/>
          <w:lang w:val="en-US"/>
        </w:rPr>
        <w:t>every person</w:t>
      </w:r>
      <w:r w:rsidRPr="00573547">
        <w:rPr>
          <w:rFonts w:ascii="Garamond" w:eastAsia="Garamond" w:hAnsi="Garamond" w:cs="Garamond"/>
          <w:i/>
          <w:iCs/>
          <w:sz w:val="24"/>
          <w:szCs w:val="24"/>
          <w:lang w:val="en-US"/>
        </w:rPr>
        <w:t xml:space="preserve"> in the nexus</w:t>
      </w:r>
      <w:r w:rsidRPr="00573547">
        <w:rPr>
          <w:rFonts w:ascii="Garamond" w:eastAsia="Garamond" w:hAnsi="Garamond" w:cs="Garamond"/>
          <w:sz w:val="24"/>
          <w:szCs w:val="24"/>
          <w:lang w:val="en-US"/>
        </w:rPr>
        <w:t>. It furthers solidarity through a deeper integration of the nexus</w:t>
      </w:r>
      <w:r w:rsidR="00751208" w:rsidRPr="00573547">
        <w:rPr>
          <w:rFonts w:ascii="Garamond" w:eastAsia="Garamond" w:hAnsi="Garamond" w:cs="Garamond"/>
          <w:sz w:val="24"/>
          <w:szCs w:val="24"/>
          <w:lang w:val="en-US"/>
        </w:rPr>
        <w:t>.</w:t>
      </w:r>
      <w:r w:rsidR="003D495D" w:rsidRPr="00573547">
        <w:rPr>
          <w:rStyle w:val="Refdenotaalpie"/>
          <w:rFonts w:ascii="Garamond" w:eastAsia="Garamond" w:hAnsi="Garamond" w:cs="Garamond"/>
          <w:sz w:val="24"/>
          <w:szCs w:val="24"/>
          <w:lang w:val="en-US"/>
        </w:rPr>
        <w:footnoteReference w:id="69"/>
      </w:r>
      <w:r w:rsidRPr="00573547">
        <w:rPr>
          <w:rFonts w:ascii="Garamond" w:eastAsia="Garamond" w:hAnsi="Garamond" w:cs="Garamond"/>
          <w:sz w:val="24"/>
          <w:szCs w:val="24"/>
          <w:lang w:val="en-US"/>
        </w:rPr>
        <w:t xml:space="preserve"> The first task </w:t>
      </w:r>
      <w:r w:rsidR="00751208" w:rsidRPr="00573547">
        <w:rPr>
          <w:rFonts w:ascii="Garamond" w:eastAsia="Garamond" w:hAnsi="Garamond" w:cs="Garamond"/>
          <w:sz w:val="24"/>
          <w:szCs w:val="24"/>
          <w:lang w:val="en-US"/>
        </w:rPr>
        <w:t>points to</w:t>
      </w:r>
      <w:r w:rsidRPr="00573547">
        <w:rPr>
          <w:rFonts w:ascii="Garamond" w:eastAsia="Garamond" w:hAnsi="Garamond" w:cs="Garamond"/>
          <w:sz w:val="24"/>
          <w:szCs w:val="24"/>
          <w:lang w:val="en-US"/>
        </w:rPr>
        <w:t xml:space="preserve"> a ‘thin understanding of justice</w:t>
      </w:r>
      <w:r w:rsidR="0000168B"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while the second</w:t>
      </w:r>
      <w:r w:rsidR="00751208"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w:t>
      </w:r>
      <w:r w:rsidR="00751208" w:rsidRPr="00573547">
        <w:rPr>
          <w:rFonts w:ascii="Garamond" w:eastAsia="Garamond" w:hAnsi="Garamond" w:cs="Garamond"/>
          <w:sz w:val="24"/>
          <w:szCs w:val="24"/>
          <w:lang w:val="en-US"/>
        </w:rPr>
        <w:t>to</w:t>
      </w:r>
      <w:r w:rsidRPr="00573547">
        <w:rPr>
          <w:rFonts w:ascii="Garamond" w:eastAsia="Garamond" w:hAnsi="Garamond" w:cs="Garamond"/>
          <w:sz w:val="24"/>
          <w:szCs w:val="24"/>
          <w:lang w:val="en-US"/>
        </w:rPr>
        <w:t xml:space="preserve"> a ‘thick conception of justice</w:t>
      </w:r>
      <w:r w:rsidR="00751208"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w:t>
      </w:r>
      <w:r w:rsidR="003D495D" w:rsidRPr="00573547">
        <w:rPr>
          <w:rStyle w:val="Refdenotaalpie"/>
          <w:rFonts w:ascii="Garamond" w:eastAsia="Garamond" w:hAnsi="Garamond" w:cs="Garamond"/>
          <w:sz w:val="24"/>
          <w:szCs w:val="24"/>
          <w:lang w:val="en-US"/>
        </w:rPr>
        <w:footnoteReference w:id="70"/>
      </w:r>
      <w:r w:rsidRPr="00573547">
        <w:rPr>
          <w:rFonts w:ascii="Garamond" w:eastAsia="Garamond" w:hAnsi="Garamond" w:cs="Garamond"/>
          <w:sz w:val="24"/>
          <w:szCs w:val="24"/>
          <w:lang w:val="en-US"/>
        </w:rPr>
        <w:t xml:space="preserve"> </w:t>
      </w:r>
      <w:r w:rsidR="00751208" w:rsidRPr="00573547">
        <w:rPr>
          <w:rFonts w:ascii="Garamond" w:eastAsia="Garamond" w:hAnsi="Garamond" w:cs="Garamond"/>
          <w:sz w:val="24"/>
          <w:szCs w:val="24"/>
          <w:lang w:val="en-US"/>
        </w:rPr>
        <w:t xml:space="preserve">The </w:t>
      </w:r>
      <w:r w:rsidRPr="00573547">
        <w:rPr>
          <w:rFonts w:ascii="Garamond" w:eastAsia="Garamond" w:hAnsi="Garamond" w:cs="Garamond"/>
          <w:sz w:val="24"/>
          <w:szCs w:val="24"/>
          <w:lang w:val="en-US"/>
        </w:rPr>
        <w:t>tasks are correlated</w:t>
      </w:r>
      <w:r w:rsidR="00751208"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w:t>
      </w:r>
      <w:r w:rsidR="00751208" w:rsidRPr="00573547">
        <w:rPr>
          <w:rFonts w:ascii="Garamond" w:eastAsia="Garamond" w:hAnsi="Garamond" w:cs="Garamond"/>
          <w:sz w:val="24"/>
          <w:szCs w:val="24"/>
          <w:lang w:val="en-US"/>
        </w:rPr>
        <w:t>t</w:t>
      </w:r>
      <w:r w:rsidRPr="00573547">
        <w:rPr>
          <w:rFonts w:ascii="Garamond" w:eastAsia="Garamond" w:hAnsi="Garamond" w:cs="Garamond"/>
          <w:sz w:val="24"/>
          <w:szCs w:val="24"/>
          <w:lang w:val="en-US"/>
        </w:rPr>
        <w:t xml:space="preserve">o look after the excluded, to battle for basic </w:t>
      </w:r>
      <w:r w:rsidR="000861EA" w:rsidRPr="00573547">
        <w:rPr>
          <w:rFonts w:ascii="Garamond" w:eastAsia="Garamond" w:hAnsi="Garamond" w:cs="Garamond"/>
          <w:sz w:val="24"/>
          <w:szCs w:val="24"/>
          <w:lang w:val="en-US"/>
        </w:rPr>
        <w:t>common goods</w:t>
      </w:r>
      <w:r w:rsidR="00751208" w:rsidRPr="00573547">
        <w:rPr>
          <w:rFonts w:ascii="Garamond" w:eastAsia="Garamond" w:hAnsi="Garamond" w:cs="Garamond"/>
          <w:sz w:val="24"/>
          <w:szCs w:val="24"/>
          <w:lang w:val="en-US"/>
        </w:rPr>
        <w:t>,</w:t>
      </w:r>
      <w:r w:rsidR="000861EA" w:rsidRPr="00573547">
        <w:rPr>
          <w:rFonts w:ascii="Garamond" w:eastAsia="Garamond" w:hAnsi="Garamond" w:cs="Garamond"/>
          <w:sz w:val="24"/>
          <w:szCs w:val="24"/>
          <w:lang w:val="en-US"/>
        </w:rPr>
        <w:t xml:space="preserve"> </w:t>
      </w:r>
      <w:r w:rsidRPr="00573547">
        <w:rPr>
          <w:rFonts w:ascii="Garamond" w:eastAsia="Garamond" w:hAnsi="Garamond" w:cs="Garamond"/>
          <w:sz w:val="24"/>
          <w:szCs w:val="24"/>
          <w:lang w:val="en-US"/>
        </w:rPr>
        <w:t>and to seek human flourishing are part of one and the same process</w:t>
      </w:r>
      <w:r w:rsidR="00751208"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creating a deeper inclusion </w:t>
      </w:r>
      <w:r w:rsidR="00626340" w:rsidRPr="00573547">
        <w:rPr>
          <w:rFonts w:ascii="Garamond" w:eastAsia="Garamond" w:hAnsi="Garamond" w:cs="Garamond"/>
          <w:sz w:val="24"/>
          <w:szCs w:val="24"/>
          <w:lang w:val="en-US"/>
        </w:rPr>
        <w:t>in</w:t>
      </w:r>
      <w:r w:rsidRPr="00573547">
        <w:rPr>
          <w:rFonts w:ascii="Garamond" w:eastAsia="Garamond" w:hAnsi="Garamond" w:cs="Garamond"/>
          <w:sz w:val="24"/>
          <w:szCs w:val="24"/>
          <w:lang w:val="en-US"/>
        </w:rPr>
        <w:t xml:space="preserve"> the nexus.</w:t>
      </w:r>
    </w:p>
    <w:p w14:paraId="6C531754" w14:textId="5E42F880" w:rsidR="00376323" w:rsidRPr="00573547" w:rsidRDefault="003A22D3" w:rsidP="00A7029A">
      <w:pPr>
        <w:spacing w:before="120" w:line="360" w:lineRule="auto"/>
        <w:rPr>
          <w:i/>
          <w:iCs/>
          <w:spacing w:val="20"/>
          <w:sz w:val="20"/>
          <w:szCs w:val="18"/>
          <w:lang w:val="en-US"/>
        </w:rPr>
      </w:pPr>
      <w:r w:rsidRPr="00573547">
        <w:rPr>
          <w:rFonts w:ascii="Garamond" w:eastAsia="Garamond" w:hAnsi="Garamond" w:cs="Garamond"/>
          <w:i/>
          <w:iCs/>
          <w:spacing w:val="20"/>
          <w:sz w:val="24"/>
          <w:lang w:val="en-US"/>
        </w:rPr>
        <w:t>2.5</w:t>
      </w:r>
      <w:r w:rsidR="00F37A56" w:rsidRPr="00573547">
        <w:rPr>
          <w:rFonts w:ascii="Garamond" w:eastAsia="Garamond" w:hAnsi="Garamond" w:cs="Garamond"/>
          <w:i/>
          <w:iCs/>
          <w:spacing w:val="20"/>
          <w:sz w:val="24"/>
          <w:lang w:val="en-US"/>
        </w:rPr>
        <w:t xml:space="preserve"> </w:t>
      </w:r>
      <w:r w:rsidR="00393808" w:rsidRPr="00573547">
        <w:rPr>
          <w:rFonts w:ascii="Garamond" w:eastAsia="Garamond" w:hAnsi="Garamond" w:cs="Garamond"/>
          <w:i/>
          <w:iCs/>
          <w:spacing w:val="20"/>
          <w:sz w:val="24"/>
          <w:lang w:val="en-US"/>
        </w:rPr>
        <w:t xml:space="preserve">The dimension of </w:t>
      </w:r>
      <w:r w:rsidR="00E80AE4" w:rsidRPr="00573547">
        <w:rPr>
          <w:rFonts w:ascii="Garamond" w:eastAsia="Garamond" w:hAnsi="Garamond" w:cs="Garamond"/>
          <w:i/>
          <w:iCs/>
          <w:spacing w:val="20"/>
          <w:sz w:val="24"/>
          <w:lang w:val="en-US"/>
        </w:rPr>
        <w:t>s</w:t>
      </w:r>
      <w:r w:rsidR="00F37A56" w:rsidRPr="00573547">
        <w:rPr>
          <w:rFonts w:ascii="Garamond" w:eastAsia="Garamond" w:hAnsi="Garamond" w:cs="Garamond"/>
          <w:i/>
          <w:iCs/>
          <w:spacing w:val="20"/>
          <w:sz w:val="24"/>
          <w:lang w:val="en-US"/>
        </w:rPr>
        <w:t>tability</w:t>
      </w:r>
    </w:p>
    <w:p w14:paraId="4C3710A3" w14:textId="516AFFE6" w:rsidR="00FD351D" w:rsidRPr="00573547" w:rsidRDefault="002815CF"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i/>
          <w:iCs/>
          <w:sz w:val="24"/>
          <w:szCs w:val="24"/>
          <w:lang w:val="en-US"/>
        </w:rPr>
        <w:t>A d</w:t>
      </w:r>
      <w:r w:rsidR="00F37A56" w:rsidRPr="00573547">
        <w:rPr>
          <w:rFonts w:ascii="Garamond" w:eastAsia="Garamond" w:hAnsi="Garamond" w:cs="Garamond"/>
          <w:i/>
          <w:iCs/>
          <w:sz w:val="24"/>
          <w:szCs w:val="24"/>
          <w:lang w:val="en-US"/>
        </w:rPr>
        <w:t>efinition of ‘</w:t>
      </w:r>
      <w:r w:rsidR="00FD351D" w:rsidRPr="00573547">
        <w:rPr>
          <w:rFonts w:ascii="Garamond" w:eastAsia="Garamond" w:hAnsi="Garamond" w:cs="Garamond"/>
          <w:i/>
          <w:iCs/>
          <w:sz w:val="24"/>
          <w:szCs w:val="24"/>
          <w:lang w:val="en-US"/>
        </w:rPr>
        <w:t>s</w:t>
      </w:r>
      <w:r w:rsidR="00F37A56" w:rsidRPr="00573547">
        <w:rPr>
          <w:rFonts w:ascii="Garamond" w:eastAsia="Garamond" w:hAnsi="Garamond" w:cs="Garamond"/>
          <w:i/>
          <w:iCs/>
          <w:sz w:val="24"/>
          <w:szCs w:val="24"/>
          <w:lang w:val="en-US"/>
        </w:rPr>
        <w:t>tability</w:t>
      </w:r>
      <w:r w:rsidR="0000168B" w:rsidRPr="00573547">
        <w:rPr>
          <w:rFonts w:ascii="Garamond" w:eastAsia="Garamond" w:hAnsi="Garamond" w:cs="Garamond"/>
          <w:i/>
          <w:iCs/>
          <w:sz w:val="24"/>
          <w:szCs w:val="24"/>
          <w:lang w:val="en-US"/>
        </w:rPr>
        <w:t>.’</w:t>
      </w:r>
      <w:r w:rsidR="00F37A56" w:rsidRPr="00573547">
        <w:rPr>
          <w:rFonts w:ascii="Garamond" w:eastAsia="Garamond" w:hAnsi="Garamond" w:cs="Garamond"/>
          <w:i/>
          <w:iCs/>
          <w:sz w:val="24"/>
          <w:szCs w:val="24"/>
          <w:lang w:val="en-US"/>
        </w:rPr>
        <w:t xml:space="preserve"> </w:t>
      </w:r>
      <w:r w:rsidR="00F37A56" w:rsidRPr="00573547">
        <w:rPr>
          <w:rFonts w:ascii="Garamond" w:eastAsia="Garamond" w:hAnsi="Garamond" w:cs="Garamond"/>
          <w:sz w:val="24"/>
          <w:szCs w:val="24"/>
          <w:lang w:val="en-US"/>
        </w:rPr>
        <w:t>While we are familiar with governance and justice as existing social</w:t>
      </w:r>
      <w:r w:rsidR="00F37A56" w:rsidRPr="00573547">
        <w:rPr>
          <w:rFonts w:ascii="Garamond" w:eastAsia="Garamond" w:hAnsi="Garamond" w:cs="Garamond"/>
          <w:i/>
          <w:iCs/>
          <w:sz w:val="24"/>
          <w:szCs w:val="24"/>
          <w:lang w:val="en-US"/>
        </w:rPr>
        <w:t xml:space="preserve"> </w:t>
      </w:r>
      <w:r w:rsidR="00F37A56" w:rsidRPr="00573547">
        <w:rPr>
          <w:rFonts w:ascii="Garamond" w:eastAsia="Garamond" w:hAnsi="Garamond" w:cs="Garamond"/>
          <w:sz w:val="24"/>
          <w:szCs w:val="24"/>
          <w:lang w:val="en-US"/>
        </w:rPr>
        <w:t>functions, stability is not usually recognized as key to achiev</w:t>
      </w:r>
      <w:r w:rsidR="00FD351D" w:rsidRPr="00573547">
        <w:rPr>
          <w:rFonts w:ascii="Garamond" w:eastAsia="Garamond" w:hAnsi="Garamond" w:cs="Garamond"/>
          <w:sz w:val="24"/>
          <w:szCs w:val="24"/>
          <w:lang w:val="en-US"/>
        </w:rPr>
        <w:t>ing</w:t>
      </w:r>
      <w:r w:rsidR="00F37A56" w:rsidRPr="00573547">
        <w:rPr>
          <w:rFonts w:ascii="Garamond" w:eastAsia="Garamond" w:hAnsi="Garamond" w:cs="Garamond"/>
          <w:sz w:val="24"/>
          <w:szCs w:val="24"/>
          <w:lang w:val="en-US"/>
        </w:rPr>
        <w:t xml:space="preserve"> an order conducive to the common good</w:t>
      </w:r>
      <w:r w:rsidR="00FD351D" w:rsidRPr="00573547">
        <w:rPr>
          <w:rFonts w:ascii="Garamond" w:eastAsia="Garamond" w:hAnsi="Garamond" w:cs="Garamond"/>
          <w:sz w:val="24"/>
          <w:szCs w:val="24"/>
          <w:lang w:val="en-US"/>
        </w:rPr>
        <w:t>.</w:t>
      </w:r>
      <w:r w:rsidR="0011615F" w:rsidRPr="00573547">
        <w:rPr>
          <w:rStyle w:val="Refdenotaalpie"/>
          <w:rFonts w:ascii="Garamond" w:eastAsia="Garamond" w:hAnsi="Garamond" w:cs="Garamond"/>
          <w:sz w:val="24"/>
          <w:szCs w:val="24"/>
          <w:lang w:val="en-US"/>
        </w:rPr>
        <w:footnoteReference w:id="71"/>
      </w:r>
      <w:r w:rsidR="00F37A56" w:rsidRPr="00573547">
        <w:rPr>
          <w:rFonts w:ascii="Garamond" w:eastAsia="Garamond" w:hAnsi="Garamond" w:cs="Garamond"/>
          <w:sz w:val="24"/>
          <w:szCs w:val="24"/>
          <w:lang w:val="en-US"/>
        </w:rPr>
        <w:t xml:space="preserve"> Stability </w:t>
      </w:r>
      <w:r w:rsidR="00F37A56" w:rsidRPr="00573547">
        <w:rPr>
          <w:rFonts w:ascii="Garamond" w:eastAsia="Garamond" w:hAnsi="Garamond" w:cs="Garamond"/>
          <w:iCs/>
          <w:sz w:val="24"/>
          <w:szCs w:val="24"/>
          <w:lang w:val="en-US"/>
        </w:rPr>
        <w:t>describes</w:t>
      </w:r>
      <w:r w:rsidR="00F37A56" w:rsidRPr="00573547">
        <w:rPr>
          <w:rFonts w:ascii="Garamond" w:eastAsia="Garamond" w:hAnsi="Garamond" w:cs="Garamond"/>
          <w:i/>
          <w:iCs/>
          <w:sz w:val="24"/>
          <w:szCs w:val="24"/>
          <w:lang w:val="en-US"/>
        </w:rPr>
        <w:t xml:space="preserve"> the preserv</w:t>
      </w:r>
      <w:r w:rsidR="009122A5" w:rsidRPr="00573547">
        <w:rPr>
          <w:rFonts w:ascii="Garamond" w:eastAsia="Garamond" w:hAnsi="Garamond" w:cs="Garamond"/>
          <w:i/>
          <w:iCs/>
          <w:sz w:val="24"/>
          <w:szCs w:val="24"/>
          <w:lang w:val="en-US"/>
        </w:rPr>
        <w:t xml:space="preserve">ation and reinvention of </w:t>
      </w:r>
      <w:r w:rsidR="00054C0D" w:rsidRPr="00573547">
        <w:rPr>
          <w:rFonts w:ascii="Garamond" w:eastAsia="Garamond" w:hAnsi="Garamond" w:cs="Garamond"/>
          <w:i/>
          <w:iCs/>
          <w:sz w:val="24"/>
          <w:szCs w:val="24"/>
          <w:lang w:val="en-US"/>
        </w:rPr>
        <w:t xml:space="preserve">the achieved </w:t>
      </w:r>
      <w:r w:rsidR="00F37A56" w:rsidRPr="00573547">
        <w:rPr>
          <w:rFonts w:ascii="Garamond" w:eastAsia="Garamond" w:hAnsi="Garamond" w:cs="Garamond"/>
          <w:i/>
          <w:iCs/>
          <w:sz w:val="24"/>
          <w:szCs w:val="24"/>
          <w:lang w:val="en-US"/>
        </w:rPr>
        <w:t xml:space="preserve">humanity of the nexus and </w:t>
      </w:r>
      <w:r w:rsidR="006D3A65" w:rsidRPr="00573547">
        <w:rPr>
          <w:rFonts w:ascii="Garamond" w:eastAsia="Garamond" w:hAnsi="Garamond" w:cs="Garamond"/>
          <w:i/>
          <w:iCs/>
          <w:sz w:val="24"/>
          <w:szCs w:val="24"/>
          <w:lang w:val="en-US"/>
        </w:rPr>
        <w:t xml:space="preserve">looks to </w:t>
      </w:r>
      <w:r w:rsidR="00F37A56" w:rsidRPr="00573547">
        <w:rPr>
          <w:rFonts w:ascii="Garamond" w:eastAsia="Garamond" w:hAnsi="Garamond" w:cs="Garamond"/>
          <w:i/>
          <w:iCs/>
          <w:sz w:val="24"/>
          <w:szCs w:val="24"/>
          <w:lang w:val="en-US"/>
        </w:rPr>
        <w:t>its long future</w:t>
      </w:r>
      <w:r w:rsidR="00FD351D" w:rsidRPr="00573547">
        <w:rPr>
          <w:rFonts w:ascii="Garamond" w:eastAsia="Garamond" w:hAnsi="Garamond" w:cs="Garamond"/>
          <w:i/>
          <w:iCs/>
          <w:sz w:val="24"/>
          <w:szCs w:val="24"/>
          <w:lang w:val="en-US"/>
        </w:rPr>
        <w:t>.</w:t>
      </w:r>
      <w:r w:rsidR="003D495D" w:rsidRPr="00573547">
        <w:rPr>
          <w:rStyle w:val="Refdenotaalpie"/>
          <w:rFonts w:ascii="Garamond" w:eastAsia="Garamond" w:hAnsi="Garamond" w:cs="Garamond"/>
          <w:i/>
          <w:iCs/>
          <w:sz w:val="24"/>
          <w:szCs w:val="24"/>
          <w:lang w:val="en-US"/>
        </w:rPr>
        <w:footnoteReference w:id="72"/>
      </w:r>
      <w:r w:rsidR="00F37A56" w:rsidRPr="00573547">
        <w:rPr>
          <w:rFonts w:ascii="Garamond" w:eastAsia="Garamond" w:hAnsi="Garamond" w:cs="Garamond"/>
          <w:sz w:val="24"/>
          <w:szCs w:val="24"/>
          <w:lang w:val="en-US"/>
        </w:rPr>
        <w:t xml:space="preserve"> </w:t>
      </w:r>
      <w:r w:rsidR="006D3A65" w:rsidRPr="00573547">
        <w:rPr>
          <w:rFonts w:ascii="Garamond" w:eastAsia="Garamond" w:hAnsi="Garamond" w:cs="Garamond"/>
          <w:sz w:val="24"/>
          <w:szCs w:val="24"/>
          <w:lang w:val="en-US"/>
        </w:rPr>
        <w:t>Providing sustainability and resilience, stability includes the institutions that preserve, transmit, and reinvent the nexus’s humanity.</w:t>
      </w:r>
      <w:r w:rsidR="00F37A56" w:rsidRPr="00573547">
        <w:rPr>
          <w:rFonts w:ascii="Garamond" w:eastAsia="Garamond" w:hAnsi="Garamond" w:cs="Garamond"/>
          <w:sz w:val="24"/>
          <w:szCs w:val="24"/>
          <w:lang w:val="en-US"/>
        </w:rPr>
        <w:t>.</w:t>
      </w:r>
    </w:p>
    <w:p w14:paraId="4A76865A" w14:textId="415A2030" w:rsidR="002815CF" w:rsidRPr="00573547" w:rsidRDefault="00D836DD" w:rsidP="00A7029A">
      <w:pPr>
        <w:spacing w:before="120" w:line="360" w:lineRule="auto"/>
        <w:jc w:val="both"/>
        <w:rPr>
          <w:rFonts w:ascii="Garamond" w:eastAsia="Garamond" w:hAnsi="Garamond" w:cs="Garamond"/>
          <w:b/>
          <w:bCs/>
          <w:sz w:val="24"/>
          <w:szCs w:val="24"/>
          <w:lang w:val="en-US"/>
        </w:rPr>
      </w:pPr>
      <w:r w:rsidRPr="00573547">
        <w:rPr>
          <w:rFonts w:ascii="Garamond" w:eastAsia="Garamond" w:hAnsi="Garamond" w:cs="Garamond"/>
          <w:i/>
          <w:iCs/>
          <w:sz w:val="24"/>
          <w:szCs w:val="24"/>
          <w:lang w:val="en-US"/>
        </w:rPr>
        <w:t xml:space="preserve">Stability as a </w:t>
      </w:r>
      <w:r w:rsidR="009122A5" w:rsidRPr="00573547">
        <w:rPr>
          <w:rFonts w:ascii="Garamond" w:eastAsia="Garamond" w:hAnsi="Garamond" w:cs="Garamond"/>
          <w:i/>
          <w:iCs/>
          <w:sz w:val="24"/>
          <w:szCs w:val="24"/>
          <w:lang w:val="en-US"/>
        </w:rPr>
        <w:t>social function</w:t>
      </w:r>
      <w:r w:rsidRPr="00573547">
        <w:rPr>
          <w:rFonts w:ascii="Garamond" w:eastAsia="Garamond" w:hAnsi="Garamond" w:cs="Garamond"/>
          <w:i/>
          <w:iCs/>
          <w:sz w:val="24"/>
          <w:szCs w:val="24"/>
          <w:lang w:val="en-US"/>
        </w:rPr>
        <w:t xml:space="preserve">. </w:t>
      </w:r>
      <w:r w:rsidR="00F37A56" w:rsidRPr="00573547">
        <w:rPr>
          <w:rFonts w:ascii="Garamond" w:eastAsia="Garamond" w:hAnsi="Garamond" w:cs="Garamond"/>
          <w:sz w:val="24"/>
          <w:szCs w:val="24"/>
          <w:lang w:val="en-US"/>
        </w:rPr>
        <w:t xml:space="preserve">Stability is the overall </w:t>
      </w:r>
      <w:r w:rsidR="006D3A65" w:rsidRPr="00573547">
        <w:rPr>
          <w:rFonts w:ascii="Garamond" w:eastAsia="Garamond" w:hAnsi="Garamond" w:cs="Garamond"/>
          <w:sz w:val="24"/>
          <w:szCs w:val="24"/>
          <w:lang w:val="en-US"/>
        </w:rPr>
        <w:t xml:space="preserve">capability </w:t>
      </w:r>
      <w:r w:rsidR="00F37A56" w:rsidRPr="00573547">
        <w:rPr>
          <w:rFonts w:ascii="Garamond" w:eastAsia="Garamond" w:hAnsi="Garamond" w:cs="Garamond"/>
          <w:sz w:val="24"/>
          <w:szCs w:val="24"/>
          <w:lang w:val="en-US"/>
        </w:rPr>
        <w:t>of the nexus</w:t>
      </w:r>
      <w:r w:rsidR="006D3A65" w:rsidRPr="00573547">
        <w:rPr>
          <w:rFonts w:ascii="Garamond" w:eastAsia="Garamond" w:hAnsi="Garamond" w:cs="Garamond"/>
          <w:sz w:val="24"/>
          <w:szCs w:val="24"/>
          <w:lang w:val="en-US"/>
        </w:rPr>
        <w:t xml:space="preserve"> to ensure the continuity of our humanity</w:t>
      </w:r>
      <w:r w:rsidR="00F37A56" w:rsidRPr="00573547">
        <w:rPr>
          <w:rFonts w:ascii="Garamond" w:eastAsia="Garamond" w:hAnsi="Garamond" w:cs="Garamond"/>
          <w:sz w:val="24"/>
          <w:szCs w:val="24"/>
          <w:lang w:val="en-US"/>
        </w:rPr>
        <w:t xml:space="preserve">. Without such </w:t>
      </w:r>
      <w:r w:rsidRPr="00573547">
        <w:rPr>
          <w:rFonts w:ascii="Garamond" w:eastAsia="Garamond" w:hAnsi="Garamond" w:cs="Garamond"/>
          <w:sz w:val="24"/>
          <w:szCs w:val="24"/>
          <w:lang w:val="en-US"/>
        </w:rPr>
        <w:t>stability</w:t>
      </w:r>
      <w:r w:rsidR="00F37A56" w:rsidRPr="00573547">
        <w:rPr>
          <w:rFonts w:ascii="Garamond" w:eastAsia="Garamond" w:hAnsi="Garamond" w:cs="Garamond"/>
          <w:sz w:val="24"/>
          <w:szCs w:val="24"/>
          <w:lang w:val="en-US"/>
        </w:rPr>
        <w:t xml:space="preserve">, no common good </w:t>
      </w:r>
      <w:r w:rsidRPr="00573547">
        <w:rPr>
          <w:rFonts w:ascii="Garamond" w:eastAsia="Garamond" w:hAnsi="Garamond" w:cs="Garamond"/>
          <w:sz w:val="24"/>
          <w:szCs w:val="24"/>
          <w:lang w:val="en-US"/>
        </w:rPr>
        <w:t xml:space="preserve">dynamic </w:t>
      </w:r>
      <w:r w:rsidR="00FD351D" w:rsidRPr="00573547">
        <w:rPr>
          <w:rFonts w:ascii="Garamond" w:eastAsia="Garamond" w:hAnsi="Garamond" w:cs="Garamond"/>
          <w:sz w:val="24"/>
          <w:szCs w:val="24"/>
          <w:lang w:val="en-US"/>
        </w:rPr>
        <w:t xml:space="preserve">can </w:t>
      </w:r>
      <w:r w:rsidR="00F37A56" w:rsidRPr="00573547">
        <w:rPr>
          <w:rFonts w:ascii="Garamond" w:eastAsia="Garamond" w:hAnsi="Garamond" w:cs="Garamond"/>
          <w:sz w:val="24"/>
          <w:szCs w:val="24"/>
          <w:lang w:val="en-US"/>
        </w:rPr>
        <w:t xml:space="preserve">be </w:t>
      </w:r>
      <w:r w:rsidRPr="00573547">
        <w:rPr>
          <w:rFonts w:ascii="Garamond" w:eastAsia="Garamond" w:hAnsi="Garamond" w:cs="Garamond"/>
          <w:sz w:val="24"/>
          <w:szCs w:val="24"/>
          <w:lang w:val="en-US"/>
        </w:rPr>
        <w:t>sustained</w:t>
      </w:r>
      <w:r w:rsidR="00F37A56" w:rsidRPr="00573547">
        <w:rPr>
          <w:rFonts w:ascii="Garamond" w:eastAsia="Garamond" w:hAnsi="Garamond" w:cs="Garamond"/>
          <w:sz w:val="24"/>
          <w:szCs w:val="24"/>
          <w:lang w:val="en-US"/>
        </w:rPr>
        <w:t xml:space="preserve">. Stability as a social function describes the capacity to </w:t>
      </w:r>
      <w:r w:rsidR="00EE6F4E" w:rsidRPr="00573547">
        <w:rPr>
          <w:rFonts w:ascii="Garamond" w:eastAsia="Garamond" w:hAnsi="Garamond" w:cs="Garamond"/>
          <w:sz w:val="24"/>
          <w:szCs w:val="24"/>
          <w:lang w:val="en-US"/>
        </w:rPr>
        <w:t>preserve</w:t>
      </w:r>
      <w:r w:rsidR="00F37A56" w:rsidRPr="00573547">
        <w:rPr>
          <w:rFonts w:ascii="Garamond" w:eastAsia="Garamond" w:hAnsi="Garamond" w:cs="Garamond"/>
          <w:sz w:val="24"/>
          <w:szCs w:val="24"/>
          <w:lang w:val="en-US"/>
        </w:rPr>
        <w:t xml:space="preserve"> the long </w:t>
      </w:r>
      <w:r w:rsidRPr="00573547">
        <w:rPr>
          <w:rFonts w:ascii="Garamond" w:eastAsia="Garamond" w:hAnsi="Garamond" w:cs="Garamond"/>
          <w:sz w:val="24"/>
          <w:szCs w:val="24"/>
          <w:lang w:val="en-US"/>
        </w:rPr>
        <w:t xml:space="preserve">human </w:t>
      </w:r>
      <w:r w:rsidR="00F37A56" w:rsidRPr="00573547">
        <w:rPr>
          <w:rFonts w:ascii="Garamond" w:eastAsia="Garamond" w:hAnsi="Garamond" w:cs="Garamond"/>
          <w:sz w:val="24"/>
          <w:szCs w:val="24"/>
          <w:lang w:val="en-US"/>
        </w:rPr>
        <w:t>past</w:t>
      </w:r>
      <w:r w:rsidR="00EE6F4E" w:rsidRPr="00573547">
        <w:rPr>
          <w:rFonts w:ascii="Garamond" w:eastAsia="Garamond" w:hAnsi="Garamond" w:cs="Garamond"/>
          <w:sz w:val="24"/>
          <w:szCs w:val="24"/>
          <w:lang w:val="en-US"/>
        </w:rPr>
        <w:t xml:space="preserve"> and to articulate it </w:t>
      </w:r>
      <w:r w:rsidR="00F37A56" w:rsidRPr="00573547">
        <w:rPr>
          <w:rFonts w:ascii="Garamond" w:eastAsia="Garamond" w:hAnsi="Garamond" w:cs="Garamond"/>
          <w:sz w:val="24"/>
          <w:szCs w:val="24"/>
          <w:lang w:val="en-US"/>
        </w:rPr>
        <w:t xml:space="preserve">to the long </w:t>
      </w:r>
      <w:r w:rsidRPr="00573547">
        <w:rPr>
          <w:rFonts w:ascii="Garamond" w:eastAsia="Garamond" w:hAnsi="Garamond" w:cs="Garamond"/>
          <w:sz w:val="24"/>
          <w:szCs w:val="24"/>
          <w:lang w:val="en-US"/>
        </w:rPr>
        <w:t xml:space="preserve">human </w:t>
      </w:r>
      <w:r w:rsidR="00F37A56" w:rsidRPr="00573547">
        <w:rPr>
          <w:rFonts w:ascii="Garamond" w:eastAsia="Garamond" w:hAnsi="Garamond" w:cs="Garamond"/>
          <w:sz w:val="24"/>
          <w:szCs w:val="24"/>
          <w:lang w:val="en-US"/>
        </w:rPr>
        <w:t>future</w:t>
      </w:r>
      <w:r w:rsidR="00EE6F4E" w:rsidRPr="00573547">
        <w:rPr>
          <w:rFonts w:ascii="Garamond" w:eastAsia="Garamond" w:hAnsi="Garamond" w:cs="Garamond"/>
          <w:sz w:val="24"/>
          <w:szCs w:val="24"/>
          <w:lang w:val="en-US"/>
        </w:rPr>
        <w:t>,</w:t>
      </w:r>
      <w:r w:rsidR="00FD351D" w:rsidRPr="00573547">
        <w:rPr>
          <w:rFonts w:ascii="Garamond" w:eastAsia="Garamond" w:hAnsi="Garamond" w:cs="Garamond"/>
          <w:sz w:val="24"/>
          <w:szCs w:val="24"/>
          <w:lang w:val="en-US"/>
        </w:rPr>
        <w:t xml:space="preserve"> </w:t>
      </w:r>
      <w:r w:rsidR="00EE6F4E" w:rsidRPr="00573547">
        <w:rPr>
          <w:rFonts w:ascii="Garamond" w:eastAsia="Garamond" w:hAnsi="Garamond" w:cs="Garamond"/>
          <w:sz w:val="24"/>
          <w:szCs w:val="24"/>
          <w:lang w:val="en-US"/>
        </w:rPr>
        <w:t xml:space="preserve">while </w:t>
      </w:r>
      <w:r w:rsidR="00F37A56" w:rsidRPr="00573547">
        <w:rPr>
          <w:rFonts w:ascii="Garamond" w:eastAsia="Garamond" w:hAnsi="Garamond" w:cs="Garamond"/>
          <w:sz w:val="24"/>
          <w:szCs w:val="24"/>
          <w:lang w:val="en-US"/>
        </w:rPr>
        <w:t>maintain</w:t>
      </w:r>
      <w:r w:rsidR="00EE6F4E" w:rsidRPr="00573547">
        <w:rPr>
          <w:rFonts w:ascii="Garamond" w:eastAsia="Garamond" w:hAnsi="Garamond" w:cs="Garamond"/>
          <w:sz w:val="24"/>
          <w:szCs w:val="24"/>
          <w:lang w:val="en-US"/>
        </w:rPr>
        <w:t>ing</w:t>
      </w:r>
      <w:r w:rsidR="00F37A56" w:rsidRPr="00573547">
        <w:rPr>
          <w:rFonts w:ascii="Garamond" w:eastAsia="Garamond" w:hAnsi="Garamond" w:cs="Garamond"/>
          <w:sz w:val="24"/>
          <w:szCs w:val="24"/>
          <w:lang w:val="en-US"/>
        </w:rPr>
        <w:t xml:space="preserve"> the nexus’s dynamic toward the universal common </w:t>
      </w:r>
      <w:r w:rsidR="00F37A56" w:rsidRPr="00573547">
        <w:rPr>
          <w:rFonts w:ascii="Garamond" w:eastAsia="Garamond" w:hAnsi="Garamond" w:cs="Garamond"/>
          <w:sz w:val="24"/>
          <w:szCs w:val="24"/>
          <w:lang w:val="en-US"/>
        </w:rPr>
        <w:lastRenderedPageBreak/>
        <w:t xml:space="preserve">good. </w:t>
      </w:r>
      <w:r w:rsidR="00EE6F4E" w:rsidRPr="00573547">
        <w:rPr>
          <w:rFonts w:ascii="Garamond" w:eastAsia="Garamond" w:hAnsi="Garamond" w:cs="Garamond"/>
          <w:sz w:val="24"/>
          <w:szCs w:val="24"/>
          <w:lang w:val="en-US"/>
        </w:rPr>
        <w:t>Whereas</w:t>
      </w:r>
      <w:r w:rsidR="00EE6F4E" w:rsidRPr="00573547">
        <w:rPr>
          <w:rFonts w:ascii="Garamond" w:eastAsia="Garamond" w:hAnsi="Garamond" w:cs="Garamond"/>
          <w:i/>
          <w:iCs/>
          <w:sz w:val="24"/>
          <w:szCs w:val="24"/>
          <w:lang w:val="en-US"/>
        </w:rPr>
        <w:t xml:space="preserve"> </w:t>
      </w:r>
      <w:r w:rsidR="00F37A56" w:rsidRPr="00573547">
        <w:rPr>
          <w:rFonts w:ascii="Garamond" w:eastAsia="Garamond" w:hAnsi="Garamond" w:cs="Garamond"/>
          <w:i/>
          <w:iCs/>
          <w:sz w:val="24"/>
          <w:szCs w:val="24"/>
          <w:lang w:val="en-US"/>
        </w:rPr>
        <w:t>governance</w:t>
      </w:r>
      <w:r w:rsidR="00F37A56" w:rsidRPr="00573547">
        <w:rPr>
          <w:rFonts w:ascii="Garamond" w:eastAsia="Garamond" w:hAnsi="Garamond" w:cs="Garamond"/>
          <w:sz w:val="24"/>
          <w:szCs w:val="24"/>
          <w:lang w:val="en-US"/>
        </w:rPr>
        <w:t xml:space="preserve"> is responsible </w:t>
      </w:r>
      <w:r w:rsidR="00FD351D" w:rsidRPr="00573547">
        <w:rPr>
          <w:rFonts w:ascii="Garamond" w:eastAsia="Garamond" w:hAnsi="Garamond" w:cs="Garamond"/>
          <w:sz w:val="24"/>
          <w:szCs w:val="24"/>
          <w:lang w:val="en-US"/>
        </w:rPr>
        <w:t>for</w:t>
      </w:r>
      <w:r w:rsidR="00F37A56" w:rsidRPr="00573547">
        <w:rPr>
          <w:rFonts w:ascii="Garamond" w:eastAsia="Garamond" w:hAnsi="Garamond" w:cs="Garamond"/>
          <w:sz w:val="24"/>
          <w:szCs w:val="24"/>
          <w:lang w:val="en-US"/>
        </w:rPr>
        <w:t xml:space="preserve"> driv</w:t>
      </w:r>
      <w:r w:rsidR="00FD351D" w:rsidRPr="00573547">
        <w:rPr>
          <w:rFonts w:ascii="Garamond" w:eastAsia="Garamond" w:hAnsi="Garamond" w:cs="Garamond"/>
          <w:sz w:val="24"/>
          <w:szCs w:val="24"/>
          <w:lang w:val="en-US"/>
        </w:rPr>
        <w:t>ing</w:t>
      </w:r>
      <w:r w:rsidR="00F37A56" w:rsidRPr="00573547">
        <w:rPr>
          <w:rFonts w:ascii="Garamond" w:eastAsia="Garamond" w:hAnsi="Garamond" w:cs="Garamond"/>
          <w:sz w:val="24"/>
          <w:szCs w:val="24"/>
          <w:lang w:val="en-US"/>
        </w:rPr>
        <w:t xml:space="preserve"> the nexus toward the future</w:t>
      </w:r>
      <w:r w:rsidR="003E4B1E" w:rsidRPr="00573547">
        <w:rPr>
          <w:rFonts w:ascii="Garamond" w:eastAsia="Garamond" w:hAnsi="Garamond" w:cs="Garamond"/>
          <w:sz w:val="24"/>
          <w:szCs w:val="24"/>
          <w:lang w:val="en-US"/>
        </w:rPr>
        <w:t>,</w:t>
      </w:r>
      <w:r w:rsidR="00F37A56" w:rsidRPr="00573547">
        <w:rPr>
          <w:rFonts w:ascii="Garamond" w:eastAsia="Garamond" w:hAnsi="Garamond" w:cs="Garamond"/>
          <w:sz w:val="24"/>
          <w:szCs w:val="24"/>
          <w:lang w:val="en-US"/>
        </w:rPr>
        <w:t xml:space="preserve"> </w:t>
      </w:r>
      <w:r w:rsidR="00FD351D" w:rsidRPr="00573547">
        <w:rPr>
          <w:rFonts w:ascii="Garamond" w:eastAsia="Garamond" w:hAnsi="Garamond" w:cs="Garamond"/>
          <w:sz w:val="24"/>
          <w:szCs w:val="24"/>
          <w:lang w:val="en-US"/>
        </w:rPr>
        <w:t xml:space="preserve">and </w:t>
      </w:r>
      <w:r w:rsidR="00F37A56" w:rsidRPr="00573547">
        <w:rPr>
          <w:rFonts w:ascii="Garamond" w:eastAsia="Garamond" w:hAnsi="Garamond" w:cs="Garamond"/>
          <w:i/>
          <w:iCs/>
          <w:sz w:val="24"/>
          <w:szCs w:val="24"/>
          <w:lang w:val="en-US"/>
        </w:rPr>
        <w:t>justice</w:t>
      </w:r>
      <w:r w:rsidR="00F37A56" w:rsidRPr="00573547">
        <w:rPr>
          <w:rFonts w:ascii="Garamond" w:eastAsia="Garamond" w:hAnsi="Garamond" w:cs="Garamond"/>
          <w:sz w:val="24"/>
          <w:szCs w:val="24"/>
          <w:lang w:val="en-US"/>
        </w:rPr>
        <w:t xml:space="preserve"> looks </w:t>
      </w:r>
      <w:r w:rsidR="00FD351D" w:rsidRPr="00573547">
        <w:rPr>
          <w:rFonts w:ascii="Garamond" w:eastAsia="Garamond" w:hAnsi="Garamond" w:cs="Garamond"/>
          <w:sz w:val="24"/>
          <w:szCs w:val="24"/>
          <w:lang w:val="en-US"/>
        </w:rPr>
        <w:t xml:space="preserve">after </w:t>
      </w:r>
      <w:r w:rsidR="00F37A56" w:rsidRPr="00573547">
        <w:rPr>
          <w:rFonts w:ascii="Garamond" w:eastAsia="Garamond" w:hAnsi="Garamond" w:cs="Garamond"/>
          <w:sz w:val="24"/>
          <w:szCs w:val="24"/>
          <w:lang w:val="en-US"/>
        </w:rPr>
        <w:t xml:space="preserve">the </w:t>
      </w:r>
      <w:r w:rsidR="00B271C6" w:rsidRPr="00573547">
        <w:rPr>
          <w:rFonts w:ascii="Garamond" w:eastAsia="Garamond" w:hAnsi="Garamond" w:cs="Garamond"/>
          <w:sz w:val="24"/>
          <w:szCs w:val="24"/>
          <w:lang w:val="en-US"/>
        </w:rPr>
        <w:t xml:space="preserve">nexus’s </w:t>
      </w:r>
      <w:r w:rsidRPr="00573547">
        <w:rPr>
          <w:rFonts w:ascii="Garamond" w:eastAsia="Garamond" w:hAnsi="Garamond" w:cs="Garamond"/>
          <w:sz w:val="24"/>
          <w:szCs w:val="24"/>
          <w:lang w:val="en-US"/>
        </w:rPr>
        <w:t>fairness</w:t>
      </w:r>
      <w:r w:rsidR="003E4B1E" w:rsidRPr="00573547">
        <w:rPr>
          <w:rFonts w:ascii="Garamond" w:eastAsia="Garamond" w:hAnsi="Garamond" w:cs="Garamond"/>
          <w:sz w:val="24"/>
          <w:szCs w:val="24"/>
          <w:lang w:val="en-US"/>
        </w:rPr>
        <w:t>,</w:t>
      </w:r>
      <w:r w:rsidR="00F37A56" w:rsidRPr="00573547">
        <w:rPr>
          <w:rFonts w:ascii="Garamond" w:eastAsia="Garamond" w:hAnsi="Garamond" w:cs="Garamond"/>
          <w:sz w:val="24"/>
          <w:szCs w:val="24"/>
          <w:lang w:val="en-US"/>
        </w:rPr>
        <w:t xml:space="preserve"> </w:t>
      </w:r>
      <w:r w:rsidR="00F37A56" w:rsidRPr="00573547">
        <w:rPr>
          <w:rFonts w:ascii="Garamond" w:eastAsia="Garamond" w:hAnsi="Garamond" w:cs="Garamond"/>
          <w:i/>
          <w:iCs/>
          <w:sz w:val="24"/>
          <w:szCs w:val="24"/>
          <w:lang w:val="en-US"/>
        </w:rPr>
        <w:t>stability</w:t>
      </w:r>
      <w:r w:rsidR="00F37A56" w:rsidRPr="00573547">
        <w:rPr>
          <w:rFonts w:ascii="Garamond" w:eastAsia="Garamond" w:hAnsi="Garamond" w:cs="Garamond"/>
          <w:sz w:val="24"/>
          <w:szCs w:val="24"/>
          <w:lang w:val="en-US"/>
        </w:rPr>
        <w:t xml:space="preserve"> is responsible for the </w:t>
      </w:r>
      <w:r w:rsidRPr="00573547">
        <w:rPr>
          <w:rFonts w:ascii="Garamond" w:eastAsia="Garamond" w:hAnsi="Garamond" w:cs="Garamond"/>
          <w:sz w:val="24"/>
          <w:szCs w:val="24"/>
          <w:lang w:val="en-US"/>
        </w:rPr>
        <w:t>long-term</w:t>
      </w:r>
      <w:r w:rsidR="00F37A56" w:rsidRPr="00573547">
        <w:rPr>
          <w:rFonts w:ascii="Garamond" w:eastAsia="Garamond" w:hAnsi="Garamond" w:cs="Garamond"/>
          <w:sz w:val="24"/>
          <w:szCs w:val="24"/>
          <w:lang w:val="en-US"/>
        </w:rPr>
        <w:t xml:space="preserve"> </w:t>
      </w:r>
      <w:r w:rsidRPr="00573547">
        <w:rPr>
          <w:rFonts w:ascii="Garamond" w:eastAsia="Garamond" w:hAnsi="Garamond" w:cs="Garamond"/>
          <w:sz w:val="24"/>
          <w:szCs w:val="24"/>
          <w:lang w:val="en-US"/>
        </w:rPr>
        <w:t>‘</w:t>
      </w:r>
      <w:r w:rsidR="00F37A56" w:rsidRPr="00573547">
        <w:rPr>
          <w:rFonts w:ascii="Garamond" w:eastAsia="Garamond" w:hAnsi="Garamond" w:cs="Garamond"/>
          <w:sz w:val="24"/>
          <w:szCs w:val="24"/>
          <w:lang w:val="en-US"/>
        </w:rPr>
        <w:t>human sustainability</w:t>
      </w:r>
      <w:r w:rsidRPr="00573547">
        <w:rPr>
          <w:rFonts w:ascii="Garamond" w:eastAsia="Garamond" w:hAnsi="Garamond" w:cs="Garamond"/>
          <w:sz w:val="24"/>
          <w:szCs w:val="24"/>
          <w:lang w:val="en-US"/>
        </w:rPr>
        <w:t>’</w:t>
      </w:r>
      <w:r w:rsidR="00F37A56" w:rsidRPr="00573547">
        <w:rPr>
          <w:rFonts w:ascii="Garamond" w:eastAsia="Garamond" w:hAnsi="Garamond" w:cs="Garamond"/>
          <w:sz w:val="24"/>
          <w:szCs w:val="24"/>
          <w:lang w:val="en-US"/>
        </w:rPr>
        <w:t xml:space="preserve"> of the nexus.</w:t>
      </w:r>
      <w:bookmarkStart w:id="15" w:name="page14"/>
      <w:bookmarkEnd w:id="15"/>
      <w:r w:rsidRPr="00573547">
        <w:rPr>
          <w:sz w:val="20"/>
          <w:szCs w:val="20"/>
          <w:lang w:val="en-US"/>
        </w:rPr>
        <w:t xml:space="preserve"> </w:t>
      </w:r>
      <w:r w:rsidR="00F37A56" w:rsidRPr="00573547">
        <w:rPr>
          <w:rFonts w:ascii="Garamond" w:eastAsia="Garamond" w:hAnsi="Garamond" w:cs="Garamond"/>
          <w:sz w:val="24"/>
          <w:szCs w:val="24"/>
          <w:lang w:val="en-US"/>
        </w:rPr>
        <w:t>Stability’s</w:t>
      </w:r>
      <w:r w:rsidR="00F37A56" w:rsidRPr="00573547">
        <w:rPr>
          <w:rFonts w:ascii="Garamond" w:eastAsia="Garamond" w:hAnsi="Garamond" w:cs="Garamond"/>
          <w:i/>
          <w:iCs/>
          <w:sz w:val="24"/>
          <w:szCs w:val="24"/>
          <w:lang w:val="en-US"/>
        </w:rPr>
        <w:t xml:space="preserve"> </w:t>
      </w:r>
      <w:r w:rsidR="00F37A56" w:rsidRPr="00573547">
        <w:rPr>
          <w:rFonts w:ascii="Garamond" w:eastAsia="Garamond" w:hAnsi="Garamond" w:cs="Garamond"/>
          <w:sz w:val="24"/>
          <w:szCs w:val="24"/>
          <w:lang w:val="en-US"/>
        </w:rPr>
        <w:t>currency is time. But not any time</w:t>
      </w:r>
      <w:r w:rsidR="00B271C6" w:rsidRPr="00573547">
        <w:rPr>
          <w:rFonts w:ascii="Garamond" w:eastAsia="Garamond" w:hAnsi="Garamond" w:cs="Garamond"/>
          <w:sz w:val="24"/>
          <w:szCs w:val="24"/>
          <w:lang w:val="en-US"/>
        </w:rPr>
        <w:t>:</w:t>
      </w:r>
      <w:r w:rsidR="00F37A56" w:rsidRPr="00573547">
        <w:rPr>
          <w:rFonts w:ascii="Garamond" w:eastAsia="Garamond" w:hAnsi="Garamond" w:cs="Garamond"/>
          <w:sz w:val="24"/>
          <w:szCs w:val="24"/>
          <w:lang w:val="en-US"/>
        </w:rPr>
        <w:t xml:space="preserve"> human </w:t>
      </w:r>
      <w:r w:rsidRPr="00573547">
        <w:rPr>
          <w:rFonts w:ascii="Garamond" w:eastAsia="Garamond" w:hAnsi="Garamond" w:cs="Garamond"/>
          <w:sz w:val="24"/>
          <w:szCs w:val="24"/>
          <w:lang w:val="en-US"/>
        </w:rPr>
        <w:t>time</w:t>
      </w:r>
      <w:r w:rsidR="00743D74" w:rsidRPr="00573547">
        <w:rPr>
          <w:rFonts w:ascii="Garamond" w:eastAsia="Garamond" w:hAnsi="Garamond" w:cs="Garamond"/>
          <w:sz w:val="24"/>
          <w:szCs w:val="24"/>
          <w:lang w:val="en-US"/>
        </w:rPr>
        <w:t xml:space="preserve">, </w:t>
      </w:r>
      <w:r w:rsidR="00F37A56" w:rsidRPr="00573547">
        <w:rPr>
          <w:rFonts w:ascii="Garamond" w:eastAsia="Garamond" w:hAnsi="Garamond" w:cs="Garamond"/>
          <w:sz w:val="24"/>
          <w:szCs w:val="24"/>
          <w:lang w:val="en-US"/>
        </w:rPr>
        <w:t xml:space="preserve">a </w:t>
      </w:r>
      <w:r w:rsidR="00F37A56" w:rsidRPr="00573547">
        <w:rPr>
          <w:rFonts w:ascii="Garamond" w:eastAsia="Garamond" w:hAnsi="Garamond" w:cs="Garamond"/>
          <w:i/>
          <w:iCs/>
          <w:sz w:val="24"/>
          <w:szCs w:val="24"/>
          <w:lang w:val="en-US"/>
        </w:rPr>
        <w:t>duration</w:t>
      </w:r>
      <w:r w:rsidR="00B271C6" w:rsidRPr="00573547">
        <w:rPr>
          <w:rFonts w:ascii="Garamond" w:eastAsia="Garamond" w:hAnsi="Garamond" w:cs="Garamond"/>
          <w:i/>
          <w:iCs/>
          <w:sz w:val="24"/>
          <w:szCs w:val="24"/>
          <w:lang w:val="en-US"/>
        </w:rPr>
        <w:t>,</w:t>
      </w:r>
      <w:r w:rsidR="00F37A56" w:rsidRPr="00573547">
        <w:rPr>
          <w:rFonts w:ascii="Garamond" w:eastAsia="Garamond" w:hAnsi="Garamond" w:cs="Garamond"/>
          <w:sz w:val="24"/>
          <w:szCs w:val="24"/>
          <w:lang w:val="en-US"/>
        </w:rPr>
        <w:t xml:space="preserve"> a continuity </w:t>
      </w:r>
      <w:r w:rsidR="00B271C6" w:rsidRPr="00573547">
        <w:rPr>
          <w:rFonts w:ascii="Garamond" w:eastAsia="Garamond" w:hAnsi="Garamond" w:cs="Garamond"/>
          <w:sz w:val="24"/>
          <w:szCs w:val="24"/>
          <w:lang w:val="en-US"/>
        </w:rPr>
        <w:t>of</w:t>
      </w:r>
      <w:r w:rsidR="00F37A56" w:rsidRPr="00573547">
        <w:rPr>
          <w:rFonts w:ascii="Garamond" w:eastAsia="Garamond" w:hAnsi="Garamond" w:cs="Garamond"/>
          <w:sz w:val="24"/>
          <w:szCs w:val="24"/>
          <w:lang w:val="en-US"/>
        </w:rPr>
        <w:t xml:space="preserve"> time that </w:t>
      </w:r>
      <w:r w:rsidRPr="00573547">
        <w:rPr>
          <w:rFonts w:ascii="Garamond" w:eastAsia="Garamond" w:hAnsi="Garamond" w:cs="Garamond"/>
          <w:sz w:val="24"/>
          <w:szCs w:val="24"/>
          <w:lang w:val="en-US"/>
        </w:rPr>
        <w:t xml:space="preserve">allows humanity to </w:t>
      </w:r>
      <w:r w:rsidR="00F37A56" w:rsidRPr="00573547">
        <w:rPr>
          <w:rFonts w:ascii="Garamond" w:eastAsia="Garamond" w:hAnsi="Garamond" w:cs="Garamond"/>
          <w:sz w:val="24"/>
          <w:szCs w:val="24"/>
          <w:lang w:val="en-US"/>
        </w:rPr>
        <w:t>flourish in the nexus</w:t>
      </w:r>
      <w:r w:rsidR="00B271C6" w:rsidRPr="00573547">
        <w:rPr>
          <w:rFonts w:ascii="Garamond" w:eastAsia="Garamond" w:hAnsi="Garamond" w:cs="Garamond"/>
          <w:sz w:val="24"/>
          <w:szCs w:val="24"/>
          <w:lang w:val="en-US"/>
        </w:rPr>
        <w:t>.</w:t>
      </w:r>
      <w:r w:rsidR="005551AD" w:rsidRPr="00573547">
        <w:rPr>
          <w:rStyle w:val="Refdenotaalpie"/>
          <w:rFonts w:ascii="Garamond" w:eastAsia="Garamond" w:hAnsi="Garamond" w:cs="Garamond"/>
          <w:i/>
          <w:iCs/>
          <w:sz w:val="24"/>
          <w:szCs w:val="24"/>
          <w:lang w:val="en-US"/>
        </w:rPr>
        <w:footnoteReference w:id="73"/>
      </w:r>
      <w:r w:rsidR="00F37A56" w:rsidRPr="00573547">
        <w:rPr>
          <w:rFonts w:ascii="Garamond" w:eastAsia="Garamond" w:hAnsi="Garamond" w:cs="Garamond"/>
          <w:sz w:val="24"/>
          <w:szCs w:val="24"/>
          <w:lang w:val="en-US"/>
        </w:rPr>
        <w:t xml:space="preserve"> While governance </w:t>
      </w:r>
      <w:r w:rsidRPr="00573547">
        <w:rPr>
          <w:rFonts w:ascii="Garamond" w:eastAsia="Garamond" w:hAnsi="Garamond" w:cs="Garamond"/>
          <w:sz w:val="24"/>
          <w:szCs w:val="24"/>
          <w:lang w:val="en-US"/>
        </w:rPr>
        <w:t xml:space="preserve">addresses change </w:t>
      </w:r>
      <w:r w:rsidR="00F37A56" w:rsidRPr="00573547">
        <w:rPr>
          <w:rFonts w:ascii="Garamond" w:eastAsia="Garamond" w:hAnsi="Garamond" w:cs="Garamond"/>
          <w:sz w:val="24"/>
          <w:szCs w:val="24"/>
          <w:lang w:val="en-US"/>
        </w:rPr>
        <w:t>and justice</w:t>
      </w:r>
      <w:r w:rsidR="00B271C6" w:rsidRPr="00573547">
        <w:rPr>
          <w:rFonts w:ascii="Garamond" w:eastAsia="Garamond" w:hAnsi="Garamond" w:cs="Garamond"/>
          <w:sz w:val="24"/>
          <w:szCs w:val="24"/>
          <w:lang w:val="en-US"/>
        </w:rPr>
        <w:t>,</w:t>
      </w:r>
      <w:r w:rsidR="00F37A56" w:rsidRPr="00573547">
        <w:rPr>
          <w:rFonts w:ascii="Garamond" w:eastAsia="Garamond" w:hAnsi="Garamond" w:cs="Garamond"/>
          <w:sz w:val="24"/>
          <w:szCs w:val="24"/>
          <w:lang w:val="en-US"/>
        </w:rPr>
        <w:t xml:space="preserve"> fairness, stability generates continuity. </w:t>
      </w:r>
      <w:r w:rsidR="002815CF" w:rsidRPr="00573547">
        <w:rPr>
          <w:rFonts w:ascii="Garamond" w:eastAsia="Garamond" w:hAnsi="Garamond" w:cs="Garamond"/>
          <w:sz w:val="24"/>
          <w:szCs w:val="24"/>
          <w:lang w:val="en-US"/>
        </w:rPr>
        <w:t xml:space="preserve">The social function of stability is responsible for the continuity of our humanity. It is this continuity that gives the nexus its resilience. </w:t>
      </w:r>
      <w:r w:rsidR="00B271C6" w:rsidRPr="00573547">
        <w:rPr>
          <w:rFonts w:ascii="Garamond" w:eastAsia="Garamond" w:hAnsi="Garamond" w:cs="Garamond"/>
          <w:sz w:val="24"/>
          <w:szCs w:val="24"/>
          <w:lang w:val="en-US"/>
        </w:rPr>
        <w:t>T</w:t>
      </w:r>
      <w:r w:rsidR="002815CF" w:rsidRPr="00573547">
        <w:rPr>
          <w:rFonts w:ascii="Garamond" w:eastAsia="Garamond" w:hAnsi="Garamond" w:cs="Garamond"/>
          <w:sz w:val="24"/>
          <w:szCs w:val="24"/>
          <w:lang w:val="en-US"/>
        </w:rPr>
        <w:t>he length of time coherently encompassed by the nexus</w:t>
      </w:r>
      <w:r w:rsidR="00B271C6" w:rsidRPr="00573547">
        <w:rPr>
          <w:rFonts w:ascii="Garamond" w:eastAsia="Garamond" w:hAnsi="Garamond" w:cs="Garamond"/>
          <w:sz w:val="24"/>
          <w:szCs w:val="24"/>
          <w:lang w:val="en-US"/>
        </w:rPr>
        <w:t xml:space="preserve"> – into the past and toward the future –</w:t>
      </w:r>
      <w:r w:rsidR="002815CF" w:rsidRPr="00573547">
        <w:rPr>
          <w:rFonts w:ascii="Garamond" w:eastAsia="Garamond" w:hAnsi="Garamond" w:cs="Garamond"/>
          <w:sz w:val="24"/>
          <w:szCs w:val="24"/>
          <w:lang w:val="en-US"/>
        </w:rPr>
        <w:t xml:space="preserve"> informs us </w:t>
      </w:r>
      <w:r w:rsidR="00D060F5" w:rsidRPr="00573547">
        <w:rPr>
          <w:rFonts w:ascii="Garamond" w:eastAsia="Garamond" w:hAnsi="Garamond" w:cs="Garamond"/>
          <w:sz w:val="24"/>
          <w:szCs w:val="24"/>
          <w:lang w:val="en-US"/>
        </w:rPr>
        <w:t xml:space="preserve">as to </w:t>
      </w:r>
      <w:r w:rsidR="002815CF" w:rsidRPr="00573547">
        <w:rPr>
          <w:rFonts w:ascii="Garamond" w:eastAsia="Garamond" w:hAnsi="Garamond" w:cs="Garamond"/>
          <w:sz w:val="24"/>
          <w:szCs w:val="24"/>
          <w:lang w:val="en-US"/>
        </w:rPr>
        <w:t xml:space="preserve">its </w:t>
      </w:r>
      <w:r w:rsidR="003A22D3" w:rsidRPr="00573547">
        <w:rPr>
          <w:rFonts w:ascii="Garamond" w:eastAsia="Garamond" w:hAnsi="Garamond" w:cs="Garamond"/>
          <w:sz w:val="24"/>
          <w:szCs w:val="24"/>
          <w:lang w:val="en-US"/>
        </w:rPr>
        <w:t xml:space="preserve">human </w:t>
      </w:r>
      <w:r w:rsidR="002815CF" w:rsidRPr="00573547">
        <w:rPr>
          <w:rFonts w:ascii="Garamond" w:eastAsia="Garamond" w:hAnsi="Garamond" w:cs="Garamond"/>
          <w:sz w:val="24"/>
          <w:szCs w:val="24"/>
          <w:lang w:val="en-US"/>
        </w:rPr>
        <w:t>sustainability</w:t>
      </w:r>
      <w:r w:rsidR="00D060F5" w:rsidRPr="00573547">
        <w:rPr>
          <w:rFonts w:ascii="Garamond" w:eastAsia="Garamond" w:hAnsi="Garamond" w:cs="Garamond"/>
          <w:sz w:val="24"/>
          <w:szCs w:val="24"/>
          <w:lang w:val="en-US"/>
        </w:rPr>
        <w:t>.</w:t>
      </w:r>
      <w:r w:rsidR="00EE6F4E" w:rsidRPr="00573547">
        <w:rPr>
          <w:rStyle w:val="Refdenotaalpie"/>
          <w:rFonts w:ascii="Garamond" w:eastAsia="Garamond" w:hAnsi="Garamond" w:cs="Garamond"/>
          <w:sz w:val="24"/>
          <w:szCs w:val="24"/>
          <w:lang w:val="en-US"/>
        </w:rPr>
        <w:footnoteReference w:id="74"/>
      </w:r>
    </w:p>
    <w:p w14:paraId="670A73E2" w14:textId="6105BF75" w:rsidR="002815CF" w:rsidRPr="00573547" w:rsidRDefault="00D836DD" w:rsidP="00A7029A">
      <w:pPr>
        <w:spacing w:before="120" w:line="360" w:lineRule="auto"/>
        <w:jc w:val="both"/>
        <w:rPr>
          <w:sz w:val="20"/>
          <w:szCs w:val="20"/>
          <w:lang w:val="en-US"/>
        </w:rPr>
      </w:pPr>
      <w:r w:rsidRPr="00573547">
        <w:rPr>
          <w:rFonts w:ascii="Garamond" w:eastAsia="Garamond" w:hAnsi="Garamond" w:cs="Garamond"/>
          <w:i/>
          <w:iCs/>
          <w:sz w:val="24"/>
          <w:szCs w:val="24"/>
          <w:lang w:val="en-US"/>
        </w:rPr>
        <w:t>The tasks of stability.</w:t>
      </w:r>
      <w:r w:rsidRPr="00573547">
        <w:rPr>
          <w:rFonts w:ascii="Garamond" w:eastAsia="Garamond" w:hAnsi="Garamond" w:cs="Garamond"/>
          <w:sz w:val="24"/>
          <w:szCs w:val="24"/>
          <w:lang w:val="en-US"/>
        </w:rPr>
        <w:t xml:space="preserve"> </w:t>
      </w:r>
      <w:r w:rsidR="00F37A56" w:rsidRPr="00573547">
        <w:rPr>
          <w:rFonts w:ascii="Garamond" w:eastAsia="Garamond" w:hAnsi="Garamond" w:cs="Garamond"/>
          <w:sz w:val="24"/>
          <w:szCs w:val="24"/>
          <w:lang w:val="en-US"/>
        </w:rPr>
        <w:t xml:space="preserve">We </w:t>
      </w:r>
      <w:r w:rsidR="00B271C6" w:rsidRPr="00573547">
        <w:rPr>
          <w:rFonts w:ascii="Garamond" w:eastAsia="Garamond" w:hAnsi="Garamond" w:cs="Garamond"/>
          <w:sz w:val="24"/>
          <w:szCs w:val="24"/>
          <w:lang w:val="en-US"/>
        </w:rPr>
        <w:t xml:space="preserve">can </w:t>
      </w:r>
      <w:r w:rsidR="00F37A56" w:rsidRPr="00573547">
        <w:rPr>
          <w:rFonts w:ascii="Garamond" w:eastAsia="Garamond" w:hAnsi="Garamond" w:cs="Garamond"/>
          <w:sz w:val="24"/>
          <w:szCs w:val="24"/>
          <w:lang w:val="en-US"/>
        </w:rPr>
        <w:t xml:space="preserve">thus distinguish two tasks </w:t>
      </w:r>
      <w:r w:rsidR="00B271C6" w:rsidRPr="00573547">
        <w:rPr>
          <w:rFonts w:ascii="Garamond" w:eastAsia="Garamond" w:hAnsi="Garamond" w:cs="Garamond"/>
          <w:sz w:val="24"/>
          <w:szCs w:val="24"/>
          <w:lang w:val="en-US"/>
        </w:rPr>
        <w:t xml:space="preserve">of </w:t>
      </w:r>
      <w:r w:rsidR="00F37A56" w:rsidRPr="00573547">
        <w:rPr>
          <w:rFonts w:ascii="Garamond" w:eastAsia="Garamond" w:hAnsi="Garamond" w:cs="Garamond"/>
          <w:sz w:val="24"/>
          <w:szCs w:val="24"/>
          <w:lang w:val="en-US"/>
        </w:rPr>
        <w:t>the social function of stability.</w:t>
      </w:r>
      <w:r w:rsidR="00554D0D" w:rsidRPr="00573547">
        <w:rPr>
          <w:rFonts w:ascii="Garamond" w:eastAsia="Garamond" w:hAnsi="Garamond" w:cs="Garamond"/>
          <w:sz w:val="24"/>
          <w:szCs w:val="24"/>
          <w:lang w:val="en-US"/>
        </w:rPr>
        <w:t xml:space="preserve"> The first </w:t>
      </w:r>
      <w:r w:rsidR="00B271C6" w:rsidRPr="00573547">
        <w:rPr>
          <w:rFonts w:ascii="Garamond" w:eastAsia="Garamond" w:hAnsi="Garamond" w:cs="Garamond"/>
          <w:sz w:val="24"/>
          <w:szCs w:val="24"/>
          <w:lang w:val="en-US"/>
        </w:rPr>
        <w:t>is</w:t>
      </w:r>
      <w:r w:rsidR="00554D0D" w:rsidRPr="00573547">
        <w:rPr>
          <w:rFonts w:ascii="Garamond" w:eastAsia="Garamond" w:hAnsi="Garamond" w:cs="Garamond"/>
          <w:sz w:val="24"/>
          <w:szCs w:val="24"/>
          <w:lang w:val="en-US"/>
        </w:rPr>
        <w:t xml:space="preserve"> the transmission of the past</w:t>
      </w:r>
      <w:r w:rsidR="00B271C6" w:rsidRPr="00573547">
        <w:rPr>
          <w:rFonts w:ascii="Garamond" w:eastAsia="Garamond" w:hAnsi="Garamond" w:cs="Garamond"/>
          <w:sz w:val="24"/>
          <w:szCs w:val="24"/>
          <w:lang w:val="en-US"/>
        </w:rPr>
        <w:t>,</w:t>
      </w:r>
      <w:r w:rsidR="00554D0D" w:rsidRPr="00573547">
        <w:rPr>
          <w:rFonts w:ascii="Garamond" w:eastAsia="Garamond" w:hAnsi="Garamond" w:cs="Garamond"/>
          <w:sz w:val="24"/>
          <w:szCs w:val="24"/>
          <w:lang w:val="en-US"/>
        </w:rPr>
        <w:t xml:space="preserve"> the necessity for a people to be rooted in a common history of what it means to be human</w:t>
      </w:r>
      <w:r w:rsidR="00A928C2" w:rsidRPr="00573547">
        <w:rPr>
          <w:rFonts w:ascii="Garamond" w:eastAsia="Garamond" w:hAnsi="Garamond" w:cs="Garamond"/>
          <w:sz w:val="24"/>
          <w:szCs w:val="24"/>
          <w:lang w:val="en-US"/>
        </w:rPr>
        <w:t>.</w:t>
      </w:r>
      <w:r w:rsidR="00BE2DB0" w:rsidRPr="00573547">
        <w:rPr>
          <w:rStyle w:val="Refdenotaalpie"/>
          <w:rFonts w:ascii="Garamond" w:eastAsia="Garamond" w:hAnsi="Garamond" w:cs="Garamond"/>
          <w:sz w:val="24"/>
          <w:szCs w:val="24"/>
          <w:lang w:val="en-US"/>
        </w:rPr>
        <w:footnoteReference w:id="75"/>
      </w:r>
      <w:r w:rsidR="00554D0D" w:rsidRPr="00573547">
        <w:rPr>
          <w:rFonts w:ascii="Garamond" w:eastAsia="Garamond" w:hAnsi="Garamond" w:cs="Garamond"/>
          <w:sz w:val="24"/>
          <w:szCs w:val="24"/>
          <w:lang w:val="en-US"/>
        </w:rPr>
        <w:t xml:space="preserve"> Human beings need to be rooted. They need to access the living memory of a people to receive from the common treasure of history most of their intellectual, spiritual</w:t>
      </w:r>
      <w:r w:rsidR="00A928C2" w:rsidRPr="00573547">
        <w:rPr>
          <w:rFonts w:ascii="Garamond" w:eastAsia="Garamond" w:hAnsi="Garamond" w:cs="Garamond"/>
          <w:sz w:val="24"/>
          <w:szCs w:val="24"/>
          <w:lang w:val="en-US"/>
        </w:rPr>
        <w:t>,</w:t>
      </w:r>
      <w:r w:rsidR="00554D0D" w:rsidRPr="00573547">
        <w:rPr>
          <w:rFonts w:ascii="Garamond" w:eastAsia="Garamond" w:hAnsi="Garamond" w:cs="Garamond"/>
          <w:sz w:val="24"/>
          <w:szCs w:val="24"/>
          <w:lang w:val="en-US"/>
        </w:rPr>
        <w:t xml:space="preserve"> and moral li</w:t>
      </w:r>
      <w:r w:rsidR="00A928C2" w:rsidRPr="00573547">
        <w:rPr>
          <w:rFonts w:ascii="Garamond" w:eastAsia="Garamond" w:hAnsi="Garamond" w:cs="Garamond"/>
          <w:sz w:val="24"/>
          <w:szCs w:val="24"/>
          <w:lang w:val="en-US"/>
        </w:rPr>
        <w:t>f</w:t>
      </w:r>
      <w:r w:rsidR="00554D0D" w:rsidRPr="00573547">
        <w:rPr>
          <w:rFonts w:ascii="Garamond" w:eastAsia="Garamond" w:hAnsi="Garamond" w:cs="Garamond"/>
          <w:sz w:val="24"/>
          <w:szCs w:val="24"/>
          <w:lang w:val="en-US"/>
        </w:rPr>
        <w:t>e</w:t>
      </w:r>
      <w:r w:rsidR="00A928C2" w:rsidRPr="00573547">
        <w:rPr>
          <w:rFonts w:ascii="Garamond" w:eastAsia="Garamond" w:hAnsi="Garamond" w:cs="Garamond"/>
          <w:sz w:val="24"/>
          <w:szCs w:val="24"/>
          <w:lang w:val="en-US"/>
        </w:rPr>
        <w:t>.</w:t>
      </w:r>
      <w:r w:rsidR="00BE2DB0" w:rsidRPr="00573547">
        <w:rPr>
          <w:rStyle w:val="Refdenotaalpie"/>
          <w:rFonts w:ascii="Garamond" w:eastAsia="Garamond" w:hAnsi="Garamond" w:cs="Garamond"/>
          <w:sz w:val="24"/>
          <w:szCs w:val="24"/>
          <w:lang w:val="en-US"/>
        </w:rPr>
        <w:footnoteReference w:id="76"/>
      </w:r>
      <w:r w:rsidR="00554D0D" w:rsidRPr="00573547">
        <w:rPr>
          <w:rFonts w:ascii="Garamond" w:eastAsia="Garamond" w:hAnsi="Garamond" w:cs="Garamond"/>
          <w:sz w:val="24"/>
          <w:szCs w:val="24"/>
          <w:lang w:val="en-US"/>
        </w:rPr>
        <w:t xml:space="preserve"> </w:t>
      </w:r>
      <w:r w:rsidR="002815CF" w:rsidRPr="00573547">
        <w:rPr>
          <w:rFonts w:ascii="Garamond" w:eastAsia="Garamond" w:hAnsi="Garamond" w:cs="Garamond"/>
          <w:sz w:val="24"/>
          <w:szCs w:val="24"/>
          <w:lang w:val="en-US"/>
        </w:rPr>
        <w:t>T</w:t>
      </w:r>
      <w:r w:rsidR="00554D0D" w:rsidRPr="00573547">
        <w:rPr>
          <w:rFonts w:ascii="Garamond" w:eastAsia="Garamond" w:hAnsi="Garamond" w:cs="Garamond"/>
          <w:sz w:val="24"/>
          <w:szCs w:val="24"/>
          <w:lang w:val="en-US"/>
        </w:rPr>
        <w:t xml:space="preserve">his collective memory does not </w:t>
      </w:r>
      <w:r w:rsidR="00A928C2" w:rsidRPr="00573547">
        <w:rPr>
          <w:rFonts w:ascii="Garamond" w:eastAsia="Garamond" w:hAnsi="Garamond" w:cs="Garamond"/>
          <w:sz w:val="24"/>
          <w:szCs w:val="24"/>
          <w:lang w:val="en-US"/>
        </w:rPr>
        <w:t xml:space="preserve">mechanically </w:t>
      </w:r>
      <w:r w:rsidR="00554D0D" w:rsidRPr="00573547">
        <w:rPr>
          <w:rFonts w:ascii="Garamond" w:eastAsia="Garamond" w:hAnsi="Garamond" w:cs="Garamond"/>
          <w:sz w:val="24"/>
          <w:szCs w:val="24"/>
          <w:lang w:val="en-US"/>
        </w:rPr>
        <w:t xml:space="preserve">auto-replicate itself. No memory does. As individuals, we select from our past those events we deem meaningful and then knot them together </w:t>
      </w:r>
      <w:r w:rsidR="00A928C2" w:rsidRPr="00573547">
        <w:rPr>
          <w:rFonts w:ascii="Garamond" w:eastAsia="Garamond" w:hAnsi="Garamond" w:cs="Garamond"/>
          <w:sz w:val="24"/>
          <w:szCs w:val="24"/>
          <w:lang w:val="en-US"/>
        </w:rPr>
        <w:t xml:space="preserve">into </w:t>
      </w:r>
      <w:r w:rsidR="00554D0D" w:rsidRPr="00573547">
        <w:rPr>
          <w:rFonts w:ascii="Garamond" w:eastAsia="Garamond" w:hAnsi="Garamond" w:cs="Garamond"/>
          <w:sz w:val="24"/>
          <w:szCs w:val="24"/>
          <w:lang w:val="en-US"/>
        </w:rPr>
        <w:t>narratives of the self</w:t>
      </w:r>
      <w:r w:rsidR="00A928C2" w:rsidRPr="00573547">
        <w:rPr>
          <w:rFonts w:ascii="Garamond" w:eastAsia="Garamond" w:hAnsi="Garamond" w:cs="Garamond"/>
          <w:sz w:val="24"/>
          <w:szCs w:val="24"/>
          <w:lang w:val="en-US"/>
        </w:rPr>
        <w:t>,</w:t>
      </w:r>
      <w:r w:rsidR="00554D0D" w:rsidRPr="00573547">
        <w:rPr>
          <w:rFonts w:ascii="Garamond" w:eastAsia="Garamond" w:hAnsi="Garamond" w:cs="Garamond"/>
          <w:sz w:val="24"/>
          <w:szCs w:val="24"/>
          <w:lang w:val="en-US"/>
        </w:rPr>
        <w:t xml:space="preserve"> narratives that explain who we are</w:t>
      </w:r>
      <w:r w:rsidR="00A928C2" w:rsidRPr="00573547">
        <w:rPr>
          <w:rFonts w:ascii="Garamond" w:eastAsia="Garamond" w:hAnsi="Garamond" w:cs="Garamond"/>
          <w:sz w:val="24"/>
          <w:szCs w:val="24"/>
          <w:lang w:val="en-US"/>
        </w:rPr>
        <w:t>.</w:t>
      </w:r>
      <w:r w:rsidR="00501A50" w:rsidRPr="00573547">
        <w:rPr>
          <w:rStyle w:val="Refdenotaalpie"/>
          <w:rFonts w:ascii="Garamond" w:eastAsia="Garamond" w:hAnsi="Garamond" w:cs="Garamond"/>
          <w:sz w:val="24"/>
          <w:szCs w:val="24"/>
          <w:lang w:val="en-US"/>
        </w:rPr>
        <w:footnoteReference w:id="77"/>
      </w:r>
      <w:r w:rsidR="00554D0D" w:rsidRPr="00573547">
        <w:rPr>
          <w:rFonts w:ascii="Garamond" w:eastAsia="Garamond" w:hAnsi="Garamond" w:cs="Garamond"/>
          <w:sz w:val="24"/>
          <w:szCs w:val="24"/>
          <w:lang w:val="en-US"/>
        </w:rPr>
        <w:t xml:space="preserve"> Something similar occurs at the level of the nexus. Past collective experiences are knotted</w:t>
      </w:r>
      <w:r w:rsidR="0068227C" w:rsidRPr="00573547">
        <w:rPr>
          <w:rFonts w:ascii="Garamond" w:eastAsia="Garamond" w:hAnsi="Garamond" w:cs="Garamond"/>
          <w:sz w:val="24"/>
          <w:szCs w:val="24"/>
          <w:lang w:val="en-US"/>
        </w:rPr>
        <w:t xml:space="preserve"> </w:t>
      </w:r>
      <w:r w:rsidR="00554D0D" w:rsidRPr="00573547">
        <w:rPr>
          <w:rFonts w:ascii="Garamond" w:eastAsia="Garamond" w:hAnsi="Garamond" w:cs="Garamond"/>
          <w:sz w:val="24"/>
          <w:szCs w:val="24"/>
          <w:lang w:val="en-US"/>
        </w:rPr>
        <w:t>together</w:t>
      </w:r>
      <w:r w:rsidR="0068227C" w:rsidRPr="00573547">
        <w:rPr>
          <w:rFonts w:ascii="Garamond" w:eastAsia="Garamond" w:hAnsi="Garamond" w:cs="Garamond"/>
          <w:sz w:val="24"/>
          <w:szCs w:val="24"/>
          <w:lang w:val="en-US"/>
        </w:rPr>
        <w:t xml:space="preserve"> </w:t>
      </w:r>
      <w:r w:rsidR="00554D0D" w:rsidRPr="00573547">
        <w:rPr>
          <w:rFonts w:ascii="Garamond" w:eastAsia="Garamond" w:hAnsi="Garamond" w:cs="Garamond"/>
          <w:sz w:val="24"/>
          <w:szCs w:val="24"/>
          <w:lang w:val="en-US"/>
        </w:rPr>
        <w:t>to</w:t>
      </w:r>
      <w:r w:rsidR="0068227C" w:rsidRPr="00573547">
        <w:rPr>
          <w:rFonts w:ascii="Garamond" w:eastAsia="Garamond" w:hAnsi="Garamond" w:cs="Garamond"/>
          <w:sz w:val="24"/>
          <w:szCs w:val="24"/>
          <w:lang w:val="en-US"/>
        </w:rPr>
        <w:t xml:space="preserve"> </w:t>
      </w:r>
      <w:r w:rsidR="00A928C2" w:rsidRPr="00573547">
        <w:rPr>
          <w:rFonts w:ascii="Garamond" w:eastAsia="Garamond" w:hAnsi="Garamond" w:cs="Garamond"/>
          <w:sz w:val="24"/>
          <w:szCs w:val="24"/>
          <w:lang w:val="en-US"/>
        </w:rPr>
        <w:t>amplify</w:t>
      </w:r>
      <w:r w:rsidR="0068227C" w:rsidRPr="00573547">
        <w:rPr>
          <w:rFonts w:ascii="Garamond" w:eastAsia="Garamond" w:hAnsi="Garamond" w:cs="Garamond"/>
          <w:sz w:val="24"/>
          <w:szCs w:val="24"/>
          <w:lang w:val="en-US"/>
        </w:rPr>
        <w:t xml:space="preserve"> </w:t>
      </w:r>
      <w:r w:rsidR="00554D0D" w:rsidRPr="00573547">
        <w:rPr>
          <w:rFonts w:ascii="Garamond" w:eastAsia="Garamond" w:hAnsi="Garamond" w:cs="Garamond"/>
          <w:sz w:val="24"/>
          <w:szCs w:val="24"/>
          <w:lang w:val="en-US"/>
        </w:rPr>
        <w:t>a collective</w:t>
      </w:r>
      <w:r w:rsidR="0068227C" w:rsidRPr="00573547">
        <w:rPr>
          <w:rFonts w:ascii="Garamond" w:eastAsia="Garamond" w:hAnsi="Garamond" w:cs="Garamond"/>
          <w:sz w:val="24"/>
          <w:szCs w:val="24"/>
          <w:lang w:val="en-US"/>
        </w:rPr>
        <w:t xml:space="preserve"> </w:t>
      </w:r>
      <w:r w:rsidR="00554D0D" w:rsidRPr="00573547">
        <w:rPr>
          <w:rFonts w:ascii="Garamond" w:eastAsia="Garamond" w:hAnsi="Garamond" w:cs="Garamond"/>
          <w:sz w:val="24"/>
          <w:szCs w:val="24"/>
          <w:lang w:val="en-US"/>
        </w:rPr>
        <w:t>memory,</w:t>
      </w:r>
      <w:r w:rsidR="0068227C" w:rsidRPr="00573547">
        <w:rPr>
          <w:rFonts w:ascii="Garamond" w:eastAsia="Garamond" w:hAnsi="Garamond" w:cs="Garamond"/>
          <w:sz w:val="24"/>
          <w:szCs w:val="24"/>
          <w:lang w:val="en-US"/>
        </w:rPr>
        <w:t xml:space="preserve"> </w:t>
      </w:r>
      <w:r w:rsidR="00554D0D" w:rsidRPr="00573547">
        <w:rPr>
          <w:rFonts w:ascii="Garamond" w:eastAsia="Garamond" w:hAnsi="Garamond" w:cs="Garamond"/>
          <w:sz w:val="24"/>
          <w:szCs w:val="24"/>
          <w:lang w:val="en-US"/>
        </w:rPr>
        <w:t>a</w:t>
      </w:r>
      <w:r w:rsidR="0068227C" w:rsidRPr="00573547">
        <w:rPr>
          <w:rFonts w:ascii="Garamond" w:eastAsia="Garamond" w:hAnsi="Garamond" w:cs="Garamond"/>
          <w:sz w:val="24"/>
          <w:szCs w:val="24"/>
          <w:lang w:val="en-US"/>
        </w:rPr>
        <w:t xml:space="preserve"> </w:t>
      </w:r>
      <w:r w:rsidR="00554D0D" w:rsidRPr="00573547">
        <w:rPr>
          <w:rFonts w:ascii="Garamond" w:eastAsia="Garamond" w:hAnsi="Garamond" w:cs="Garamond"/>
          <w:sz w:val="24"/>
          <w:szCs w:val="24"/>
          <w:lang w:val="en-US"/>
        </w:rPr>
        <w:t>common</w:t>
      </w:r>
      <w:r w:rsidR="0068227C" w:rsidRPr="00573547">
        <w:rPr>
          <w:rFonts w:ascii="Garamond" w:eastAsia="Garamond" w:hAnsi="Garamond" w:cs="Garamond"/>
          <w:sz w:val="24"/>
          <w:szCs w:val="24"/>
          <w:lang w:val="en-US"/>
        </w:rPr>
        <w:t xml:space="preserve"> </w:t>
      </w:r>
      <w:r w:rsidR="00554D0D" w:rsidRPr="00573547">
        <w:rPr>
          <w:rFonts w:ascii="Garamond" w:eastAsia="Garamond" w:hAnsi="Garamond" w:cs="Garamond"/>
          <w:sz w:val="24"/>
          <w:szCs w:val="24"/>
          <w:lang w:val="en-US"/>
        </w:rPr>
        <w:t>treasure</w:t>
      </w:r>
      <w:r w:rsidR="0068227C" w:rsidRPr="00573547">
        <w:rPr>
          <w:rFonts w:ascii="Garamond" w:eastAsia="Garamond" w:hAnsi="Garamond" w:cs="Garamond"/>
          <w:sz w:val="24"/>
          <w:szCs w:val="24"/>
          <w:lang w:val="en-US"/>
        </w:rPr>
        <w:t xml:space="preserve"> </w:t>
      </w:r>
      <w:r w:rsidR="00554D0D" w:rsidRPr="00573547">
        <w:rPr>
          <w:rFonts w:ascii="Garamond" w:eastAsia="Garamond" w:hAnsi="Garamond" w:cs="Garamond"/>
          <w:sz w:val="24"/>
          <w:szCs w:val="24"/>
          <w:lang w:val="en-US"/>
        </w:rPr>
        <w:t>of</w:t>
      </w:r>
      <w:r w:rsidR="0068227C" w:rsidRPr="00573547">
        <w:rPr>
          <w:rFonts w:ascii="Garamond" w:eastAsia="Garamond" w:hAnsi="Garamond" w:cs="Garamond"/>
          <w:sz w:val="24"/>
          <w:szCs w:val="24"/>
          <w:lang w:val="en-US"/>
        </w:rPr>
        <w:t xml:space="preserve"> </w:t>
      </w:r>
      <w:r w:rsidR="00554D0D" w:rsidRPr="00573547">
        <w:rPr>
          <w:rFonts w:ascii="Garamond" w:eastAsia="Garamond" w:hAnsi="Garamond" w:cs="Garamond"/>
          <w:sz w:val="24"/>
          <w:szCs w:val="24"/>
          <w:lang w:val="en-US"/>
        </w:rPr>
        <w:t>intellectual, spiritual</w:t>
      </w:r>
      <w:r w:rsidR="00A928C2" w:rsidRPr="00573547">
        <w:rPr>
          <w:rFonts w:ascii="Garamond" w:eastAsia="Garamond" w:hAnsi="Garamond" w:cs="Garamond"/>
          <w:sz w:val="24"/>
          <w:szCs w:val="24"/>
          <w:lang w:val="en-US"/>
        </w:rPr>
        <w:t>,</w:t>
      </w:r>
      <w:r w:rsidR="00554D0D" w:rsidRPr="00573547">
        <w:rPr>
          <w:rFonts w:ascii="Garamond" w:eastAsia="Garamond" w:hAnsi="Garamond" w:cs="Garamond"/>
          <w:sz w:val="24"/>
          <w:szCs w:val="24"/>
          <w:lang w:val="en-US"/>
        </w:rPr>
        <w:t xml:space="preserve"> and moral life </w:t>
      </w:r>
      <w:r w:rsidR="00A928C2" w:rsidRPr="00573547">
        <w:rPr>
          <w:rFonts w:ascii="Garamond" w:eastAsia="Garamond" w:hAnsi="Garamond" w:cs="Garamond"/>
          <w:sz w:val="24"/>
          <w:szCs w:val="24"/>
          <w:lang w:val="en-US"/>
        </w:rPr>
        <w:t xml:space="preserve">upon </w:t>
      </w:r>
      <w:r w:rsidR="00554D0D" w:rsidRPr="00573547">
        <w:rPr>
          <w:rFonts w:ascii="Garamond" w:eastAsia="Garamond" w:hAnsi="Garamond" w:cs="Garamond"/>
          <w:sz w:val="24"/>
          <w:szCs w:val="24"/>
          <w:lang w:val="en-US"/>
        </w:rPr>
        <w:t>which every member</w:t>
      </w:r>
      <w:r w:rsidR="00A928C2" w:rsidRPr="00573547">
        <w:rPr>
          <w:rFonts w:ascii="Garamond" w:eastAsia="Garamond" w:hAnsi="Garamond" w:cs="Garamond"/>
          <w:sz w:val="24"/>
          <w:szCs w:val="24"/>
          <w:lang w:val="en-US"/>
        </w:rPr>
        <w:t xml:space="preserve"> of society</w:t>
      </w:r>
      <w:r w:rsidR="00554D0D" w:rsidRPr="00573547">
        <w:rPr>
          <w:rFonts w:ascii="Garamond" w:eastAsia="Garamond" w:hAnsi="Garamond" w:cs="Garamond"/>
          <w:sz w:val="24"/>
          <w:szCs w:val="24"/>
          <w:lang w:val="en-US"/>
        </w:rPr>
        <w:t xml:space="preserve"> </w:t>
      </w:r>
      <w:r w:rsidR="00A928C2" w:rsidRPr="00573547">
        <w:rPr>
          <w:rFonts w:ascii="Garamond" w:eastAsia="Garamond" w:hAnsi="Garamond" w:cs="Garamond"/>
          <w:sz w:val="24"/>
          <w:szCs w:val="24"/>
          <w:lang w:val="en-US"/>
        </w:rPr>
        <w:t>relies</w:t>
      </w:r>
      <w:r w:rsidR="00554D0D" w:rsidRPr="00573547">
        <w:rPr>
          <w:rFonts w:ascii="Garamond" w:eastAsia="Garamond" w:hAnsi="Garamond" w:cs="Garamond"/>
          <w:sz w:val="24"/>
          <w:szCs w:val="24"/>
          <w:lang w:val="en-US"/>
        </w:rPr>
        <w:t xml:space="preserve"> to </w:t>
      </w:r>
      <w:r w:rsidR="00A928C2" w:rsidRPr="00573547">
        <w:rPr>
          <w:rFonts w:ascii="Garamond" w:eastAsia="Garamond" w:hAnsi="Garamond" w:cs="Garamond"/>
          <w:sz w:val="24"/>
          <w:szCs w:val="24"/>
          <w:lang w:val="en-US"/>
        </w:rPr>
        <w:t>develop</w:t>
      </w:r>
      <w:r w:rsidR="00554D0D" w:rsidRPr="00573547">
        <w:rPr>
          <w:rFonts w:ascii="Garamond" w:eastAsia="Garamond" w:hAnsi="Garamond" w:cs="Garamond"/>
          <w:sz w:val="24"/>
          <w:szCs w:val="24"/>
          <w:lang w:val="en-US"/>
        </w:rPr>
        <w:t xml:space="preserve"> as a human being. </w:t>
      </w:r>
      <w:r w:rsidR="00743D74" w:rsidRPr="00573547">
        <w:rPr>
          <w:rFonts w:ascii="Garamond" w:eastAsia="Garamond" w:hAnsi="Garamond" w:cs="Garamond"/>
          <w:sz w:val="24"/>
          <w:szCs w:val="24"/>
          <w:lang w:val="en-US"/>
        </w:rPr>
        <w:t>The importance of this collective memory is grasped</w:t>
      </w:r>
      <w:r w:rsidR="0057069D" w:rsidRPr="00573547">
        <w:rPr>
          <w:rFonts w:ascii="Garamond" w:eastAsia="Garamond" w:hAnsi="Garamond" w:cs="Garamond"/>
          <w:sz w:val="24"/>
          <w:szCs w:val="24"/>
          <w:lang w:val="en-US"/>
        </w:rPr>
        <w:t xml:space="preserve"> most fully</w:t>
      </w:r>
      <w:r w:rsidR="00743D74" w:rsidRPr="00573547">
        <w:rPr>
          <w:rFonts w:ascii="Garamond" w:eastAsia="Garamond" w:hAnsi="Garamond" w:cs="Garamond"/>
          <w:sz w:val="24"/>
          <w:szCs w:val="24"/>
          <w:lang w:val="en-US"/>
        </w:rPr>
        <w:t xml:space="preserve"> </w:t>
      </w:r>
      <w:r w:rsidR="0057069D" w:rsidRPr="00573547">
        <w:rPr>
          <w:rFonts w:ascii="Garamond" w:eastAsia="Garamond" w:hAnsi="Garamond" w:cs="Garamond"/>
          <w:sz w:val="24"/>
          <w:szCs w:val="24"/>
          <w:lang w:val="en-US"/>
        </w:rPr>
        <w:t>during times in which</w:t>
      </w:r>
      <w:r w:rsidR="00743D74" w:rsidRPr="00573547">
        <w:rPr>
          <w:rFonts w:ascii="Garamond" w:eastAsia="Garamond" w:hAnsi="Garamond" w:cs="Garamond"/>
          <w:sz w:val="24"/>
          <w:szCs w:val="24"/>
          <w:lang w:val="en-US"/>
        </w:rPr>
        <w:t xml:space="preserve"> it can’t be transmitted, e</w:t>
      </w:r>
      <w:r w:rsidR="00554D0D" w:rsidRPr="00573547">
        <w:rPr>
          <w:rFonts w:ascii="Garamond" w:eastAsia="Garamond" w:hAnsi="Garamond" w:cs="Garamond"/>
          <w:sz w:val="24"/>
          <w:szCs w:val="24"/>
          <w:lang w:val="en-US"/>
        </w:rPr>
        <w:t>ither because of war</w:t>
      </w:r>
      <w:r w:rsidR="002815CF" w:rsidRPr="00573547">
        <w:rPr>
          <w:rFonts w:ascii="Garamond" w:eastAsia="Garamond" w:hAnsi="Garamond" w:cs="Garamond"/>
          <w:sz w:val="24"/>
          <w:szCs w:val="24"/>
          <w:lang w:val="en-US"/>
        </w:rPr>
        <w:t xml:space="preserve">, </w:t>
      </w:r>
      <w:r w:rsidR="00554D0D" w:rsidRPr="00573547">
        <w:rPr>
          <w:rFonts w:ascii="Garamond" w:eastAsia="Garamond" w:hAnsi="Garamond" w:cs="Garamond"/>
          <w:sz w:val="24"/>
          <w:szCs w:val="24"/>
          <w:lang w:val="en-US"/>
        </w:rPr>
        <w:t>mass migration</w:t>
      </w:r>
      <w:r w:rsidR="00A928C2" w:rsidRPr="00573547">
        <w:rPr>
          <w:rFonts w:ascii="Garamond" w:eastAsia="Garamond" w:hAnsi="Garamond" w:cs="Garamond"/>
          <w:sz w:val="24"/>
          <w:szCs w:val="24"/>
          <w:lang w:val="en-US"/>
        </w:rPr>
        <w:t>,</w:t>
      </w:r>
      <w:r w:rsidR="00554D0D" w:rsidRPr="00573547">
        <w:rPr>
          <w:rFonts w:ascii="Garamond" w:eastAsia="Garamond" w:hAnsi="Garamond" w:cs="Garamond"/>
          <w:sz w:val="24"/>
          <w:szCs w:val="24"/>
          <w:lang w:val="en-US"/>
        </w:rPr>
        <w:t xml:space="preserve"> or a conscious decision to forgo this collective memory </w:t>
      </w:r>
      <w:r w:rsidR="00554D0D" w:rsidRPr="00573547">
        <w:rPr>
          <w:rFonts w:ascii="Garamond" w:eastAsia="Garamond" w:hAnsi="Garamond" w:cs="Garamond"/>
          <w:sz w:val="24"/>
          <w:szCs w:val="24"/>
          <w:lang w:val="en-US"/>
        </w:rPr>
        <w:lastRenderedPageBreak/>
        <w:t>(cultural genocide)</w:t>
      </w:r>
      <w:r w:rsidR="0057069D" w:rsidRPr="00573547">
        <w:rPr>
          <w:rFonts w:ascii="Garamond" w:eastAsia="Garamond" w:hAnsi="Garamond" w:cs="Garamond"/>
          <w:sz w:val="24"/>
          <w:szCs w:val="24"/>
          <w:lang w:val="en-US"/>
        </w:rPr>
        <w:t>.</w:t>
      </w:r>
      <w:r w:rsidR="00CD496F" w:rsidRPr="00573547">
        <w:rPr>
          <w:rStyle w:val="Refdenotaalpie"/>
          <w:rFonts w:ascii="Garamond" w:eastAsia="Garamond" w:hAnsi="Garamond" w:cs="Garamond"/>
          <w:sz w:val="24"/>
          <w:szCs w:val="24"/>
          <w:lang w:val="en-US"/>
        </w:rPr>
        <w:t xml:space="preserve"> </w:t>
      </w:r>
      <w:r w:rsidR="00CD496F" w:rsidRPr="00573547">
        <w:rPr>
          <w:rStyle w:val="Refdenotaalpie"/>
          <w:rFonts w:ascii="Garamond" w:eastAsia="Garamond" w:hAnsi="Garamond" w:cs="Garamond"/>
          <w:sz w:val="24"/>
          <w:szCs w:val="24"/>
          <w:lang w:val="en-US"/>
        </w:rPr>
        <w:footnoteReference w:id="78"/>
      </w:r>
      <w:r w:rsidR="00554D0D" w:rsidRPr="00573547">
        <w:rPr>
          <w:rFonts w:ascii="Garamond" w:eastAsia="Garamond" w:hAnsi="Garamond" w:cs="Garamond"/>
          <w:sz w:val="24"/>
          <w:szCs w:val="24"/>
          <w:lang w:val="en-US"/>
        </w:rPr>
        <w:t xml:space="preserve"> Education, especially family education and public education, have always been </w:t>
      </w:r>
      <w:r w:rsidR="0057069D" w:rsidRPr="00573547">
        <w:rPr>
          <w:rFonts w:ascii="Garamond" w:eastAsia="Garamond" w:hAnsi="Garamond" w:cs="Garamond"/>
          <w:sz w:val="24"/>
          <w:szCs w:val="24"/>
          <w:lang w:val="en-US"/>
        </w:rPr>
        <w:t>recognized</w:t>
      </w:r>
      <w:r w:rsidR="00554D0D" w:rsidRPr="00573547">
        <w:rPr>
          <w:rFonts w:ascii="Garamond" w:eastAsia="Garamond" w:hAnsi="Garamond" w:cs="Garamond"/>
          <w:sz w:val="24"/>
          <w:szCs w:val="24"/>
          <w:lang w:val="en-US"/>
        </w:rPr>
        <w:t xml:space="preserve"> as the </w:t>
      </w:r>
      <w:r w:rsidR="00D0398D" w:rsidRPr="00573547">
        <w:rPr>
          <w:rFonts w:ascii="Garamond" w:eastAsia="Garamond" w:hAnsi="Garamond" w:cs="Garamond"/>
          <w:sz w:val="24"/>
          <w:szCs w:val="24"/>
          <w:lang w:val="en-US"/>
        </w:rPr>
        <w:t>most important</w:t>
      </w:r>
      <w:r w:rsidR="00554D0D" w:rsidRPr="00573547">
        <w:rPr>
          <w:rFonts w:ascii="Garamond" w:eastAsia="Garamond" w:hAnsi="Garamond" w:cs="Garamond"/>
          <w:sz w:val="24"/>
          <w:szCs w:val="24"/>
          <w:lang w:val="en-US"/>
        </w:rPr>
        <w:t xml:space="preserve"> institutions of this transmission</w:t>
      </w:r>
      <w:r w:rsidR="0057069D" w:rsidRPr="00573547">
        <w:rPr>
          <w:rFonts w:ascii="Garamond" w:eastAsia="Garamond" w:hAnsi="Garamond" w:cs="Garamond"/>
          <w:sz w:val="24"/>
          <w:szCs w:val="24"/>
          <w:lang w:val="en-US"/>
        </w:rPr>
        <w:t>.</w:t>
      </w:r>
      <w:r w:rsidR="00CD496F" w:rsidRPr="00573547">
        <w:rPr>
          <w:rStyle w:val="Refdenotaalpie"/>
          <w:rFonts w:ascii="Garamond" w:eastAsia="Garamond" w:hAnsi="Garamond" w:cs="Garamond"/>
          <w:sz w:val="24"/>
          <w:szCs w:val="24"/>
          <w:lang w:val="en-US"/>
        </w:rPr>
        <w:footnoteReference w:id="79"/>
      </w:r>
      <w:r w:rsidR="00554D0D" w:rsidRPr="00573547">
        <w:rPr>
          <w:rFonts w:ascii="Garamond" w:eastAsia="Garamond" w:hAnsi="Garamond" w:cs="Garamond"/>
          <w:sz w:val="24"/>
          <w:szCs w:val="24"/>
          <w:lang w:val="en-US"/>
        </w:rPr>
        <w:t xml:space="preserve"> </w:t>
      </w:r>
      <w:r w:rsidR="0057069D" w:rsidRPr="00573547">
        <w:rPr>
          <w:rFonts w:ascii="Garamond" w:eastAsia="Garamond" w:hAnsi="Garamond" w:cs="Garamond"/>
          <w:sz w:val="24"/>
          <w:szCs w:val="24"/>
          <w:lang w:val="en-US"/>
        </w:rPr>
        <w:t>Therefore</w:t>
      </w:r>
      <w:r w:rsidR="00554D0D" w:rsidRPr="00573547">
        <w:rPr>
          <w:rFonts w:ascii="Garamond" w:eastAsia="Garamond" w:hAnsi="Garamond" w:cs="Garamond"/>
          <w:sz w:val="24"/>
          <w:szCs w:val="24"/>
          <w:lang w:val="en-US"/>
        </w:rPr>
        <w:t xml:space="preserve">, the first task of the social function of stability may be understood as this </w:t>
      </w:r>
      <w:r w:rsidR="00554D0D" w:rsidRPr="00573547">
        <w:rPr>
          <w:rFonts w:ascii="Garamond" w:eastAsia="Garamond" w:hAnsi="Garamond" w:cs="Garamond"/>
          <w:i/>
          <w:iCs/>
          <w:sz w:val="24"/>
          <w:szCs w:val="24"/>
          <w:lang w:val="en-US"/>
        </w:rPr>
        <w:t>transmission of the common memory of what it means to be human</w:t>
      </w:r>
      <w:r w:rsidR="00554D0D" w:rsidRPr="00573547">
        <w:rPr>
          <w:rFonts w:ascii="Garamond" w:eastAsia="Garamond" w:hAnsi="Garamond" w:cs="Garamond"/>
          <w:sz w:val="24"/>
          <w:szCs w:val="24"/>
          <w:lang w:val="en-US"/>
        </w:rPr>
        <w:t xml:space="preserve">. </w:t>
      </w:r>
    </w:p>
    <w:p w14:paraId="5FBEB6D4" w14:textId="71C8A36D" w:rsidR="00376323" w:rsidRPr="00573547" w:rsidRDefault="00554D0D" w:rsidP="00A7029A">
      <w:pPr>
        <w:spacing w:before="120" w:line="360" w:lineRule="auto"/>
        <w:jc w:val="both"/>
        <w:rPr>
          <w:sz w:val="20"/>
          <w:szCs w:val="20"/>
          <w:lang w:val="en-US"/>
        </w:rPr>
      </w:pPr>
      <w:r w:rsidRPr="00573547">
        <w:rPr>
          <w:rFonts w:ascii="Garamond" w:eastAsia="Garamond" w:hAnsi="Garamond" w:cs="Garamond"/>
          <w:sz w:val="24"/>
          <w:szCs w:val="24"/>
          <w:lang w:val="en-US"/>
        </w:rPr>
        <w:t xml:space="preserve">The second task derives from the first one. The transmission of culture is not </w:t>
      </w:r>
      <w:r w:rsidR="0057069D" w:rsidRPr="00573547">
        <w:rPr>
          <w:rFonts w:ascii="Garamond" w:eastAsia="Garamond" w:hAnsi="Garamond" w:cs="Garamond"/>
          <w:sz w:val="24"/>
          <w:szCs w:val="24"/>
          <w:lang w:val="en-US"/>
        </w:rPr>
        <w:t>an end in</w:t>
      </w:r>
      <w:r w:rsidRPr="00573547">
        <w:rPr>
          <w:rFonts w:ascii="Garamond" w:eastAsia="Garamond" w:hAnsi="Garamond" w:cs="Garamond"/>
          <w:sz w:val="24"/>
          <w:szCs w:val="24"/>
          <w:lang w:val="en-US"/>
        </w:rPr>
        <w:t xml:space="preserve"> itself. To transmit a memory of what it means to be human serves the capacity </w:t>
      </w:r>
      <w:r w:rsidR="0057069D" w:rsidRPr="00573547">
        <w:rPr>
          <w:rFonts w:ascii="Garamond" w:eastAsia="Garamond" w:hAnsi="Garamond" w:cs="Garamond"/>
          <w:sz w:val="24"/>
          <w:szCs w:val="24"/>
          <w:lang w:val="en-US"/>
        </w:rPr>
        <w:t>of</w:t>
      </w:r>
      <w:r w:rsidRPr="00573547">
        <w:rPr>
          <w:rFonts w:ascii="Garamond" w:eastAsia="Garamond" w:hAnsi="Garamond" w:cs="Garamond"/>
          <w:sz w:val="24"/>
          <w:szCs w:val="24"/>
          <w:lang w:val="en-US"/>
        </w:rPr>
        <w:t xml:space="preserve"> a people to project </w:t>
      </w:r>
      <w:r w:rsidR="0057069D" w:rsidRPr="00573547">
        <w:rPr>
          <w:rFonts w:ascii="Garamond" w:eastAsia="Garamond" w:hAnsi="Garamond" w:cs="Garamond"/>
          <w:sz w:val="24"/>
          <w:szCs w:val="24"/>
          <w:lang w:val="en-US"/>
        </w:rPr>
        <w:t xml:space="preserve">themselves </w:t>
      </w:r>
      <w:r w:rsidRPr="00573547">
        <w:rPr>
          <w:rFonts w:ascii="Garamond" w:eastAsia="Garamond" w:hAnsi="Garamond" w:cs="Garamond"/>
          <w:sz w:val="24"/>
          <w:szCs w:val="24"/>
          <w:lang w:val="en-US"/>
        </w:rPr>
        <w:t>into the future as a human community</w:t>
      </w:r>
      <w:r w:rsidR="0057069D" w:rsidRPr="00573547">
        <w:rPr>
          <w:rFonts w:ascii="Garamond" w:eastAsia="Garamond" w:hAnsi="Garamond" w:cs="Garamond"/>
          <w:sz w:val="24"/>
          <w:szCs w:val="24"/>
          <w:lang w:val="en-US"/>
        </w:rPr>
        <w:t>.</w:t>
      </w:r>
      <w:r w:rsidR="00F50696" w:rsidRPr="00573547">
        <w:rPr>
          <w:rStyle w:val="Refdenotaalpie"/>
          <w:rFonts w:ascii="Garamond" w:eastAsia="Garamond" w:hAnsi="Garamond" w:cs="Garamond"/>
          <w:sz w:val="24"/>
          <w:szCs w:val="24"/>
          <w:lang w:val="en-US"/>
        </w:rPr>
        <w:footnoteReference w:id="80"/>
      </w:r>
      <w:r w:rsidRPr="00573547">
        <w:rPr>
          <w:rFonts w:ascii="Garamond" w:eastAsia="Garamond" w:hAnsi="Garamond" w:cs="Garamond"/>
          <w:sz w:val="24"/>
          <w:szCs w:val="24"/>
          <w:lang w:val="en-US"/>
        </w:rPr>
        <w:t xml:space="preserve"> </w:t>
      </w:r>
      <w:r w:rsidR="0057069D" w:rsidRPr="00573547">
        <w:rPr>
          <w:rFonts w:ascii="Garamond" w:eastAsia="Garamond" w:hAnsi="Garamond" w:cs="Garamond"/>
          <w:sz w:val="24"/>
          <w:szCs w:val="24"/>
          <w:lang w:val="en-US"/>
        </w:rPr>
        <w:t>Thus</w:t>
      </w:r>
      <w:r w:rsidRPr="00573547">
        <w:rPr>
          <w:rFonts w:ascii="Garamond" w:eastAsia="Garamond" w:hAnsi="Garamond" w:cs="Garamond"/>
          <w:sz w:val="24"/>
          <w:szCs w:val="24"/>
          <w:lang w:val="en-US"/>
        </w:rPr>
        <w:t xml:space="preserve"> the second task may be understood as this social crafting of </w:t>
      </w:r>
      <w:r w:rsidR="002815CF" w:rsidRPr="00573547">
        <w:rPr>
          <w:rFonts w:ascii="Garamond" w:eastAsia="Garamond" w:hAnsi="Garamond" w:cs="Garamond"/>
          <w:sz w:val="24"/>
          <w:szCs w:val="24"/>
          <w:lang w:val="en-US"/>
        </w:rPr>
        <w:t xml:space="preserve">the long-term future. It is a creative process. </w:t>
      </w:r>
      <w:r w:rsidRPr="00573547">
        <w:rPr>
          <w:rFonts w:ascii="Garamond" w:eastAsia="Garamond" w:hAnsi="Garamond" w:cs="Garamond"/>
          <w:sz w:val="24"/>
          <w:szCs w:val="24"/>
          <w:lang w:val="en-US"/>
        </w:rPr>
        <w:t>To transmit is not a sterile reproduction of the past. To transmit is to reinvent in order to create a future for all. To transmit is to open up the past toward a common future</w:t>
      </w:r>
      <w:r w:rsidR="00F37A56" w:rsidRPr="00573547">
        <w:rPr>
          <w:rFonts w:ascii="Garamond" w:eastAsia="Garamond" w:hAnsi="Garamond" w:cs="Garamond"/>
          <w:sz w:val="24"/>
          <w:szCs w:val="24"/>
          <w:lang w:val="en-US"/>
        </w:rPr>
        <w:t>. To transmit is to be open to the newness of otherness. It is to be capable to assimilate what is different and other into our own future identity.</w:t>
      </w:r>
    </w:p>
    <w:p w14:paraId="5DAFA6B2" w14:textId="62537199" w:rsidR="006E293C" w:rsidRPr="00573547" w:rsidRDefault="003A22D3" w:rsidP="00A7029A">
      <w:pPr>
        <w:spacing w:before="120" w:line="360" w:lineRule="auto"/>
        <w:jc w:val="both"/>
        <w:rPr>
          <w:rFonts w:ascii="Garamond" w:eastAsia="Garamond" w:hAnsi="Garamond" w:cs="Garamond"/>
          <w:i/>
          <w:iCs/>
          <w:spacing w:val="20"/>
          <w:sz w:val="24"/>
          <w:szCs w:val="24"/>
          <w:lang w:val="en-US"/>
        </w:rPr>
      </w:pPr>
      <w:r w:rsidRPr="00573547">
        <w:rPr>
          <w:rFonts w:ascii="Garamond" w:eastAsia="Garamond" w:hAnsi="Garamond" w:cs="Garamond"/>
          <w:i/>
          <w:iCs/>
          <w:spacing w:val="20"/>
          <w:sz w:val="24"/>
          <w:szCs w:val="24"/>
          <w:lang w:val="en-US"/>
        </w:rPr>
        <w:t xml:space="preserve">2.6. The </w:t>
      </w:r>
      <w:r w:rsidR="0057069D" w:rsidRPr="00573547">
        <w:rPr>
          <w:rFonts w:ascii="Garamond" w:eastAsia="Garamond" w:hAnsi="Garamond" w:cs="Garamond"/>
          <w:i/>
          <w:iCs/>
          <w:spacing w:val="20"/>
          <w:sz w:val="24"/>
          <w:szCs w:val="24"/>
          <w:lang w:val="en-US"/>
        </w:rPr>
        <w:t>h</w:t>
      </w:r>
      <w:r w:rsidRPr="00573547">
        <w:rPr>
          <w:rFonts w:ascii="Garamond" w:eastAsia="Garamond" w:hAnsi="Garamond" w:cs="Garamond"/>
          <w:i/>
          <w:iCs/>
          <w:spacing w:val="20"/>
          <w:sz w:val="24"/>
          <w:szCs w:val="24"/>
          <w:lang w:val="en-US"/>
        </w:rPr>
        <w:t xml:space="preserve">umanity dimension </w:t>
      </w:r>
    </w:p>
    <w:p w14:paraId="180A148F" w14:textId="6C7B626F" w:rsidR="00BA52D3" w:rsidRPr="00573547" w:rsidRDefault="00293CEB"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i/>
          <w:iCs/>
          <w:sz w:val="24"/>
          <w:szCs w:val="24"/>
          <w:lang w:val="en-US"/>
        </w:rPr>
        <w:t>Humanity as a normative horizon</w:t>
      </w:r>
      <w:r w:rsidR="00D0398D" w:rsidRPr="00573547">
        <w:rPr>
          <w:rFonts w:ascii="Garamond" w:eastAsia="Garamond" w:hAnsi="Garamond" w:cs="Garamond"/>
          <w:i/>
          <w:iCs/>
          <w:sz w:val="24"/>
          <w:szCs w:val="24"/>
          <w:lang w:val="en-US"/>
        </w:rPr>
        <w:t xml:space="preserve"> of the nexus</w:t>
      </w:r>
      <w:r w:rsidRPr="00573547">
        <w:rPr>
          <w:rFonts w:ascii="Garamond" w:eastAsia="Garamond" w:hAnsi="Garamond" w:cs="Garamond"/>
          <w:i/>
          <w:iCs/>
          <w:sz w:val="24"/>
          <w:szCs w:val="24"/>
          <w:lang w:val="en-US"/>
        </w:rPr>
        <w:t xml:space="preserve">. </w:t>
      </w:r>
      <w:r w:rsidR="00265431" w:rsidRPr="00573547">
        <w:rPr>
          <w:rFonts w:ascii="Garamond" w:eastAsia="Garamond" w:hAnsi="Garamond" w:cs="Garamond"/>
          <w:sz w:val="24"/>
          <w:szCs w:val="24"/>
          <w:lang w:val="en-US"/>
        </w:rPr>
        <w:t>The goal of a society is to be a human society</w:t>
      </w:r>
      <w:r w:rsidR="0057069D" w:rsidRPr="00573547">
        <w:rPr>
          <w:rFonts w:ascii="Garamond" w:eastAsia="Garamond" w:hAnsi="Garamond" w:cs="Garamond"/>
          <w:sz w:val="24"/>
          <w:szCs w:val="24"/>
          <w:lang w:val="en-US"/>
        </w:rPr>
        <w:t>,</w:t>
      </w:r>
      <w:r w:rsidR="00265431" w:rsidRPr="00573547">
        <w:rPr>
          <w:rFonts w:ascii="Garamond" w:eastAsia="Garamond" w:hAnsi="Garamond" w:cs="Garamond"/>
          <w:sz w:val="24"/>
          <w:szCs w:val="24"/>
          <w:lang w:val="en-US"/>
        </w:rPr>
        <w:t xml:space="preserve"> an ever</w:t>
      </w:r>
      <w:r w:rsidR="0057069D" w:rsidRPr="00573547">
        <w:rPr>
          <w:rFonts w:ascii="Garamond" w:eastAsia="Garamond" w:hAnsi="Garamond" w:cs="Garamond"/>
          <w:sz w:val="24"/>
          <w:szCs w:val="24"/>
          <w:lang w:val="en-US"/>
        </w:rPr>
        <w:t>-</w:t>
      </w:r>
      <w:r w:rsidR="00265431" w:rsidRPr="00573547">
        <w:rPr>
          <w:rFonts w:ascii="Garamond" w:eastAsia="Garamond" w:hAnsi="Garamond" w:cs="Garamond"/>
          <w:sz w:val="24"/>
          <w:szCs w:val="24"/>
          <w:lang w:val="en-US"/>
        </w:rPr>
        <w:t>more</w:t>
      </w:r>
      <w:r w:rsidR="0057069D" w:rsidRPr="00573547">
        <w:rPr>
          <w:rFonts w:ascii="Garamond" w:eastAsia="Garamond" w:hAnsi="Garamond" w:cs="Garamond"/>
          <w:sz w:val="24"/>
          <w:szCs w:val="24"/>
          <w:lang w:val="en-US"/>
        </w:rPr>
        <w:t>-</w:t>
      </w:r>
      <w:r w:rsidR="00265431" w:rsidRPr="00573547">
        <w:rPr>
          <w:rFonts w:ascii="Garamond" w:eastAsia="Garamond" w:hAnsi="Garamond" w:cs="Garamond"/>
          <w:sz w:val="24"/>
          <w:szCs w:val="24"/>
          <w:lang w:val="en-US"/>
        </w:rPr>
        <w:t>human society</w:t>
      </w:r>
      <w:r w:rsidR="0057069D" w:rsidRPr="00573547">
        <w:rPr>
          <w:rFonts w:ascii="Garamond" w:eastAsia="Garamond" w:hAnsi="Garamond" w:cs="Garamond"/>
          <w:sz w:val="24"/>
          <w:szCs w:val="24"/>
          <w:lang w:val="en-US"/>
        </w:rPr>
        <w:t>.</w:t>
      </w:r>
      <w:r w:rsidR="008005C0" w:rsidRPr="00573547">
        <w:rPr>
          <w:rStyle w:val="Refdenotaalpie"/>
          <w:rFonts w:ascii="Garamond" w:eastAsia="Garamond" w:hAnsi="Garamond" w:cs="Garamond"/>
          <w:sz w:val="24"/>
          <w:szCs w:val="24"/>
          <w:lang w:val="en-US"/>
        </w:rPr>
        <w:footnoteReference w:id="81"/>
      </w:r>
      <w:r w:rsidR="00265431" w:rsidRPr="00573547">
        <w:rPr>
          <w:rFonts w:ascii="Garamond" w:eastAsia="Garamond" w:hAnsi="Garamond" w:cs="Garamond"/>
          <w:sz w:val="24"/>
          <w:szCs w:val="24"/>
          <w:lang w:val="en-US"/>
        </w:rPr>
        <w:t xml:space="preserve"> </w:t>
      </w:r>
      <w:r w:rsidR="008005C0" w:rsidRPr="00573547">
        <w:rPr>
          <w:rFonts w:ascii="Garamond" w:eastAsia="Garamond" w:hAnsi="Garamond" w:cs="Garamond"/>
          <w:sz w:val="24"/>
          <w:szCs w:val="24"/>
          <w:lang w:val="en-US"/>
        </w:rPr>
        <w:t>As a normative horizon</w:t>
      </w:r>
      <w:r w:rsidR="0057069D" w:rsidRPr="00573547">
        <w:rPr>
          <w:rFonts w:ascii="Garamond" w:eastAsia="Garamond" w:hAnsi="Garamond" w:cs="Garamond"/>
          <w:sz w:val="24"/>
          <w:szCs w:val="24"/>
          <w:lang w:val="en-US"/>
        </w:rPr>
        <w:t>,</w:t>
      </w:r>
      <w:r w:rsidR="008005C0" w:rsidRPr="00573547">
        <w:rPr>
          <w:rFonts w:ascii="Garamond" w:eastAsia="Garamond" w:hAnsi="Garamond" w:cs="Garamond"/>
          <w:sz w:val="24"/>
          <w:szCs w:val="24"/>
          <w:lang w:val="en-US"/>
        </w:rPr>
        <w:t xml:space="preserve"> </w:t>
      </w:r>
      <w:r w:rsidR="00D0398D" w:rsidRPr="00573547">
        <w:rPr>
          <w:rFonts w:ascii="Garamond" w:eastAsia="Garamond" w:hAnsi="Garamond" w:cs="Garamond"/>
          <w:sz w:val="24"/>
          <w:szCs w:val="24"/>
          <w:lang w:val="en-US"/>
        </w:rPr>
        <w:t>humanity</w:t>
      </w:r>
      <w:r w:rsidR="008005C0" w:rsidRPr="00573547">
        <w:rPr>
          <w:rFonts w:ascii="Garamond" w:eastAsia="Garamond" w:hAnsi="Garamond" w:cs="Garamond"/>
          <w:sz w:val="24"/>
          <w:szCs w:val="24"/>
          <w:lang w:val="en-US"/>
        </w:rPr>
        <w:t xml:space="preserve"> is both a call and a task that can’t be renounced without renouncing </w:t>
      </w:r>
      <w:r w:rsidR="00625A99" w:rsidRPr="00573547">
        <w:rPr>
          <w:rFonts w:ascii="Garamond" w:eastAsia="Garamond" w:hAnsi="Garamond" w:cs="Garamond"/>
          <w:sz w:val="24"/>
          <w:szCs w:val="24"/>
          <w:lang w:val="en-US"/>
        </w:rPr>
        <w:t xml:space="preserve">who and </w:t>
      </w:r>
      <w:r w:rsidR="008005C0" w:rsidRPr="00573547">
        <w:rPr>
          <w:rFonts w:ascii="Garamond" w:eastAsia="Garamond" w:hAnsi="Garamond" w:cs="Garamond"/>
          <w:sz w:val="24"/>
          <w:szCs w:val="24"/>
          <w:lang w:val="en-US"/>
        </w:rPr>
        <w:t xml:space="preserve">what we are. We are </w:t>
      </w:r>
      <w:r w:rsidR="0002115B" w:rsidRPr="00573547">
        <w:rPr>
          <w:rFonts w:ascii="Garamond" w:eastAsia="Garamond" w:hAnsi="Garamond" w:cs="Garamond"/>
          <w:sz w:val="24"/>
          <w:szCs w:val="24"/>
          <w:lang w:val="en-US"/>
        </w:rPr>
        <w:t>human</w:t>
      </w:r>
      <w:r w:rsidR="00625A99" w:rsidRPr="00573547">
        <w:rPr>
          <w:rFonts w:ascii="Garamond" w:eastAsia="Garamond" w:hAnsi="Garamond" w:cs="Garamond"/>
          <w:sz w:val="24"/>
          <w:szCs w:val="24"/>
          <w:lang w:val="en-US"/>
        </w:rPr>
        <w:t xml:space="preserve"> already,</w:t>
      </w:r>
      <w:r w:rsidR="0002115B" w:rsidRPr="00573547">
        <w:rPr>
          <w:rFonts w:ascii="Garamond" w:eastAsia="Garamond" w:hAnsi="Garamond" w:cs="Garamond"/>
          <w:sz w:val="24"/>
          <w:szCs w:val="24"/>
          <w:lang w:val="en-US"/>
        </w:rPr>
        <w:t xml:space="preserve"> but must still become </w:t>
      </w:r>
      <w:r w:rsidR="00625A99" w:rsidRPr="00573547">
        <w:rPr>
          <w:rFonts w:ascii="Garamond" w:eastAsia="Garamond" w:hAnsi="Garamond" w:cs="Garamond"/>
          <w:sz w:val="24"/>
          <w:szCs w:val="24"/>
          <w:lang w:val="en-US"/>
        </w:rPr>
        <w:t xml:space="preserve">more </w:t>
      </w:r>
      <w:r w:rsidR="0002115B" w:rsidRPr="00573547">
        <w:rPr>
          <w:rFonts w:ascii="Garamond" w:eastAsia="Garamond" w:hAnsi="Garamond" w:cs="Garamond"/>
          <w:sz w:val="24"/>
          <w:szCs w:val="24"/>
          <w:lang w:val="en-US"/>
        </w:rPr>
        <w:t>fully human</w:t>
      </w:r>
      <w:r w:rsidR="00743D74" w:rsidRPr="00573547">
        <w:rPr>
          <w:rFonts w:ascii="Garamond" w:eastAsia="Garamond" w:hAnsi="Garamond" w:cs="Garamond"/>
          <w:sz w:val="24"/>
          <w:szCs w:val="24"/>
          <w:lang w:val="en-US"/>
        </w:rPr>
        <w:t>;</w:t>
      </w:r>
      <w:r w:rsidR="0002115B" w:rsidRPr="00573547">
        <w:rPr>
          <w:rFonts w:ascii="Garamond" w:eastAsia="Garamond" w:hAnsi="Garamond" w:cs="Garamond"/>
          <w:sz w:val="24"/>
          <w:szCs w:val="24"/>
          <w:lang w:val="en-US"/>
        </w:rPr>
        <w:t xml:space="preserve"> we are human</w:t>
      </w:r>
      <w:r w:rsidR="00625A99" w:rsidRPr="00573547">
        <w:rPr>
          <w:rFonts w:ascii="Garamond" w:eastAsia="Garamond" w:hAnsi="Garamond" w:cs="Garamond"/>
          <w:sz w:val="24"/>
          <w:szCs w:val="24"/>
          <w:lang w:val="en-US"/>
        </w:rPr>
        <w:t>,</w:t>
      </w:r>
      <w:r w:rsidR="0002115B" w:rsidRPr="00573547">
        <w:rPr>
          <w:rFonts w:ascii="Garamond" w:eastAsia="Garamond" w:hAnsi="Garamond" w:cs="Garamond"/>
          <w:sz w:val="24"/>
          <w:szCs w:val="24"/>
          <w:lang w:val="en-US"/>
        </w:rPr>
        <w:t xml:space="preserve"> but are </w:t>
      </w:r>
      <w:r w:rsidR="008005C0" w:rsidRPr="00573547">
        <w:rPr>
          <w:rFonts w:ascii="Garamond" w:eastAsia="Garamond" w:hAnsi="Garamond" w:cs="Garamond"/>
          <w:sz w:val="24"/>
          <w:szCs w:val="24"/>
          <w:lang w:val="en-US"/>
        </w:rPr>
        <w:t xml:space="preserve">compelled to seek our humanity in order not </w:t>
      </w:r>
      <w:r w:rsidR="00CD496F" w:rsidRPr="00573547">
        <w:rPr>
          <w:rFonts w:ascii="Garamond" w:eastAsia="Garamond" w:hAnsi="Garamond" w:cs="Garamond"/>
          <w:sz w:val="24"/>
          <w:szCs w:val="24"/>
          <w:lang w:val="en-US"/>
        </w:rPr>
        <w:t>t</w:t>
      </w:r>
      <w:r w:rsidR="008005C0" w:rsidRPr="00573547">
        <w:rPr>
          <w:rFonts w:ascii="Garamond" w:eastAsia="Garamond" w:hAnsi="Garamond" w:cs="Garamond"/>
          <w:sz w:val="24"/>
          <w:szCs w:val="24"/>
          <w:lang w:val="en-US"/>
        </w:rPr>
        <w:t>o lose it</w:t>
      </w:r>
      <w:r w:rsidR="0002115B" w:rsidRPr="00573547">
        <w:rPr>
          <w:rFonts w:ascii="Garamond" w:eastAsia="Garamond" w:hAnsi="Garamond" w:cs="Garamond"/>
          <w:sz w:val="24"/>
          <w:szCs w:val="24"/>
          <w:lang w:val="en-US"/>
        </w:rPr>
        <w:t xml:space="preserve">. </w:t>
      </w:r>
      <w:r w:rsidRPr="00573547">
        <w:rPr>
          <w:rFonts w:ascii="Garamond" w:eastAsia="Garamond" w:hAnsi="Garamond" w:cs="Garamond"/>
          <w:sz w:val="24"/>
          <w:szCs w:val="24"/>
          <w:lang w:val="en-US"/>
        </w:rPr>
        <w:t>But what does it mean to behave as human beings?</w:t>
      </w:r>
      <w:r w:rsidRPr="00573547">
        <w:rPr>
          <w:rStyle w:val="Refdenotaalpie"/>
          <w:rFonts w:ascii="Garamond" w:eastAsia="Garamond" w:hAnsi="Garamond" w:cs="Garamond"/>
          <w:sz w:val="24"/>
          <w:szCs w:val="24"/>
          <w:lang w:val="en-US"/>
        </w:rPr>
        <w:footnoteReference w:id="82"/>
      </w:r>
      <w:r w:rsidRPr="00573547">
        <w:rPr>
          <w:rFonts w:ascii="Garamond" w:eastAsia="Garamond" w:hAnsi="Garamond" w:cs="Garamond"/>
          <w:sz w:val="24"/>
          <w:szCs w:val="24"/>
          <w:lang w:val="en-US"/>
        </w:rPr>
        <w:t xml:space="preserve"> </w:t>
      </w:r>
      <w:r w:rsidR="00743D74" w:rsidRPr="00573547">
        <w:rPr>
          <w:rFonts w:ascii="Garamond" w:eastAsia="Garamond" w:hAnsi="Garamond" w:cs="Garamond"/>
          <w:sz w:val="24"/>
          <w:szCs w:val="24"/>
          <w:lang w:val="en-US"/>
        </w:rPr>
        <w:t xml:space="preserve">We will </w:t>
      </w:r>
      <w:r w:rsidRPr="00573547">
        <w:rPr>
          <w:rFonts w:ascii="Garamond" w:eastAsia="Garamond" w:hAnsi="Garamond" w:cs="Garamond"/>
          <w:sz w:val="24"/>
          <w:szCs w:val="24"/>
          <w:lang w:val="en-US"/>
        </w:rPr>
        <w:t>assume</w:t>
      </w:r>
      <w:r w:rsidR="00743D74" w:rsidRPr="00573547">
        <w:rPr>
          <w:rFonts w:ascii="Garamond" w:eastAsia="Garamond" w:hAnsi="Garamond" w:cs="Garamond"/>
          <w:sz w:val="24"/>
          <w:szCs w:val="24"/>
          <w:lang w:val="en-US"/>
        </w:rPr>
        <w:t xml:space="preserve"> here</w:t>
      </w:r>
      <w:r w:rsidRPr="00573547">
        <w:rPr>
          <w:rFonts w:ascii="Garamond" w:eastAsia="Garamond" w:hAnsi="Garamond" w:cs="Garamond"/>
          <w:sz w:val="24"/>
          <w:szCs w:val="24"/>
          <w:lang w:val="en-US"/>
        </w:rPr>
        <w:t xml:space="preserve"> that humanity can be approached </w:t>
      </w:r>
      <w:r w:rsidR="00625A99" w:rsidRPr="00573547">
        <w:rPr>
          <w:rFonts w:ascii="Garamond" w:eastAsia="Garamond" w:hAnsi="Garamond" w:cs="Garamond"/>
          <w:sz w:val="24"/>
          <w:szCs w:val="24"/>
          <w:lang w:val="en-US"/>
        </w:rPr>
        <w:t>–</w:t>
      </w:r>
      <w:r w:rsidR="00F50696" w:rsidRPr="00573547">
        <w:rPr>
          <w:rFonts w:ascii="Garamond" w:eastAsia="Garamond" w:hAnsi="Garamond" w:cs="Garamond"/>
          <w:sz w:val="24"/>
          <w:szCs w:val="24"/>
          <w:lang w:val="en-US"/>
        </w:rPr>
        <w:t xml:space="preserve"> </w:t>
      </w:r>
      <w:r w:rsidRPr="00573547">
        <w:rPr>
          <w:rFonts w:ascii="Garamond" w:eastAsia="Garamond" w:hAnsi="Garamond" w:cs="Garamond"/>
          <w:sz w:val="24"/>
          <w:szCs w:val="24"/>
          <w:lang w:val="en-US"/>
        </w:rPr>
        <w:t xml:space="preserve">yet not enclosed </w:t>
      </w:r>
      <w:r w:rsidR="00625A99" w:rsidRPr="00573547">
        <w:rPr>
          <w:rFonts w:ascii="Garamond" w:eastAsia="Garamond" w:hAnsi="Garamond" w:cs="Garamond"/>
          <w:sz w:val="24"/>
          <w:szCs w:val="24"/>
          <w:lang w:val="en-US"/>
        </w:rPr>
        <w:t xml:space="preserve">or </w:t>
      </w:r>
      <w:r w:rsidRPr="00573547">
        <w:rPr>
          <w:rFonts w:ascii="Garamond" w:eastAsia="Garamond" w:hAnsi="Garamond" w:cs="Garamond"/>
          <w:sz w:val="24"/>
          <w:szCs w:val="24"/>
          <w:lang w:val="en-US"/>
        </w:rPr>
        <w:t>defined</w:t>
      </w:r>
      <w:r w:rsidR="00F50696" w:rsidRPr="00573547">
        <w:rPr>
          <w:rFonts w:ascii="Garamond" w:eastAsia="Garamond" w:hAnsi="Garamond" w:cs="Garamond"/>
          <w:sz w:val="24"/>
          <w:szCs w:val="24"/>
          <w:lang w:val="en-US"/>
        </w:rPr>
        <w:t xml:space="preserve"> </w:t>
      </w:r>
      <w:r w:rsidR="00625A99"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by a set of </w:t>
      </w:r>
      <w:r w:rsidRPr="00573547">
        <w:rPr>
          <w:rFonts w:ascii="Garamond" w:eastAsia="Garamond" w:hAnsi="Garamond" w:cs="Garamond"/>
          <w:i/>
          <w:iCs/>
          <w:sz w:val="24"/>
          <w:szCs w:val="24"/>
          <w:lang w:val="en-US"/>
        </w:rPr>
        <w:t>basic common goods</w:t>
      </w:r>
      <w:r w:rsidRPr="00573547">
        <w:rPr>
          <w:rFonts w:ascii="Garamond" w:eastAsia="Garamond" w:hAnsi="Garamond" w:cs="Garamond"/>
          <w:sz w:val="24"/>
          <w:szCs w:val="24"/>
          <w:lang w:val="en-US"/>
        </w:rPr>
        <w:t xml:space="preserve"> and a core </w:t>
      </w:r>
      <w:r w:rsidR="00104A42" w:rsidRPr="00573547">
        <w:rPr>
          <w:rFonts w:ascii="Garamond" w:eastAsia="Garamond" w:hAnsi="Garamond" w:cs="Garamond"/>
          <w:sz w:val="24"/>
          <w:szCs w:val="24"/>
          <w:lang w:val="en-US"/>
        </w:rPr>
        <w:t xml:space="preserve">array </w:t>
      </w:r>
      <w:r w:rsidR="00AF64E0" w:rsidRPr="00573547">
        <w:rPr>
          <w:rFonts w:ascii="Garamond" w:eastAsia="Garamond" w:hAnsi="Garamond" w:cs="Garamond"/>
          <w:sz w:val="24"/>
          <w:szCs w:val="24"/>
          <w:lang w:val="en-US"/>
        </w:rPr>
        <w:t xml:space="preserve">of </w:t>
      </w:r>
      <w:r w:rsidR="00AF64E0" w:rsidRPr="00573547">
        <w:rPr>
          <w:rFonts w:ascii="Garamond" w:eastAsia="Garamond" w:hAnsi="Garamond" w:cs="Garamond"/>
          <w:i/>
          <w:iCs/>
          <w:sz w:val="24"/>
          <w:szCs w:val="24"/>
          <w:lang w:val="en-US"/>
        </w:rPr>
        <w:t>habitus</w:t>
      </w:r>
      <w:r w:rsidR="00AF64E0" w:rsidRPr="00573547">
        <w:rPr>
          <w:rFonts w:ascii="Garamond" w:eastAsia="Garamond" w:hAnsi="Garamond" w:cs="Garamond"/>
          <w:sz w:val="24"/>
          <w:szCs w:val="24"/>
          <w:lang w:val="en-US"/>
        </w:rPr>
        <w:t xml:space="preserve">. By basic </w:t>
      </w:r>
      <w:r w:rsidR="00AF64E0" w:rsidRPr="00573547">
        <w:rPr>
          <w:rFonts w:ascii="Garamond" w:eastAsia="Garamond" w:hAnsi="Garamond" w:cs="Garamond"/>
          <w:i/>
          <w:iCs/>
          <w:sz w:val="24"/>
          <w:szCs w:val="24"/>
          <w:lang w:val="en-US"/>
        </w:rPr>
        <w:t>common goods</w:t>
      </w:r>
      <w:r w:rsidR="00AF64E0" w:rsidRPr="00573547">
        <w:rPr>
          <w:rFonts w:ascii="Garamond" w:eastAsia="Garamond" w:hAnsi="Garamond" w:cs="Garamond"/>
          <w:sz w:val="24"/>
          <w:szCs w:val="24"/>
          <w:lang w:val="en-US"/>
        </w:rPr>
        <w:t>, we mean the minimal social goods required for a society to be a human society</w:t>
      </w:r>
      <w:r w:rsidR="00625A99" w:rsidRPr="00573547">
        <w:rPr>
          <w:rFonts w:ascii="Garamond" w:eastAsia="Garamond" w:hAnsi="Garamond" w:cs="Garamond"/>
          <w:sz w:val="24"/>
          <w:szCs w:val="24"/>
          <w:lang w:val="en-US"/>
        </w:rPr>
        <w:t>; in other words,</w:t>
      </w:r>
      <w:r w:rsidR="00AF64E0" w:rsidRPr="00573547">
        <w:rPr>
          <w:rFonts w:ascii="Garamond" w:eastAsia="Garamond" w:hAnsi="Garamond" w:cs="Garamond"/>
          <w:sz w:val="24"/>
          <w:szCs w:val="24"/>
          <w:lang w:val="en-US"/>
        </w:rPr>
        <w:t xml:space="preserve"> </w:t>
      </w:r>
      <w:r w:rsidR="00625A99" w:rsidRPr="00573547">
        <w:rPr>
          <w:rFonts w:ascii="Garamond" w:eastAsia="Garamond" w:hAnsi="Garamond" w:cs="Garamond"/>
          <w:sz w:val="24"/>
          <w:szCs w:val="24"/>
          <w:lang w:val="en-US"/>
        </w:rPr>
        <w:t>r</w:t>
      </w:r>
      <w:r w:rsidR="00AF64E0" w:rsidRPr="00573547">
        <w:rPr>
          <w:rFonts w:ascii="Garamond" w:eastAsia="Garamond" w:hAnsi="Garamond" w:cs="Garamond"/>
          <w:sz w:val="24"/>
          <w:szCs w:val="24"/>
          <w:lang w:val="en-US"/>
        </w:rPr>
        <w:t>elational goods, linked to common basic needs</w:t>
      </w:r>
      <w:r w:rsidR="00C468C6" w:rsidRPr="00573547">
        <w:rPr>
          <w:rStyle w:val="Refdenotaalpie"/>
          <w:rFonts w:ascii="Garamond" w:eastAsia="Garamond" w:hAnsi="Garamond" w:cs="Garamond"/>
          <w:sz w:val="24"/>
          <w:szCs w:val="24"/>
          <w:lang w:val="en-US"/>
        </w:rPr>
        <w:footnoteReference w:id="83"/>
      </w:r>
      <w:r w:rsidR="00AF64E0" w:rsidRPr="00573547">
        <w:rPr>
          <w:rFonts w:ascii="Garamond" w:eastAsia="Garamond" w:hAnsi="Garamond" w:cs="Garamond"/>
          <w:sz w:val="24"/>
          <w:szCs w:val="24"/>
          <w:lang w:val="en-US"/>
        </w:rPr>
        <w:t xml:space="preserve"> and</w:t>
      </w:r>
      <w:r w:rsidR="00625A99" w:rsidRPr="00573547">
        <w:rPr>
          <w:rFonts w:ascii="Garamond" w:eastAsia="Garamond" w:hAnsi="Garamond" w:cs="Garamond"/>
          <w:sz w:val="24"/>
          <w:szCs w:val="24"/>
          <w:lang w:val="en-US"/>
        </w:rPr>
        <w:t>, like speech, culture, solidarity or work,</w:t>
      </w:r>
      <w:r w:rsidR="00AF64E0" w:rsidRPr="00573547">
        <w:rPr>
          <w:rFonts w:ascii="Garamond" w:eastAsia="Garamond" w:hAnsi="Garamond" w:cs="Garamond"/>
          <w:sz w:val="24"/>
          <w:szCs w:val="24"/>
          <w:lang w:val="en-US"/>
        </w:rPr>
        <w:t xml:space="preserve"> required for us to access our humanity</w:t>
      </w:r>
      <w:r w:rsidR="00625A99" w:rsidRPr="00573547">
        <w:rPr>
          <w:rFonts w:ascii="Garamond" w:eastAsia="Garamond" w:hAnsi="Garamond" w:cs="Garamond"/>
          <w:sz w:val="24"/>
          <w:szCs w:val="24"/>
          <w:lang w:val="en-US"/>
        </w:rPr>
        <w:t>.</w:t>
      </w:r>
      <w:r w:rsidR="00AF64E0" w:rsidRPr="00573547">
        <w:rPr>
          <w:rStyle w:val="Refdenotaalpie"/>
          <w:rFonts w:ascii="Garamond" w:eastAsia="Garamond" w:hAnsi="Garamond" w:cs="Garamond"/>
          <w:sz w:val="24"/>
          <w:szCs w:val="24"/>
          <w:lang w:val="en-US"/>
        </w:rPr>
        <w:footnoteReference w:id="84"/>
      </w:r>
      <w:r w:rsidR="00AF64E0" w:rsidRPr="00573547">
        <w:rPr>
          <w:rFonts w:ascii="Garamond" w:eastAsia="Garamond" w:hAnsi="Garamond" w:cs="Garamond"/>
          <w:sz w:val="24"/>
          <w:szCs w:val="24"/>
          <w:lang w:val="en-US"/>
        </w:rPr>
        <w:t xml:space="preserve"> By </w:t>
      </w:r>
      <w:r w:rsidR="00AF64E0" w:rsidRPr="00573547">
        <w:rPr>
          <w:rFonts w:ascii="Garamond" w:eastAsia="Garamond" w:hAnsi="Garamond" w:cs="Garamond"/>
          <w:i/>
          <w:iCs/>
          <w:sz w:val="24"/>
          <w:szCs w:val="24"/>
          <w:lang w:val="en-US"/>
        </w:rPr>
        <w:t>habitus</w:t>
      </w:r>
      <w:r w:rsidR="00625A99" w:rsidRPr="00573547">
        <w:rPr>
          <w:rFonts w:ascii="Garamond" w:eastAsia="Garamond" w:hAnsi="Garamond" w:cs="Garamond"/>
          <w:i/>
          <w:iCs/>
          <w:sz w:val="24"/>
          <w:szCs w:val="24"/>
          <w:lang w:val="en-US"/>
        </w:rPr>
        <w:t>,</w:t>
      </w:r>
      <w:r w:rsidR="00743D74" w:rsidRPr="00573547">
        <w:rPr>
          <w:rStyle w:val="Refdenotaalpie"/>
          <w:rFonts w:ascii="Garamond" w:eastAsia="Garamond" w:hAnsi="Garamond" w:cs="Garamond"/>
          <w:i/>
          <w:iCs/>
          <w:sz w:val="24"/>
          <w:szCs w:val="24"/>
          <w:lang w:val="en-US"/>
        </w:rPr>
        <w:footnoteReference w:id="85"/>
      </w:r>
      <w:r w:rsidR="00AF64E0" w:rsidRPr="00573547">
        <w:rPr>
          <w:rFonts w:ascii="Garamond" w:eastAsia="Garamond" w:hAnsi="Garamond" w:cs="Garamond"/>
          <w:sz w:val="24"/>
          <w:szCs w:val="24"/>
          <w:lang w:val="en-US"/>
        </w:rPr>
        <w:t xml:space="preserve"> we mean the social structures embodied within human practice</w:t>
      </w:r>
      <w:r w:rsidR="00101A24" w:rsidRPr="00573547">
        <w:rPr>
          <w:rFonts w:ascii="Garamond" w:eastAsia="Garamond" w:hAnsi="Garamond" w:cs="Garamond"/>
          <w:sz w:val="24"/>
          <w:szCs w:val="24"/>
          <w:lang w:val="en-US"/>
        </w:rPr>
        <w:t xml:space="preserve">, and by </w:t>
      </w:r>
      <w:r w:rsidR="00101A24" w:rsidRPr="00573547">
        <w:rPr>
          <w:rFonts w:ascii="Garamond" w:eastAsia="Garamond" w:hAnsi="Garamond" w:cs="Garamond"/>
          <w:i/>
          <w:iCs/>
          <w:sz w:val="24"/>
          <w:szCs w:val="24"/>
          <w:lang w:val="en-US"/>
        </w:rPr>
        <w:t>core habitus</w:t>
      </w:r>
      <w:r w:rsidR="00101A24" w:rsidRPr="00573547">
        <w:rPr>
          <w:rFonts w:ascii="Garamond" w:eastAsia="Garamond" w:hAnsi="Garamond" w:cs="Garamond"/>
          <w:sz w:val="24"/>
          <w:szCs w:val="24"/>
          <w:lang w:val="en-US"/>
        </w:rPr>
        <w:t xml:space="preserve"> what </w:t>
      </w:r>
      <w:r w:rsidR="00101A24" w:rsidRPr="00573547">
        <w:rPr>
          <w:rFonts w:ascii="Garamond" w:eastAsia="Garamond" w:hAnsi="Garamond" w:cs="Garamond"/>
          <w:sz w:val="24"/>
          <w:szCs w:val="24"/>
          <w:lang w:val="en-US"/>
        </w:rPr>
        <w:lastRenderedPageBreak/>
        <w:t xml:space="preserve">Bourdieu </w:t>
      </w:r>
      <w:r w:rsidR="00625A99" w:rsidRPr="00573547">
        <w:rPr>
          <w:rFonts w:ascii="Garamond" w:eastAsia="Garamond" w:hAnsi="Garamond" w:cs="Garamond"/>
          <w:sz w:val="24"/>
          <w:szCs w:val="24"/>
          <w:lang w:val="en-US"/>
        </w:rPr>
        <w:t xml:space="preserve">defined </w:t>
      </w:r>
      <w:r w:rsidR="00101A24" w:rsidRPr="00573547">
        <w:rPr>
          <w:rFonts w:ascii="Garamond" w:eastAsia="Garamond" w:hAnsi="Garamond" w:cs="Garamond"/>
          <w:sz w:val="24"/>
          <w:szCs w:val="24"/>
          <w:lang w:val="en-US"/>
        </w:rPr>
        <w:t xml:space="preserve">as </w:t>
      </w:r>
      <w:r w:rsidR="00101A24" w:rsidRPr="00573547">
        <w:rPr>
          <w:rFonts w:ascii="Garamond" w:eastAsia="Garamond" w:hAnsi="Garamond" w:cs="Garamond"/>
          <w:i/>
          <w:iCs/>
          <w:sz w:val="24"/>
          <w:szCs w:val="24"/>
          <w:lang w:val="en-US"/>
        </w:rPr>
        <w:t>doxa</w:t>
      </w:r>
      <w:r w:rsidR="00625A99" w:rsidRPr="00573547">
        <w:rPr>
          <w:rFonts w:ascii="Garamond" w:eastAsia="Garamond" w:hAnsi="Garamond" w:cs="Garamond"/>
          <w:i/>
          <w:iCs/>
          <w:sz w:val="24"/>
          <w:szCs w:val="24"/>
          <w:lang w:val="en-US"/>
        </w:rPr>
        <w:t>.</w:t>
      </w:r>
      <w:r w:rsidR="00AF64E0" w:rsidRPr="00573547">
        <w:rPr>
          <w:rStyle w:val="Refdenotaalpie"/>
          <w:rFonts w:ascii="Garamond" w:eastAsia="Garamond" w:hAnsi="Garamond" w:cs="Garamond"/>
          <w:sz w:val="24"/>
          <w:szCs w:val="24"/>
          <w:lang w:val="en-US"/>
        </w:rPr>
        <w:footnoteReference w:id="86"/>
      </w:r>
      <w:r w:rsidR="00101A24" w:rsidRPr="00573547">
        <w:rPr>
          <w:rFonts w:ascii="Garamond" w:eastAsia="Garamond" w:hAnsi="Garamond" w:cs="Garamond"/>
          <w:i/>
          <w:iCs/>
          <w:sz w:val="24"/>
          <w:szCs w:val="24"/>
          <w:lang w:val="en-US"/>
        </w:rPr>
        <w:t xml:space="preserve"> </w:t>
      </w:r>
      <w:r w:rsidR="00101A24" w:rsidRPr="00573547">
        <w:rPr>
          <w:rFonts w:ascii="Garamond" w:eastAsia="Garamond" w:hAnsi="Garamond" w:cs="Garamond"/>
          <w:sz w:val="24"/>
          <w:szCs w:val="24"/>
          <w:lang w:val="en-US"/>
        </w:rPr>
        <w:t>But where</w:t>
      </w:r>
      <w:r w:rsidR="00101A24" w:rsidRPr="00573547">
        <w:rPr>
          <w:rFonts w:ascii="Garamond" w:eastAsia="Garamond" w:hAnsi="Garamond" w:cs="Garamond"/>
          <w:i/>
          <w:iCs/>
          <w:sz w:val="24"/>
          <w:szCs w:val="24"/>
          <w:lang w:val="en-US"/>
        </w:rPr>
        <w:t xml:space="preserve"> </w:t>
      </w:r>
      <w:r w:rsidR="00101A24" w:rsidRPr="00573547">
        <w:rPr>
          <w:rFonts w:ascii="Garamond" w:eastAsia="Garamond" w:hAnsi="Garamond" w:cs="Garamond"/>
          <w:sz w:val="24"/>
          <w:szCs w:val="24"/>
          <w:lang w:val="en-US"/>
        </w:rPr>
        <w:t xml:space="preserve">Bourdieu sees </w:t>
      </w:r>
      <w:r w:rsidR="00BE0305" w:rsidRPr="00573547">
        <w:rPr>
          <w:rFonts w:ascii="Garamond" w:eastAsia="Garamond" w:hAnsi="Garamond" w:cs="Garamond"/>
          <w:sz w:val="24"/>
          <w:szCs w:val="24"/>
          <w:lang w:val="en-US"/>
        </w:rPr>
        <w:t xml:space="preserve">power plays over </w:t>
      </w:r>
      <w:r w:rsidR="00101A24" w:rsidRPr="00573547">
        <w:rPr>
          <w:rFonts w:ascii="Garamond" w:eastAsia="Garamond" w:hAnsi="Garamond" w:cs="Garamond"/>
          <w:sz w:val="24"/>
          <w:szCs w:val="24"/>
          <w:lang w:val="en-US"/>
        </w:rPr>
        <w:t>conventions and culture</w:t>
      </w:r>
      <w:r w:rsidR="00606152" w:rsidRPr="00573547">
        <w:rPr>
          <w:rFonts w:ascii="Garamond" w:eastAsia="Garamond" w:hAnsi="Garamond" w:cs="Garamond"/>
          <w:sz w:val="24"/>
          <w:szCs w:val="24"/>
          <w:lang w:val="en-US"/>
        </w:rPr>
        <w:t xml:space="preserve"> without reference to ethics</w:t>
      </w:r>
      <w:r w:rsidR="00101A24" w:rsidRPr="00573547">
        <w:rPr>
          <w:rFonts w:ascii="Garamond" w:eastAsia="Garamond" w:hAnsi="Garamond" w:cs="Garamond"/>
          <w:sz w:val="24"/>
          <w:szCs w:val="24"/>
          <w:lang w:val="en-US"/>
        </w:rPr>
        <w:t xml:space="preserve">, we see </w:t>
      </w:r>
      <w:r w:rsidR="00606152" w:rsidRPr="00573547">
        <w:rPr>
          <w:rFonts w:ascii="Garamond" w:eastAsia="Garamond" w:hAnsi="Garamond" w:cs="Garamond"/>
          <w:sz w:val="24"/>
          <w:szCs w:val="24"/>
          <w:lang w:val="en-US"/>
        </w:rPr>
        <w:t xml:space="preserve">in the progressive identification of certain habitus the cumulative </w:t>
      </w:r>
      <w:r w:rsidR="00104A42" w:rsidRPr="00573547">
        <w:rPr>
          <w:rFonts w:ascii="Garamond" w:eastAsia="Garamond" w:hAnsi="Garamond" w:cs="Garamond"/>
          <w:sz w:val="24"/>
          <w:szCs w:val="24"/>
          <w:lang w:val="en-US"/>
        </w:rPr>
        <w:t>progression</w:t>
      </w:r>
      <w:r w:rsidR="00606152" w:rsidRPr="00573547">
        <w:rPr>
          <w:rFonts w:ascii="Garamond" w:eastAsia="Garamond" w:hAnsi="Garamond" w:cs="Garamond"/>
          <w:sz w:val="24"/>
          <w:szCs w:val="24"/>
          <w:lang w:val="en-US"/>
        </w:rPr>
        <w:t xml:space="preserve"> of a </w:t>
      </w:r>
      <w:r w:rsidR="00606152" w:rsidRPr="00573547">
        <w:rPr>
          <w:rFonts w:ascii="Garamond" w:eastAsia="Garamond" w:hAnsi="Garamond" w:cs="Garamond"/>
          <w:i/>
          <w:iCs/>
          <w:sz w:val="24"/>
          <w:szCs w:val="24"/>
          <w:lang w:val="en-US"/>
        </w:rPr>
        <w:t xml:space="preserve">prudential </w:t>
      </w:r>
      <w:r w:rsidR="00101A24" w:rsidRPr="00573547">
        <w:rPr>
          <w:rFonts w:ascii="Garamond" w:eastAsia="Garamond" w:hAnsi="Garamond" w:cs="Garamond"/>
          <w:i/>
          <w:iCs/>
          <w:sz w:val="24"/>
          <w:szCs w:val="24"/>
          <w:lang w:val="en-US"/>
        </w:rPr>
        <w:t>wisdom</w:t>
      </w:r>
      <w:r w:rsidR="00101A24" w:rsidRPr="00573547">
        <w:rPr>
          <w:rFonts w:ascii="Garamond" w:eastAsia="Garamond" w:hAnsi="Garamond" w:cs="Garamond"/>
          <w:sz w:val="24"/>
          <w:szCs w:val="24"/>
          <w:lang w:val="en-US"/>
        </w:rPr>
        <w:t xml:space="preserve"> about </w:t>
      </w:r>
      <w:r w:rsidR="00625A99" w:rsidRPr="00573547">
        <w:rPr>
          <w:rFonts w:ascii="Garamond" w:eastAsia="Garamond" w:hAnsi="Garamond" w:cs="Garamond"/>
          <w:sz w:val="24"/>
          <w:szCs w:val="24"/>
          <w:lang w:val="en-US"/>
        </w:rPr>
        <w:t xml:space="preserve">which </w:t>
      </w:r>
      <w:r w:rsidR="00101A24" w:rsidRPr="00573547">
        <w:rPr>
          <w:rFonts w:ascii="Garamond" w:eastAsia="Garamond" w:hAnsi="Garamond" w:cs="Garamond"/>
          <w:sz w:val="24"/>
          <w:szCs w:val="24"/>
          <w:lang w:val="en-US"/>
        </w:rPr>
        <w:t xml:space="preserve">human </w:t>
      </w:r>
      <w:r w:rsidR="00625A99" w:rsidRPr="00573547">
        <w:rPr>
          <w:rFonts w:ascii="Garamond" w:eastAsia="Garamond" w:hAnsi="Garamond" w:cs="Garamond"/>
          <w:sz w:val="24"/>
          <w:szCs w:val="24"/>
          <w:lang w:val="en-US"/>
        </w:rPr>
        <w:t>behaviors</w:t>
      </w:r>
      <w:r w:rsidR="00101A24" w:rsidRPr="00573547">
        <w:rPr>
          <w:rFonts w:ascii="Garamond" w:eastAsia="Garamond" w:hAnsi="Garamond" w:cs="Garamond"/>
          <w:sz w:val="24"/>
          <w:szCs w:val="24"/>
          <w:lang w:val="en-US"/>
        </w:rPr>
        <w:t xml:space="preserve"> </w:t>
      </w:r>
      <w:r w:rsidR="00606152" w:rsidRPr="00573547">
        <w:rPr>
          <w:rFonts w:ascii="Garamond" w:eastAsia="Garamond" w:hAnsi="Garamond" w:cs="Garamond"/>
          <w:sz w:val="24"/>
          <w:szCs w:val="24"/>
          <w:lang w:val="en-US"/>
        </w:rPr>
        <w:t>are and must be</w:t>
      </w:r>
      <w:r w:rsidR="00101A24" w:rsidRPr="00573547">
        <w:rPr>
          <w:rFonts w:ascii="Garamond" w:eastAsia="Garamond" w:hAnsi="Garamond" w:cs="Garamond"/>
          <w:sz w:val="24"/>
          <w:szCs w:val="24"/>
          <w:lang w:val="en-US"/>
        </w:rPr>
        <w:t xml:space="preserve">. </w:t>
      </w:r>
      <w:r w:rsidR="00606152" w:rsidRPr="00573547">
        <w:rPr>
          <w:rFonts w:ascii="Garamond" w:eastAsia="Garamond" w:hAnsi="Garamond" w:cs="Garamond"/>
          <w:sz w:val="24"/>
          <w:szCs w:val="24"/>
          <w:lang w:val="en-US"/>
        </w:rPr>
        <w:t xml:space="preserve">It is indeed an imperfect wisdom, but nonetheless a wisdom </w:t>
      </w:r>
      <w:r w:rsidR="00625A99" w:rsidRPr="00573547">
        <w:rPr>
          <w:rFonts w:ascii="Garamond" w:eastAsia="Garamond" w:hAnsi="Garamond" w:cs="Garamond"/>
          <w:sz w:val="24"/>
          <w:szCs w:val="24"/>
          <w:lang w:val="en-US"/>
        </w:rPr>
        <w:t xml:space="preserve">that lays out </w:t>
      </w:r>
      <w:r w:rsidR="00101A24" w:rsidRPr="00573547">
        <w:rPr>
          <w:rFonts w:ascii="Garamond" w:eastAsia="Garamond" w:hAnsi="Garamond" w:cs="Garamond"/>
          <w:sz w:val="24"/>
          <w:szCs w:val="24"/>
          <w:lang w:val="en-US"/>
        </w:rPr>
        <w:t xml:space="preserve">what is meant </w:t>
      </w:r>
      <w:r w:rsidR="00606152" w:rsidRPr="00573547">
        <w:rPr>
          <w:rFonts w:ascii="Garamond" w:eastAsia="Garamond" w:hAnsi="Garamond" w:cs="Garamond"/>
          <w:sz w:val="24"/>
          <w:szCs w:val="24"/>
          <w:lang w:val="en-US"/>
        </w:rPr>
        <w:t xml:space="preserve">by </w:t>
      </w:r>
      <w:r w:rsidR="00101A24" w:rsidRPr="00573547">
        <w:rPr>
          <w:rFonts w:ascii="Garamond" w:eastAsia="Garamond" w:hAnsi="Garamond" w:cs="Garamond"/>
          <w:sz w:val="24"/>
          <w:szCs w:val="24"/>
          <w:lang w:val="en-US"/>
        </w:rPr>
        <w:t>behav</w:t>
      </w:r>
      <w:r w:rsidR="00606152" w:rsidRPr="00573547">
        <w:rPr>
          <w:rFonts w:ascii="Garamond" w:eastAsia="Garamond" w:hAnsi="Garamond" w:cs="Garamond"/>
          <w:sz w:val="24"/>
          <w:szCs w:val="24"/>
          <w:lang w:val="en-US"/>
        </w:rPr>
        <w:t>ing</w:t>
      </w:r>
      <w:r w:rsidR="00101A24" w:rsidRPr="00573547">
        <w:rPr>
          <w:rFonts w:ascii="Garamond" w:eastAsia="Garamond" w:hAnsi="Garamond" w:cs="Garamond"/>
          <w:sz w:val="24"/>
          <w:szCs w:val="24"/>
          <w:lang w:val="en-US"/>
        </w:rPr>
        <w:t xml:space="preserve"> as </w:t>
      </w:r>
      <w:r w:rsidR="00606152" w:rsidRPr="00573547">
        <w:rPr>
          <w:rFonts w:ascii="Garamond" w:eastAsia="Garamond" w:hAnsi="Garamond" w:cs="Garamond"/>
          <w:sz w:val="24"/>
          <w:szCs w:val="24"/>
          <w:lang w:val="en-US"/>
        </w:rPr>
        <w:t xml:space="preserve">a </w:t>
      </w:r>
      <w:r w:rsidR="00101A24" w:rsidRPr="00573547">
        <w:rPr>
          <w:rFonts w:ascii="Garamond" w:eastAsia="Garamond" w:hAnsi="Garamond" w:cs="Garamond"/>
          <w:sz w:val="24"/>
          <w:szCs w:val="24"/>
          <w:lang w:val="en-US"/>
        </w:rPr>
        <w:t>human being</w:t>
      </w:r>
      <w:r w:rsidR="00625A99" w:rsidRPr="00573547">
        <w:rPr>
          <w:rFonts w:ascii="Garamond" w:eastAsia="Garamond" w:hAnsi="Garamond" w:cs="Garamond"/>
          <w:sz w:val="24"/>
          <w:szCs w:val="24"/>
          <w:lang w:val="en-US"/>
        </w:rPr>
        <w:t>.</w:t>
      </w:r>
      <w:r w:rsidR="00743D74" w:rsidRPr="00573547">
        <w:rPr>
          <w:rStyle w:val="Refdenotaalpie"/>
          <w:rFonts w:ascii="Garamond" w:eastAsia="Garamond" w:hAnsi="Garamond" w:cs="Garamond"/>
          <w:i/>
          <w:iCs/>
          <w:sz w:val="24"/>
          <w:szCs w:val="24"/>
          <w:lang w:val="en-US"/>
        </w:rPr>
        <w:footnoteReference w:id="87"/>
      </w:r>
      <w:r w:rsidR="00101A24" w:rsidRPr="00573547">
        <w:rPr>
          <w:rFonts w:ascii="Garamond" w:eastAsia="Garamond" w:hAnsi="Garamond" w:cs="Garamond"/>
          <w:sz w:val="24"/>
          <w:szCs w:val="24"/>
          <w:lang w:val="en-US"/>
        </w:rPr>
        <w:t xml:space="preserve"> These </w:t>
      </w:r>
      <w:r w:rsidR="00101A24" w:rsidRPr="00573547">
        <w:rPr>
          <w:rFonts w:ascii="Garamond" w:eastAsia="Garamond" w:hAnsi="Garamond" w:cs="Garamond"/>
          <w:i/>
          <w:iCs/>
          <w:sz w:val="24"/>
          <w:szCs w:val="24"/>
          <w:lang w:val="en-US"/>
        </w:rPr>
        <w:t xml:space="preserve">core habitus </w:t>
      </w:r>
      <w:r w:rsidR="00101A24" w:rsidRPr="00573547">
        <w:rPr>
          <w:rFonts w:ascii="Garamond" w:eastAsia="Garamond" w:hAnsi="Garamond" w:cs="Garamond"/>
          <w:sz w:val="24"/>
          <w:szCs w:val="24"/>
          <w:lang w:val="en-US"/>
        </w:rPr>
        <w:t>enshrining a wisdom of the human are obviously not free of metaphysical assumptions</w:t>
      </w:r>
      <w:r w:rsidR="00606152" w:rsidRPr="00573547">
        <w:rPr>
          <w:rFonts w:ascii="Garamond" w:eastAsia="Garamond" w:hAnsi="Garamond" w:cs="Garamond"/>
          <w:sz w:val="24"/>
          <w:szCs w:val="24"/>
          <w:lang w:val="en-US"/>
        </w:rPr>
        <w:t xml:space="preserve"> but their universality is also practical. The relevance of these </w:t>
      </w:r>
      <w:r w:rsidR="00606152" w:rsidRPr="00573547">
        <w:rPr>
          <w:rFonts w:ascii="Garamond" w:eastAsia="Garamond" w:hAnsi="Garamond" w:cs="Garamond"/>
          <w:i/>
          <w:iCs/>
          <w:sz w:val="24"/>
          <w:szCs w:val="24"/>
          <w:lang w:val="en-US"/>
        </w:rPr>
        <w:t>core habitus</w:t>
      </w:r>
      <w:r w:rsidR="00606152" w:rsidRPr="00573547">
        <w:rPr>
          <w:rFonts w:ascii="Garamond" w:eastAsia="Garamond" w:hAnsi="Garamond" w:cs="Garamond"/>
          <w:sz w:val="24"/>
          <w:szCs w:val="24"/>
          <w:lang w:val="en-US"/>
        </w:rPr>
        <w:t xml:space="preserve"> as </w:t>
      </w:r>
      <w:r w:rsidR="00606152" w:rsidRPr="00573547">
        <w:rPr>
          <w:rFonts w:ascii="Garamond" w:eastAsia="Garamond" w:hAnsi="Garamond" w:cs="Garamond"/>
          <w:i/>
          <w:iCs/>
          <w:sz w:val="24"/>
          <w:szCs w:val="24"/>
          <w:lang w:val="en-US"/>
        </w:rPr>
        <w:t xml:space="preserve">human </w:t>
      </w:r>
      <w:r w:rsidR="00625A99" w:rsidRPr="00573547">
        <w:rPr>
          <w:rFonts w:ascii="Garamond" w:eastAsia="Garamond" w:hAnsi="Garamond" w:cs="Garamond"/>
          <w:i/>
          <w:iCs/>
          <w:sz w:val="24"/>
          <w:szCs w:val="24"/>
          <w:lang w:val="en-US"/>
        </w:rPr>
        <w:t>behaviors</w:t>
      </w:r>
      <w:r w:rsidR="00606152" w:rsidRPr="00573547">
        <w:rPr>
          <w:rFonts w:ascii="Garamond" w:eastAsia="Garamond" w:hAnsi="Garamond" w:cs="Garamond"/>
          <w:sz w:val="24"/>
          <w:szCs w:val="24"/>
          <w:lang w:val="en-US"/>
        </w:rPr>
        <w:t xml:space="preserve"> has </w:t>
      </w:r>
      <w:r w:rsidR="00625A99" w:rsidRPr="00573547">
        <w:rPr>
          <w:rFonts w:ascii="Garamond" w:eastAsia="Garamond" w:hAnsi="Garamond" w:cs="Garamond"/>
          <w:sz w:val="24"/>
          <w:szCs w:val="24"/>
          <w:lang w:val="en-US"/>
        </w:rPr>
        <w:t>been</w:t>
      </w:r>
      <w:r w:rsidR="00606152" w:rsidRPr="00573547">
        <w:rPr>
          <w:rFonts w:ascii="Garamond" w:eastAsia="Garamond" w:hAnsi="Garamond" w:cs="Garamond"/>
          <w:sz w:val="24"/>
          <w:szCs w:val="24"/>
          <w:lang w:val="en-US"/>
        </w:rPr>
        <w:t xml:space="preserve"> </w:t>
      </w:r>
      <w:r w:rsidR="00101A24" w:rsidRPr="00573547">
        <w:rPr>
          <w:rFonts w:ascii="Garamond" w:eastAsia="Garamond" w:hAnsi="Garamond" w:cs="Garamond"/>
          <w:sz w:val="24"/>
          <w:szCs w:val="24"/>
          <w:lang w:val="en-US"/>
        </w:rPr>
        <w:t>verified</w:t>
      </w:r>
      <w:r w:rsidR="00625A99" w:rsidRPr="00573547">
        <w:rPr>
          <w:rFonts w:ascii="Garamond" w:eastAsia="Garamond" w:hAnsi="Garamond" w:cs="Garamond"/>
          <w:sz w:val="24"/>
          <w:szCs w:val="24"/>
          <w:lang w:val="en-US"/>
        </w:rPr>
        <w:t xml:space="preserve"> experimentally</w:t>
      </w:r>
      <w:r w:rsidR="00101A24" w:rsidRPr="00573547">
        <w:rPr>
          <w:rFonts w:ascii="Garamond" w:eastAsia="Garamond" w:hAnsi="Garamond" w:cs="Garamond"/>
          <w:sz w:val="24"/>
          <w:szCs w:val="24"/>
          <w:lang w:val="en-US"/>
        </w:rPr>
        <w:t xml:space="preserve"> through </w:t>
      </w:r>
      <w:r w:rsidR="00606152" w:rsidRPr="00573547">
        <w:rPr>
          <w:rFonts w:ascii="Garamond" w:eastAsia="Garamond" w:hAnsi="Garamond" w:cs="Garamond"/>
          <w:sz w:val="24"/>
          <w:szCs w:val="24"/>
          <w:lang w:val="en-US"/>
        </w:rPr>
        <w:t xml:space="preserve">the </w:t>
      </w:r>
      <w:r w:rsidR="00B42598" w:rsidRPr="00573547">
        <w:rPr>
          <w:rFonts w:ascii="Garamond" w:eastAsia="Garamond" w:hAnsi="Garamond" w:cs="Garamond"/>
          <w:sz w:val="24"/>
          <w:szCs w:val="24"/>
          <w:lang w:val="en-US"/>
        </w:rPr>
        <w:t>centuries</w:t>
      </w:r>
      <w:r w:rsidR="00606152" w:rsidRPr="00573547">
        <w:rPr>
          <w:rFonts w:ascii="Garamond" w:eastAsia="Garamond" w:hAnsi="Garamond" w:cs="Garamond"/>
          <w:sz w:val="24"/>
          <w:szCs w:val="24"/>
          <w:lang w:val="en-US"/>
        </w:rPr>
        <w:t xml:space="preserve"> all over the globe</w:t>
      </w:r>
      <w:r w:rsidR="00625A99" w:rsidRPr="00573547">
        <w:rPr>
          <w:rFonts w:ascii="Garamond" w:eastAsia="Garamond" w:hAnsi="Garamond" w:cs="Garamond"/>
          <w:sz w:val="24"/>
          <w:szCs w:val="24"/>
          <w:lang w:val="en-US"/>
        </w:rPr>
        <w:t>.</w:t>
      </w:r>
      <w:r w:rsidR="00606152" w:rsidRPr="00573547">
        <w:rPr>
          <w:rStyle w:val="Refdenotaalpie"/>
          <w:rFonts w:ascii="Garamond" w:eastAsia="Garamond" w:hAnsi="Garamond" w:cs="Garamond"/>
          <w:sz w:val="24"/>
          <w:szCs w:val="24"/>
          <w:lang w:val="en-US"/>
        </w:rPr>
        <w:footnoteReference w:id="88"/>
      </w:r>
      <w:r w:rsidR="00101A24" w:rsidRPr="00573547">
        <w:rPr>
          <w:rFonts w:ascii="Garamond" w:eastAsia="Garamond" w:hAnsi="Garamond" w:cs="Garamond"/>
          <w:i/>
          <w:iCs/>
          <w:sz w:val="24"/>
          <w:szCs w:val="24"/>
          <w:lang w:val="en-US"/>
        </w:rPr>
        <w:t xml:space="preserve"> </w:t>
      </w:r>
    </w:p>
    <w:p w14:paraId="1AD5CFCF" w14:textId="667EDDFF" w:rsidR="00652FEB" w:rsidRPr="00573547" w:rsidRDefault="00062634"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i/>
          <w:iCs/>
          <w:sz w:val="24"/>
          <w:szCs w:val="24"/>
          <w:lang w:val="en-US"/>
        </w:rPr>
        <w:t>Humanity as a systemic outcome of the nexus</w:t>
      </w:r>
      <w:r w:rsidR="0002115B" w:rsidRPr="00573547">
        <w:rPr>
          <w:rFonts w:ascii="Garamond" w:eastAsia="Garamond" w:hAnsi="Garamond" w:cs="Garamond"/>
          <w:i/>
          <w:iCs/>
          <w:sz w:val="24"/>
          <w:szCs w:val="24"/>
          <w:lang w:val="en-US"/>
        </w:rPr>
        <w:t xml:space="preserve">. </w:t>
      </w:r>
      <w:r w:rsidR="0002115B" w:rsidRPr="00573547">
        <w:rPr>
          <w:rFonts w:ascii="Garamond" w:eastAsia="Garamond" w:hAnsi="Garamond" w:cs="Garamond"/>
          <w:sz w:val="24"/>
          <w:szCs w:val="24"/>
          <w:lang w:val="en-US"/>
        </w:rPr>
        <w:t xml:space="preserve">Humanity is not only a normative horizon, but also a systemic outcome of the nexus. </w:t>
      </w:r>
      <w:r w:rsidR="00652FEB" w:rsidRPr="00573547">
        <w:rPr>
          <w:rFonts w:ascii="Garamond" w:eastAsia="Garamond" w:hAnsi="Garamond" w:cs="Garamond"/>
          <w:sz w:val="24"/>
          <w:szCs w:val="24"/>
          <w:lang w:val="en-US"/>
        </w:rPr>
        <w:t xml:space="preserve">Humanity is not first and foremost a concept. It is a communal life, a shared </w:t>
      </w:r>
      <w:r w:rsidR="00104A42" w:rsidRPr="00573547">
        <w:rPr>
          <w:rFonts w:ascii="Garamond" w:eastAsia="Garamond" w:hAnsi="Garamond" w:cs="Garamond"/>
          <w:sz w:val="24"/>
          <w:szCs w:val="24"/>
          <w:lang w:val="en-US"/>
        </w:rPr>
        <w:t xml:space="preserve">social </w:t>
      </w:r>
      <w:r w:rsidR="00652FEB" w:rsidRPr="00573547">
        <w:rPr>
          <w:rFonts w:ascii="Garamond" w:eastAsia="Garamond" w:hAnsi="Garamond" w:cs="Garamond"/>
          <w:sz w:val="24"/>
          <w:szCs w:val="24"/>
          <w:lang w:val="en-US"/>
        </w:rPr>
        <w:t xml:space="preserve">practice. </w:t>
      </w:r>
      <w:r w:rsidR="00383938" w:rsidRPr="00573547">
        <w:rPr>
          <w:rFonts w:ascii="Garamond" w:eastAsia="Garamond" w:hAnsi="Garamond" w:cs="Garamond"/>
          <w:sz w:val="24"/>
          <w:szCs w:val="24"/>
          <w:lang w:val="en-US"/>
        </w:rPr>
        <w:t>According to Giddens,</w:t>
      </w:r>
      <w:r w:rsidR="00652FEB" w:rsidRPr="00573547">
        <w:rPr>
          <w:rFonts w:ascii="Garamond" w:eastAsia="Garamond" w:hAnsi="Garamond" w:cs="Garamond"/>
          <w:sz w:val="24"/>
          <w:szCs w:val="24"/>
          <w:lang w:val="en-US"/>
        </w:rPr>
        <w:t xml:space="preserve"> social systems enable as much as they constrain social practices</w:t>
      </w:r>
      <w:r w:rsidR="00383938" w:rsidRPr="00573547">
        <w:rPr>
          <w:rFonts w:ascii="Garamond" w:eastAsia="Garamond" w:hAnsi="Garamond" w:cs="Garamond"/>
          <w:sz w:val="24"/>
          <w:szCs w:val="24"/>
          <w:lang w:val="en-US"/>
        </w:rPr>
        <w:t>.</w:t>
      </w:r>
      <w:r w:rsidR="00652FEB" w:rsidRPr="00573547">
        <w:rPr>
          <w:rStyle w:val="Refdenotaalpie"/>
          <w:rFonts w:ascii="Garamond" w:eastAsia="Garamond" w:hAnsi="Garamond" w:cs="Garamond"/>
          <w:sz w:val="24"/>
          <w:szCs w:val="24"/>
          <w:lang w:val="en-US"/>
        </w:rPr>
        <w:footnoteReference w:id="89"/>
      </w:r>
      <w:r w:rsidR="00652FEB" w:rsidRPr="00573547">
        <w:rPr>
          <w:rFonts w:ascii="Garamond" w:eastAsia="Garamond" w:hAnsi="Garamond" w:cs="Garamond"/>
          <w:sz w:val="24"/>
          <w:szCs w:val="24"/>
          <w:lang w:val="en-US"/>
        </w:rPr>
        <w:t xml:space="preserve"> Individual </w:t>
      </w:r>
      <w:r w:rsidR="00383938" w:rsidRPr="00573547">
        <w:rPr>
          <w:rFonts w:ascii="Garamond" w:eastAsia="Garamond" w:hAnsi="Garamond" w:cs="Garamond"/>
          <w:sz w:val="24"/>
          <w:szCs w:val="24"/>
          <w:lang w:val="en-US"/>
        </w:rPr>
        <w:t>behaviors</w:t>
      </w:r>
      <w:r w:rsidR="00652FEB" w:rsidRPr="00573547">
        <w:rPr>
          <w:rFonts w:ascii="Garamond" w:eastAsia="Garamond" w:hAnsi="Garamond" w:cs="Garamond"/>
          <w:sz w:val="24"/>
          <w:szCs w:val="24"/>
          <w:lang w:val="en-US"/>
        </w:rPr>
        <w:t xml:space="preserve"> are not limited by social structures but </w:t>
      </w:r>
      <w:r w:rsidR="00383938" w:rsidRPr="00573547">
        <w:rPr>
          <w:rFonts w:ascii="Garamond" w:eastAsia="Garamond" w:hAnsi="Garamond" w:cs="Garamond"/>
          <w:sz w:val="24"/>
          <w:szCs w:val="24"/>
          <w:lang w:val="en-US"/>
        </w:rPr>
        <w:t xml:space="preserve">directed </w:t>
      </w:r>
      <w:r w:rsidR="00652FEB" w:rsidRPr="00573547">
        <w:rPr>
          <w:rFonts w:ascii="Garamond" w:eastAsia="Garamond" w:hAnsi="Garamond" w:cs="Garamond"/>
          <w:sz w:val="24"/>
          <w:szCs w:val="24"/>
          <w:lang w:val="en-US"/>
        </w:rPr>
        <w:t xml:space="preserve">by them toward certain goals. Through social structures, the logic of root narratives </w:t>
      </w:r>
      <w:r w:rsidR="002C5315" w:rsidRPr="00573547">
        <w:rPr>
          <w:rFonts w:ascii="Garamond" w:eastAsia="Garamond" w:hAnsi="Garamond" w:cs="Garamond"/>
          <w:sz w:val="24"/>
          <w:szCs w:val="24"/>
          <w:lang w:val="en-US"/>
        </w:rPr>
        <w:t xml:space="preserve">informs </w:t>
      </w:r>
      <w:r w:rsidR="00652FEB" w:rsidRPr="00573547">
        <w:rPr>
          <w:rFonts w:ascii="Garamond" w:eastAsia="Garamond" w:hAnsi="Garamond" w:cs="Garamond"/>
          <w:sz w:val="24"/>
          <w:szCs w:val="24"/>
          <w:lang w:val="en-US"/>
        </w:rPr>
        <w:t>individual intentions</w:t>
      </w:r>
      <w:r w:rsidR="00383938" w:rsidRPr="00573547">
        <w:rPr>
          <w:rFonts w:ascii="Garamond" w:eastAsia="Garamond" w:hAnsi="Garamond" w:cs="Garamond"/>
          <w:sz w:val="24"/>
          <w:szCs w:val="24"/>
          <w:lang w:val="en-US"/>
        </w:rPr>
        <w:t>,</w:t>
      </w:r>
      <w:r w:rsidR="00F63E15" w:rsidRPr="00573547">
        <w:rPr>
          <w:rStyle w:val="Refdenotaalpie"/>
          <w:rFonts w:ascii="Garamond" w:eastAsia="Garamond" w:hAnsi="Garamond" w:cs="Garamond"/>
          <w:sz w:val="24"/>
          <w:szCs w:val="24"/>
          <w:lang w:val="en-US"/>
        </w:rPr>
        <w:footnoteReference w:id="90"/>
      </w:r>
      <w:r w:rsidR="002C5315" w:rsidRPr="00573547">
        <w:rPr>
          <w:rFonts w:ascii="Garamond" w:eastAsia="Garamond" w:hAnsi="Garamond" w:cs="Garamond"/>
          <w:sz w:val="24"/>
          <w:szCs w:val="24"/>
          <w:lang w:val="en-US"/>
        </w:rPr>
        <w:t xml:space="preserve"> and with many tensions and incoherencies, ensure a broad observance of a given set of </w:t>
      </w:r>
      <w:r w:rsidR="002C5315" w:rsidRPr="00573547">
        <w:rPr>
          <w:rFonts w:ascii="Garamond" w:eastAsia="Garamond" w:hAnsi="Garamond" w:cs="Garamond"/>
          <w:i/>
          <w:iCs/>
          <w:sz w:val="24"/>
          <w:szCs w:val="24"/>
          <w:lang w:val="en-US"/>
        </w:rPr>
        <w:t>habitus</w:t>
      </w:r>
      <w:r w:rsidR="002C5315" w:rsidRPr="00573547">
        <w:rPr>
          <w:rFonts w:ascii="Garamond" w:eastAsia="Garamond" w:hAnsi="Garamond" w:cs="Garamond"/>
          <w:sz w:val="24"/>
          <w:szCs w:val="24"/>
          <w:lang w:val="en-US"/>
        </w:rPr>
        <w:t xml:space="preserve">. Humanity </w:t>
      </w:r>
      <w:r w:rsidR="003969FB" w:rsidRPr="00573547">
        <w:rPr>
          <w:rFonts w:ascii="Garamond" w:eastAsia="Garamond" w:hAnsi="Garamond" w:cs="Garamond"/>
          <w:sz w:val="24"/>
          <w:szCs w:val="24"/>
          <w:lang w:val="en-US"/>
        </w:rPr>
        <w:t xml:space="preserve">can </w:t>
      </w:r>
      <w:r w:rsidR="002C5315" w:rsidRPr="00573547">
        <w:rPr>
          <w:rFonts w:ascii="Garamond" w:eastAsia="Garamond" w:hAnsi="Garamond" w:cs="Garamond"/>
          <w:sz w:val="24"/>
          <w:szCs w:val="24"/>
          <w:lang w:val="en-US"/>
        </w:rPr>
        <w:t xml:space="preserve">therefore </w:t>
      </w:r>
      <w:r w:rsidR="003969FB" w:rsidRPr="00573547">
        <w:rPr>
          <w:rFonts w:ascii="Garamond" w:eastAsia="Garamond" w:hAnsi="Garamond" w:cs="Garamond"/>
          <w:sz w:val="24"/>
          <w:szCs w:val="24"/>
          <w:lang w:val="en-US"/>
        </w:rPr>
        <w:t>be seen as the systemic result of a social system</w:t>
      </w:r>
      <w:r w:rsidR="002C5315" w:rsidRPr="00573547">
        <w:rPr>
          <w:rFonts w:ascii="Garamond" w:eastAsia="Garamond" w:hAnsi="Garamond" w:cs="Garamond"/>
          <w:sz w:val="24"/>
          <w:szCs w:val="24"/>
          <w:lang w:val="en-US"/>
        </w:rPr>
        <w:t xml:space="preserve">. Each nexus of common goods </w:t>
      </w:r>
      <w:r w:rsidR="00D13BD1" w:rsidRPr="00573547">
        <w:rPr>
          <w:rFonts w:ascii="Garamond" w:eastAsia="Garamond" w:hAnsi="Garamond" w:cs="Garamond"/>
          <w:sz w:val="24"/>
          <w:szCs w:val="24"/>
          <w:lang w:val="en-US"/>
        </w:rPr>
        <w:t>is</w:t>
      </w:r>
      <w:r w:rsidR="002C5315" w:rsidRPr="00573547">
        <w:rPr>
          <w:rFonts w:ascii="Garamond" w:eastAsia="Garamond" w:hAnsi="Garamond" w:cs="Garamond"/>
          <w:sz w:val="24"/>
          <w:szCs w:val="24"/>
          <w:lang w:val="en-US"/>
        </w:rPr>
        <w:t xml:space="preserve"> consistent with a </w:t>
      </w:r>
      <w:r w:rsidR="002C5315" w:rsidRPr="00573547">
        <w:rPr>
          <w:rFonts w:ascii="Garamond" w:eastAsia="Garamond" w:hAnsi="Garamond" w:cs="Garamond"/>
          <w:i/>
          <w:iCs/>
          <w:sz w:val="24"/>
          <w:szCs w:val="24"/>
          <w:lang w:val="en-US"/>
        </w:rPr>
        <w:t>certain set of habitus</w:t>
      </w:r>
      <w:r w:rsidR="002C5315" w:rsidRPr="00573547">
        <w:rPr>
          <w:rFonts w:ascii="Garamond" w:eastAsia="Garamond" w:hAnsi="Garamond" w:cs="Garamond"/>
          <w:sz w:val="24"/>
          <w:szCs w:val="24"/>
          <w:lang w:val="en-US"/>
        </w:rPr>
        <w:t xml:space="preserve">, </w:t>
      </w:r>
      <w:r w:rsidR="00383938" w:rsidRPr="00573547">
        <w:rPr>
          <w:rFonts w:ascii="Garamond" w:eastAsia="Garamond" w:hAnsi="Garamond" w:cs="Garamond"/>
          <w:sz w:val="24"/>
          <w:szCs w:val="24"/>
          <w:lang w:val="en-US"/>
        </w:rPr>
        <w:t>favoring</w:t>
      </w:r>
      <w:r w:rsidR="002C5315" w:rsidRPr="00573547">
        <w:rPr>
          <w:rFonts w:ascii="Garamond" w:eastAsia="Garamond" w:hAnsi="Garamond" w:cs="Garamond"/>
          <w:sz w:val="24"/>
          <w:szCs w:val="24"/>
          <w:lang w:val="en-US"/>
        </w:rPr>
        <w:t xml:space="preserve"> some and </w:t>
      </w:r>
      <w:r w:rsidR="00743D74" w:rsidRPr="00573547">
        <w:rPr>
          <w:rFonts w:ascii="Garamond" w:eastAsia="Garamond" w:hAnsi="Garamond" w:cs="Garamond"/>
          <w:sz w:val="24"/>
          <w:szCs w:val="24"/>
          <w:lang w:val="en-US"/>
        </w:rPr>
        <w:t xml:space="preserve">rejecting </w:t>
      </w:r>
      <w:r w:rsidR="002C5315" w:rsidRPr="00573547">
        <w:rPr>
          <w:rFonts w:ascii="Garamond" w:eastAsia="Garamond" w:hAnsi="Garamond" w:cs="Garamond"/>
          <w:sz w:val="24"/>
          <w:szCs w:val="24"/>
          <w:lang w:val="en-US"/>
        </w:rPr>
        <w:t xml:space="preserve">others. What is more, humanity increases or decreases in a nexus </w:t>
      </w:r>
      <w:r w:rsidR="00D650B5" w:rsidRPr="00573547">
        <w:rPr>
          <w:rFonts w:ascii="Garamond" w:eastAsia="Garamond" w:hAnsi="Garamond" w:cs="Garamond"/>
          <w:sz w:val="24"/>
          <w:szCs w:val="24"/>
          <w:lang w:val="en-US"/>
        </w:rPr>
        <w:t xml:space="preserve">according to </w:t>
      </w:r>
      <w:r w:rsidR="00D13BD1" w:rsidRPr="00573547">
        <w:rPr>
          <w:rFonts w:ascii="Garamond" w:eastAsia="Garamond" w:hAnsi="Garamond" w:cs="Garamond"/>
          <w:sz w:val="24"/>
          <w:szCs w:val="24"/>
          <w:lang w:val="en-US"/>
        </w:rPr>
        <w:t xml:space="preserve">its </w:t>
      </w:r>
      <w:r w:rsidR="00D650B5" w:rsidRPr="00573547">
        <w:rPr>
          <w:rFonts w:ascii="Garamond" w:eastAsia="Garamond" w:hAnsi="Garamond" w:cs="Garamond"/>
          <w:sz w:val="24"/>
          <w:szCs w:val="24"/>
          <w:lang w:val="en-US"/>
        </w:rPr>
        <w:t xml:space="preserve">common good dynamics. While </w:t>
      </w:r>
      <w:r w:rsidR="002C5315" w:rsidRPr="00573547">
        <w:rPr>
          <w:rFonts w:ascii="Garamond" w:eastAsia="Garamond" w:hAnsi="Garamond" w:cs="Garamond"/>
          <w:sz w:val="24"/>
          <w:szCs w:val="24"/>
          <w:lang w:val="en-US"/>
        </w:rPr>
        <w:t>an imploding nexus</w:t>
      </w:r>
      <w:r w:rsidR="00D650B5" w:rsidRPr="00573547">
        <w:rPr>
          <w:rFonts w:ascii="Garamond" w:eastAsia="Garamond" w:hAnsi="Garamond" w:cs="Garamond"/>
          <w:sz w:val="24"/>
          <w:szCs w:val="24"/>
          <w:lang w:val="en-US"/>
        </w:rPr>
        <w:t xml:space="preserve"> </w:t>
      </w:r>
      <w:r w:rsidR="002C5315" w:rsidRPr="00573547">
        <w:rPr>
          <w:rFonts w:ascii="Garamond" w:eastAsia="Garamond" w:hAnsi="Garamond" w:cs="Garamond"/>
          <w:sz w:val="24"/>
          <w:szCs w:val="24"/>
          <w:lang w:val="en-US"/>
        </w:rPr>
        <w:t>will</w:t>
      </w:r>
      <w:r w:rsidR="00D650B5" w:rsidRPr="00573547">
        <w:rPr>
          <w:rFonts w:ascii="Garamond" w:eastAsia="Garamond" w:hAnsi="Garamond" w:cs="Garamond"/>
          <w:sz w:val="24"/>
          <w:szCs w:val="24"/>
          <w:lang w:val="en-US"/>
        </w:rPr>
        <w:t xml:space="preserve"> see violence, humiliation</w:t>
      </w:r>
      <w:r w:rsidR="00D13BD1" w:rsidRPr="00573547">
        <w:rPr>
          <w:rFonts w:ascii="Garamond" w:eastAsia="Garamond" w:hAnsi="Garamond" w:cs="Garamond"/>
          <w:sz w:val="24"/>
          <w:szCs w:val="24"/>
          <w:lang w:val="en-US"/>
        </w:rPr>
        <w:t>,</w:t>
      </w:r>
      <w:r w:rsidR="00D650B5" w:rsidRPr="00573547">
        <w:rPr>
          <w:rFonts w:ascii="Garamond" w:eastAsia="Garamond" w:hAnsi="Garamond" w:cs="Garamond"/>
          <w:sz w:val="24"/>
          <w:szCs w:val="24"/>
          <w:lang w:val="en-US"/>
        </w:rPr>
        <w:t xml:space="preserve"> and injustice flare </w:t>
      </w:r>
      <w:r w:rsidR="00104A42" w:rsidRPr="00573547">
        <w:rPr>
          <w:rFonts w:ascii="Garamond" w:eastAsia="Garamond" w:hAnsi="Garamond" w:cs="Garamond"/>
          <w:sz w:val="24"/>
          <w:szCs w:val="24"/>
          <w:lang w:val="en-US"/>
        </w:rPr>
        <w:t>within</w:t>
      </w:r>
      <w:r w:rsidR="00D650B5" w:rsidRPr="00573547">
        <w:rPr>
          <w:rFonts w:ascii="Garamond" w:eastAsia="Garamond" w:hAnsi="Garamond" w:cs="Garamond"/>
          <w:sz w:val="24"/>
          <w:szCs w:val="24"/>
          <w:lang w:val="en-US"/>
        </w:rPr>
        <w:t xml:space="preserve"> a negative common good dynamic, an integrating nexus will see more human </w:t>
      </w:r>
      <w:r w:rsidR="00D13BD1" w:rsidRPr="00573547">
        <w:rPr>
          <w:rFonts w:ascii="Garamond" w:eastAsia="Garamond" w:hAnsi="Garamond" w:cs="Garamond"/>
          <w:sz w:val="24"/>
          <w:szCs w:val="24"/>
          <w:lang w:val="en-US"/>
        </w:rPr>
        <w:t>behaviors</w:t>
      </w:r>
      <w:r w:rsidR="00D650B5" w:rsidRPr="00573547">
        <w:rPr>
          <w:rFonts w:ascii="Garamond" w:eastAsia="Garamond" w:hAnsi="Garamond" w:cs="Garamond"/>
          <w:sz w:val="24"/>
          <w:szCs w:val="24"/>
          <w:lang w:val="en-US"/>
        </w:rPr>
        <w:t xml:space="preserve"> flourish</w:t>
      </w:r>
      <w:r w:rsidR="00104A42" w:rsidRPr="00573547">
        <w:rPr>
          <w:rFonts w:ascii="Garamond" w:eastAsia="Garamond" w:hAnsi="Garamond" w:cs="Garamond"/>
          <w:sz w:val="24"/>
          <w:szCs w:val="24"/>
          <w:lang w:val="en-US"/>
        </w:rPr>
        <w:t xml:space="preserve"> within</w:t>
      </w:r>
      <w:r w:rsidR="00D650B5" w:rsidRPr="00573547">
        <w:rPr>
          <w:rFonts w:ascii="Garamond" w:eastAsia="Garamond" w:hAnsi="Garamond" w:cs="Garamond"/>
          <w:sz w:val="24"/>
          <w:szCs w:val="24"/>
          <w:lang w:val="en-US"/>
        </w:rPr>
        <w:t xml:space="preserve"> a positive common good dynamic. </w:t>
      </w:r>
    </w:p>
    <w:p w14:paraId="6AD20320" w14:textId="77FE03D5" w:rsidR="000E7A90" w:rsidRPr="00573547" w:rsidRDefault="00062634"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i/>
          <w:iCs/>
          <w:sz w:val="24"/>
          <w:szCs w:val="24"/>
          <w:lang w:val="en-US"/>
        </w:rPr>
        <w:lastRenderedPageBreak/>
        <w:t xml:space="preserve">Framing </w:t>
      </w:r>
      <w:r w:rsidR="00104A42" w:rsidRPr="00573547">
        <w:rPr>
          <w:rFonts w:ascii="Garamond" w:eastAsia="Garamond" w:hAnsi="Garamond" w:cs="Garamond"/>
          <w:i/>
          <w:iCs/>
          <w:sz w:val="24"/>
          <w:szCs w:val="24"/>
          <w:lang w:val="en-US"/>
        </w:rPr>
        <w:t xml:space="preserve">humanity </w:t>
      </w:r>
      <w:r w:rsidR="000E7A90" w:rsidRPr="00573547">
        <w:rPr>
          <w:rFonts w:ascii="Garamond" w:eastAsia="Garamond" w:hAnsi="Garamond" w:cs="Garamond"/>
          <w:i/>
          <w:iCs/>
          <w:sz w:val="24"/>
          <w:szCs w:val="24"/>
          <w:lang w:val="en-US"/>
        </w:rPr>
        <w:t>t</w:t>
      </w:r>
      <w:r w:rsidR="00D13BD1" w:rsidRPr="00573547">
        <w:rPr>
          <w:rFonts w:ascii="Garamond" w:eastAsia="Garamond" w:hAnsi="Garamond" w:cs="Garamond"/>
          <w:i/>
          <w:iCs/>
          <w:sz w:val="24"/>
          <w:szCs w:val="24"/>
          <w:lang w:val="en-US"/>
        </w:rPr>
        <w:t>h</w:t>
      </w:r>
      <w:r w:rsidR="000E7A90" w:rsidRPr="00573547">
        <w:rPr>
          <w:rFonts w:ascii="Garamond" w:eastAsia="Garamond" w:hAnsi="Garamond" w:cs="Garamond"/>
          <w:i/>
          <w:iCs/>
          <w:sz w:val="24"/>
          <w:szCs w:val="24"/>
          <w:lang w:val="en-US"/>
        </w:rPr>
        <w:t xml:space="preserve">rough </w:t>
      </w:r>
      <w:r w:rsidR="00D650B5" w:rsidRPr="00573547">
        <w:rPr>
          <w:rFonts w:ascii="Garamond" w:eastAsia="Garamond" w:hAnsi="Garamond" w:cs="Garamond"/>
          <w:i/>
          <w:iCs/>
          <w:sz w:val="24"/>
          <w:szCs w:val="24"/>
          <w:lang w:val="en-US"/>
        </w:rPr>
        <w:t xml:space="preserve">a set of </w:t>
      </w:r>
      <w:r w:rsidR="00BA52D3" w:rsidRPr="00573547">
        <w:rPr>
          <w:rFonts w:ascii="Garamond" w:eastAsia="Garamond" w:hAnsi="Garamond" w:cs="Garamond"/>
          <w:i/>
          <w:iCs/>
          <w:sz w:val="24"/>
          <w:szCs w:val="24"/>
          <w:lang w:val="en-US"/>
        </w:rPr>
        <w:t xml:space="preserve">basic common </w:t>
      </w:r>
      <w:r w:rsidRPr="00573547">
        <w:rPr>
          <w:rFonts w:ascii="Garamond" w:eastAsia="Garamond" w:hAnsi="Garamond" w:cs="Garamond"/>
          <w:i/>
          <w:iCs/>
          <w:sz w:val="24"/>
          <w:szCs w:val="24"/>
          <w:lang w:val="en-US"/>
        </w:rPr>
        <w:t xml:space="preserve">goods and </w:t>
      </w:r>
      <w:r w:rsidR="00D650B5" w:rsidRPr="00573547">
        <w:rPr>
          <w:rFonts w:ascii="Garamond" w:eastAsia="Garamond" w:hAnsi="Garamond" w:cs="Garamond"/>
          <w:i/>
          <w:iCs/>
          <w:sz w:val="24"/>
          <w:szCs w:val="24"/>
          <w:lang w:val="en-US"/>
        </w:rPr>
        <w:t xml:space="preserve">core habitus. </w:t>
      </w:r>
      <w:r w:rsidR="00D650B5" w:rsidRPr="00573547">
        <w:rPr>
          <w:rFonts w:ascii="Garamond" w:eastAsia="Garamond" w:hAnsi="Garamond" w:cs="Garamond"/>
          <w:sz w:val="24"/>
          <w:szCs w:val="24"/>
          <w:lang w:val="en-US"/>
        </w:rPr>
        <w:t xml:space="preserve">Aristotle famously </w:t>
      </w:r>
      <w:r w:rsidR="00743D74" w:rsidRPr="00573547">
        <w:rPr>
          <w:rFonts w:ascii="Garamond" w:eastAsia="Garamond" w:hAnsi="Garamond" w:cs="Garamond"/>
          <w:sz w:val="24"/>
          <w:szCs w:val="24"/>
          <w:lang w:val="en-US"/>
        </w:rPr>
        <w:t xml:space="preserve">identified </w:t>
      </w:r>
      <w:r w:rsidR="00D650B5" w:rsidRPr="00573547">
        <w:rPr>
          <w:rFonts w:ascii="Garamond" w:eastAsia="Garamond" w:hAnsi="Garamond" w:cs="Garamond"/>
          <w:sz w:val="24"/>
          <w:szCs w:val="24"/>
          <w:lang w:val="en-US"/>
        </w:rPr>
        <w:t>what was specifically human by reference to the infra-human (animals) and supra-human (gods)</w:t>
      </w:r>
      <w:r w:rsidR="00D13BD1" w:rsidRPr="00573547">
        <w:rPr>
          <w:rFonts w:ascii="Garamond" w:eastAsia="Garamond" w:hAnsi="Garamond" w:cs="Garamond"/>
          <w:sz w:val="24"/>
          <w:szCs w:val="24"/>
          <w:lang w:val="en-US"/>
        </w:rPr>
        <w:t>.</w:t>
      </w:r>
      <w:r w:rsidR="00D650B5" w:rsidRPr="00573547">
        <w:rPr>
          <w:rStyle w:val="Refdenotaalpie"/>
          <w:rFonts w:ascii="Garamond" w:eastAsia="Garamond" w:hAnsi="Garamond" w:cs="Garamond"/>
          <w:sz w:val="24"/>
          <w:szCs w:val="24"/>
          <w:lang w:val="en-US"/>
        </w:rPr>
        <w:footnoteReference w:id="91"/>
      </w:r>
      <w:r w:rsidR="00D650B5" w:rsidRPr="00573547">
        <w:rPr>
          <w:rFonts w:ascii="Garamond" w:eastAsia="Garamond" w:hAnsi="Garamond" w:cs="Garamond"/>
          <w:sz w:val="24"/>
          <w:szCs w:val="24"/>
          <w:lang w:val="en-US"/>
        </w:rPr>
        <w:t xml:space="preserve"> We were neither speechless and irrational like animals and neither eternal and autonomous </w:t>
      </w:r>
      <w:r w:rsidR="00D13BD1" w:rsidRPr="00573547">
        <w:rPr>
          <w:rFonts w:ascii="Garamond" w:eastAsia="Garamond" w:hAnsi="Garamond" w:cs="Garamond"/>
          <w:sz w:val="24"/>
          <w:szCs w:val="24"/>
          <w:lang w:val="en-US"/>
        </w:rPr>
        <w:t>like</w:t>
      </w:r>
      <w:r w:rsidR="00D650B5" w:rsidRPr="00573547">
        <w:rPr>
          <w:rFonts w:ascii="Garamond" w:eastAsia="Garamond" w:hAnsi="Garamond" w:cs="Garamond"/>
          <w:sz w:val="24"/>
          <w:szCs w:val="24"/>
          <w:lang w:val="en-US"/>
        </w:rPr>
        <w:t xml:space="preserve"> gods. Within these boundaries lay </w:t>
      </w:r>
      <w:r w:rsidR="002E48F8" w:rsidRPr="00573547">
        <w:rPr>
          <w:rFonts w:ascii="Garamond" w:eastAsia="Garamond" w:hAnsi="Garamond" w:cs="Garamond"/>
          <w:sz w:val="24"/>
          <w:szCs w:val="24"/>
          <w:lang w:val="en-US"/>
        </w:rPr>
        <w:t xml:space="preserve">the space of </w:t>
      </w:r>
      <w:r w:rsidR="00743D74" w:rsidRPr="00573547">
        <w:rPr>
          <w:rFonts w:ascii="Garamond" w:eastAsia="Garamond" w:hAnsi="Garamond" w:cs="Garamond"/>
          <w:sz w:val="24"/>
          <w:szCs w:val="24"/>
          <w:lang w:val="en-US"/>
        </w:rPr>
        <w:t xml:space="preserve">‘the </w:t>
      </w:r>
      <w:r w:rsidR="002E48F8" w:rsidRPr="00573547">
        <w:rPr>
          <w:rFonts w:ascii="Garamond" w:eastAsia="Garamond" w:hAnsi="Garamond" w:cs="Garamond"/>
          <w:sz w:val="24"/>
          <w:szCs w:val="24"/>
          <w:lang w:val="en-US"/>
        </w:rPr>
        <w:t>human</w:t>
      </w:r>
      <w:r w:rsidR="0000168B" w:rsidRPr="00573547">
        <w:rPr>
          <w:rFonts w:ascii="Garamond" w:eastAsia="Garamond" w:hAnsi="Garamond" w:cs="Garamond"/>
          <w:sz w:val="24"/>
          <w:szCs w:val="24"/>
          <w:lang w:val="en-US"/>
        </w:rPr>
        <w:t>.’</w:t>
      </w:r>
      <w:r w:rsidR="002E48F8" w:rsidRPr="00573547">
        <w:rPr>
          <w:rFonts w:ascii="Garamond" w:eastAsia="Garamond" w:hAnsi="Garamond" w:cs="Garamond"/>
          <w:sz w:val="24"/>
          <w:szCs w:val="24"/>
          <w:lang w:val="en-US"/>
        </w:rPr>
        <w:t xml:space="preserve"> To cross </w:t>
      </w:r>
      <w:r w:rsidR="00D13BD1" w:rsidRPr="00573547">
        <w:rPr>
          <w:rFonts w:ascii="Garamond" w:eastAsia="Garamond" w:hAnsi="Garamond" w:cs="Garamond"/>
          <w:sz w:val="24"/>
          <w:szCs w:val="24"/>
          <w:lang w:val="en-US"/>
        </w:rPr>
        <w:t xml:space="preserve">those </w:t>
      </w:r>
      <w:r w:rsidR="002E48F8" w:rsidRPr="00573547">
        <w:rPr>
          <w:rFonts w:ascii="Garamond" w:eastAsia="Garamond" w:hAnsi="Garamond" w:cs="Garamond"/>
          <w:sz w:val="24"/>
          <w:szCs w:val="24"/>
          <w:lang w:val="en-US"/>
        </w:rPr>
        <w:t>boundar</w:t>
      </w:r>
      <w:r w:rsidR="00D13BD1" w:rsidRPr="00573547">
        <w:rPr>
          <w:rFonts w:ascii="Garamond" w:eastAsia="Garamond" w:hAnsi="Garamond" w:cs="Garamond"/>
          <w:sz w:val="24"/>
          <w:szCs w:val="24"/>
          <w:lang w:val="en-US"/>
        </w:rPr>
        <w:t>ies was</w:t>
      </w:r>
      <w:r w:rsidR="002E48F8" w:rsidRPr="00573547">
        <w:rPr>
          <w:rFonts w:ascii="Garamond" w:eastAsia="Garamond" w:hAnsi="Garamond" w:cs="Garamond"/>
          <w:sz w:val="24"/>
          <w:szCs w:val="24"/>
          <w:lang w:val="en-US"/>
        </w:rPr>
        <w:t xml:space="preserve"> always possible, but at </w:t>
      </w:r>
      <w:r w:rsidR="00D13BD1" w:rsidRPr="00573547">
        <w:rPr>
          <w:rFonts w:ascii="Garamond" w:eastAsia="Garamond" w:hAnsi="Garamond" w:cs="Garamond"/>
          <w:sz w:val="24"/>
          <w:szCs w:val="24"/>
          <w:lang w:val="en-US"/>
        </w:rPr>
        <w:t xml:space="preserve">the </w:t>
      </w:r>
      <w:r w:rsidR="002E48F8" w:rsidRPr="00573547">
        <w:rPr>
          <w:rFonts w:ascii="Garamond" w:eastAsia="Garamond" w:hAnsi="Garamond" w:cs="Garamond"/>
          <w:sz w:val="24"/>
          <w:szCs w:val="24"/>
          <w:lang w:val="en-US"/>
        </w:rPr>
        <w:t>cost</w:t>
      </w:r>
      <w:r w:rsidR="00D13BD1" w:rsidRPr="00573547">
        <w:rPr>
          <w:rFonts w:ascii="Garamond" w:eastAsia="Garamond" w:hAnsi="Garamond" w:cs="Garamond"/>
          <w:sz w:val="24"/>
          <w:szCs w:val="24"/>
          <w:lang w:val="en-US"/>
        </w:rPr>
        <w:t xml:space="preserve"> </w:t>
      </w:r>
      <w:r w:rsidR="002E48F8" w:rsidRPr="00573547">
        <w:rPr>
          <w:rFonts w:ascii="Garamond" w:eastAsia="Garamond" w:hAnsi="Garamond" w:cs="Garamond"/>
          <w:sz w:val="24"/>
          <w:szCs w:val="24"/>
          <w:lang w:val="en-US"/>
        </w:rPr>
        <w:t xml:space="preserve">of losing </w:t>
      </w:r>
      <w:r w:rsidR="00743D74" w:rsidRPr="00573547">
        <w:rPr>
          <w:rFonts w:ascii="Garamond" w:eastAsia="Garamond" w:hAnsi="Garamond" w:cs="Garamond"/>
          <w:sz w:val="24"/>
          <w:szCs w:val="24"/>
          <w:lang w:val="en-US"/>
        </w:rPr>
        <w:t xml:space="preserve">our </w:t>
      </w:r>
      <w:r w:rsidR="002E48F8" w:rsidRPr="00573547">
        <w:rPr>
          <w:rFonts w:ascii="Garamond" w:eastAsia="Garamond" w:hAnsi="Garamond" w:cs="Garamond"/>
          <w:sz w:val="24"/>
          <w:szCs w:val="24"/>
          <w:lang w:val="en-US"/>
        </w:rPr>
        <w:t>humanity and becoming either god</w:t>
      </w:r>
      <w:r w:rsidR="00743D74" w:rsidRPr="00573547">
        <w:rPr>
          <w:rFonts w:ascii="Garamond" w:eastAsia="Garamond" w:hAnsi="Garamond" w:cs="Garamond"/>
          <w:sz w:val="24"/>
          <w:szCs w:val="24"/>
          <w:lang w:val="en-US"/>
        </w:rPr>
        <w:t>s</w:t>
      </w:r>
      <w:r w:rsidR="002E48F8" w:rsidRPr="00573547">
        <w:rPr>
          <w:rFonts w:ascii="Garamond" w:eastAsia="Garamond" w:hAnsi="Garamond" w:cs="Garamond"/>
          <w:sz w:val="24"/>
          <w:szCs w:val="24"/>
          <w:lang w:val="en-US"/>
        </w:rPr>
        <w:t xml:space="preserve"> or animal</w:t>
      </w:r>
      <w:r w:rsidR="00743D74" w:rsidRPr="00573547">
        <w:rPr>
          <w:rFonts w:ascii="Garamond" w:eastAsia="Garamond" w:hAnsi="Garamond" w:cs="Garamond"/>
          <w:sz w:val="24"/>
          <w:szCs w:val="24"/>
          <w:lang w:val="en-US"/>
        </w:rPr>
        <w:t>s</w:t>
      </w:r>
      <w:r w:rsidR="002E48F8" w:rsidRPr="00573547">
        <w:rPr>
          <w:rFonts w:ascii="Garamond" w:eastAsia="Garamond" w:hAnsi="Garamond" w:cs="Garamond"/>
          <w:sz w:val="24"/>
          <w:szCs w:val="24"/>
          <w:lang w:val="en-US"/>
        </w:rPr>
        <w:t xml:space="preserve">. Aristotle </w:t>
      </w:r>
      <w:r w:rsidR="00A070C8" w:rsidRPr="00573547">
        <w:rPr>
          <w:rFonts w:ascii="Garamond" w:eastAsia="Garamond" w:hAnsi="Garamond" w:cs="Garamond"/>
          <w:sz w:val="24"/>
          <w:szCs w:val="24"/>
          <w:lang w:val="en-US"/>
        </w:rPr>
        <w:t xml:space="preserve">saw </w:t>
      </w:r>
      <w:r w:rsidR="002E48F8" w:rsidRPr="00573547">
        <w:rPr>
          <w:rFonts w:ascii="Garamond" w:eastAsia="Garamond" w:hAnsi="Garamond" w:cs="Garamond"/>
          <w:sz w:val="24"/>
          <w:szCs w:val="24"/>
          <w:lang w:val="en-US"/>
        </w:rPr>
        <w:t xml:space="preserve">this </w:t>
      </w:r>
      <w:r w:rsidR="00D13BD1" w:rsidRPr="00573547">
        <w:rPr>
          <w:rFonts w:ascii="Garamond" w:eastAsia="Garamond" w:hAnsi="Garamond" w:cs="Garamond"/>
          <w:sz w:val="24"/>
          <w:szCs w:val="24"/>
          <w:lang w:val="en-US"/>
        </w:rPr>
        <w:t xml:space="preserve">human </w:t>
      </w:r>
      <w:r w:rsidR="002E48F8" w:rsidRPr="00573547">
        <w:rPr>
          <w:rFonts w:ascii="Garamond" w:eastAsia="Garamond" w:hAnsi="Garamond" w:cs="Garamond"/>
          <w:sz w:val="24"/>
          <w:szCs w:val="24"/>
          <w:lang w:val="en-US"/>
        </w:rPr>
        <w:t xml:space="preserve">space not so much </w:t>
      </w:r>
      <w:r w:rsidR="00A070C8" w:rsidRPr="00573547">
        <w:rPr>
          <w:rFonts w:ascii="Garamond" w:eastAsia="Garamond" w:hAnsi="Garamond" w:cs="Garamond"/>
          <w:sz w:val="24"/>
          <w:szCs w:val="24"/>
          <w:lang w:val="en-US"/>
        </w:rPr>
        <w:t xml:space="preserve">as </w:t>
      </w:r>
      <w:r w:rsidR="002E48F8" w:rsidRPr="00573547">
        <w:rPr>
          <w:rFonts w:ascii="Garamond" w:eastAsia="Garamond" w:hAnsi="Garamond" w:cs="Garamond"/>
          <w:sz w:val="24"/>
          <w:szCs w:val="24"/>
          <w:lang w:val="en-US"/>
        </w:rPr>
        <w:t xml:space="preserve">a limit </w:t>
      </w:r>
      <w:r w:rsidR="00A070C8" w:rsidRPr="00573547">
        <w:rPr>
          <w:rFonts w:ascii="Garamond" w:eastAsia="Garamond" w:hAnsi="Garamond" w:cs="Garamond"/>
          <w:sz w:val="24"/>
          <w:szCs w:val="24"/>
          <w:lang w:val="en-US"/>
        </w:rPr>
        <w:t>than</w:t>
      </w:r>
      <w:r w:rsidR="00D13BD1" w:rsidRPr="00573547">
        <w:rPr>
          <w:rFonts w:ascii="Garamond" w:eastAsia="Garamond" w:hAnsi="Garamond" w:cs="Garamond"/>
          <w:sz w:val="24"/>
          <w:szCs w:val="24"/>
          <w:lang w:val="en-US"/>
        </w:rPr>
        <w:t xml:space="preserve"> as</w:t>
      </w:r>
      <w:r w:rsidR="00A070C8" w:rsidRPr="00573547">
        <w:rPr>
          <w:rFonts w:ascii="Garamond" w:eastAsia="Garamond" w:hAnsi="Garamond" w:cs="Garamond"/>
          <w:sz w:val="24"/>
          <w:szCs w:val="24"/>
          <w:lang w:val="en-US"/>
        </w:rPr>
        <w:t xml:space="preserve"> </w:t>
      </w:r>
      <w:r w:rsidR="00A15954" w:rsidRPr="00573547">
        <w:rPr>
          <w:rFonts w:ascii="Garamond" w:eastAsia="Garamond" w:hAnsi="Garamond" w:cs="Garamond"/>
          <w:sz w:val="24"/>
          <w:szCs w:val="24"/>
          <w:lang w:val="en-US"/>
        </w:rPr>
        <w:t xml:space="preserve">a </w:t>
      </w:r>
      <w:r w:rsidR="002E48F8" w:rsidRPr="00573547">
        <w:rPr>
          <w:rFonts w:ascii="Garamond" w:eastAsia="Garamond" w:hAnsi="Garamond" w:cs="Garamond"/>
          <w:sz w:val="24"/>
          <w:szCs w:val="24"/>
          <w:lang w:val="en-US"/>
        </w:rPr>
        <w:t xml:space="preserve">possibility for </w:t>
      </w:r>
      <w:r w:rsidR="00E848A7" w:rsidRPr="00573547">
        <w:rPr>
          <w:rFonts w:ascii="Garamond" w:eastAsia="Garamond" w:hAnsi="Garamond" w:cs="Garamond"/>
          <w:sz w:val="24"/>
          <w:szCs w:val="24"/>
          <w:lang w:val="en-US"/>
        </w:rPr>
        <w:t xml:space="preserve">unlimited </w:t>
      </w:r>
      <w:r w:rsidR="002E48F8" w:rsidRPr="00573547">
        <w:rPr>
          <w:rFonts w:ascii="Garamond" w:eastAsia="Garamond" w:hAnsi="Garamond" w:cs="Garamond"/>
          <w:sz w:val="24"/>
          <w:szCs w:val="24"/>
          <w:lang w:val="en-US"/>
        </w:rPr>
        <w:t>progression</w:t>
      </w:r>
      <w:r w:rsidR="00D13BD1" w:rsidRPr="00573547">
        <w:rPr>
          <w:rFonts w:ascii="Garamond" w:eastAsia="Garamond" w:hAnsi="Garamond" w:cs="Garamond"/>
          <w:sz w:val="24"/>
          <w:szCs w:val="24"/>
          <w:lang w:val="en-US"/>
        </w:rPr>
        <w:t>,</w:t>
      </w:r>
      <w:r w:rsidR="00A070C8" w:rsidRPr="00573547">
        <w:rPr>
          <w:rFonts w:ascii="Garamond" w:eastAsia="Garamond" w:hAnsi="Garamond" w:cs="Garamond"/>
          <w:sz w:val="24"/>
          <w:szCs w:val="24"/>
          <w:lang w:val="en-US"/>
        </w:rPr>
        <w:t xml:space="preserve"> </w:t>
      </w:r>
      <w:r w:rsidR="00D13BD1" w:rsidRPr="00573547">
        <w:rPr>
          <w:rFonts w:ascii="Garamond" w:eastAsia="Garamond" w:hAnsi="Garamond" w:cs="Garamond"/>
          <w:sz w:val="24"/>
          <w:szCs w:val="24"/>
          <w:lang w:val="en-US"/>
        </w:rPr>
        <w:t>a</w:t>
      </w:r>
      <w:r w:rsidR="002E48F8" w:rsidRPr="00573547">
        <w:rPr>
          <w:rFonts w:ascii="Garamond" w:eastAsia="Garamond" w:hAnsi="Garamond" w:cs="Garamond"/>
          <w:sz w:val="24"/>
          <w:szCs w:val="24"/>
          <w:lang w:val="en-US"/>
        </w:rPr>
        <w:t xml:space="preserve"> space </w:t>
      </w:r>
      <w:r w:rsidR="00D13BD1" w:rsidRPr="00573547">
        <w:rPr>
          <w:rFonts w:ascii="Garamond" w:eastAsia="Garamond" w:hAnsi="Garamond" w:cs="Garamond"/>
          <w:sz w:val="24"/>
          <w:szCs w:val="24"/>
          <w:lang w:val="en-US"/>
        </w:rPr>
        <w:t xml:space="preserve">in which to </w:t>
      </w:r>
      <w:r w:rsidR="002E48F8" w:rsidRPr="00573547">
        <w:rPr>
          <w:rFonts w:ascii="Garamond" w:eastAsia="Garamond" w:hAnsi="Garamond" w:cs="Garamond"/>
          <w:sz w:val="24"/>
          <w:szCs w:val="24"/>
          <w:lang w:val="en-US"/>
        </w:rPr>
        <w:t>seek the perfection of the art of being huma</w:t>
      </w:r>
      <w:r w:rsidR="00D13BD1" w:rsidRPr="00573547">
        <w:rPr>
          <w:rFonts w:ascii="Garamond" w:eastAsia="Garamond" w:hAnsi="Garamond" w:cs="Garamond"/>
          <w:sz w:val="24"/>
          <w:szCs w:val="24"/>
          <w:lang w:val="en-US"/>
        </w:rPr>
        <w:t>:</w:t>
      </w:r>
      <w:r w:rsidR="00A070C8" w:rsidRPr="00573547">
        <w:rPr>
          <w:rFonts w:ascii="Garamond" w:eastAsia="Garamond" w:hAnsi="Garamond" w:cs="Garamond"/>
          <w:sz w:val="24"/>
          <w:szCs w:val="24"/>
          <w:lang w:val="en-US"/>
        </w:rPr>
        <w:t xml:space="preserve"> a space for human flourishing.</w:t>
      </w:r>
      <w:r w:rsidR="000E7A90" w:rsidRPr="00573547">
        <w:rPr>
          <w:rFonts w:ascii="Garamond" w:eastAsia="Garamond" w:hAnsi="Garamond" w:cs="Garamond"/>
          <w:sz w:val="24"/>
          <w:szCs w:val="24"/>
          <w:lang w:val="en-US"/>
        </w:rPr>
        <w:t xml:space="preserve"> The space of </w:t>
      </w:r>
      <w:r w:rsidR="00A15954" w:rsidRPr="00573547">
        <w:rPr>
          <w:rFonts w:ascii="Garamond" w:eastAsia="Garamond" w:hAnsi="Garamond" w:cs="Garamond"/>
          <w:sz w:val="24"/>
          <w:szCs w:val="24"/>
          <w:lang w:val="en-US"/>
        </w:rPr>
        <w:t>‘</w:t>
      </w:r>
      <w:r w:rsidR="000E7A90" w:rsidRPr="00573547">
        <w:rPr>
          <w:rFonts w:ascii="Garamond" w:eastAsia="Garamond" w:hAnsi="Garamond" w:cs="Garamond"/>
          <w:sz w:val="24"/>
          <w:szCs w:val="24"/>
          <w:lang w:val="en-US"/>
        </w:rPr>
        <w:t>what is human</w:t>
      </w:r>
      <w:r w:rsidR="00A15954" w:rsidRPr="00573547">
        <w:rPr>
          <w:rFonts w:ascii="Garamond" w:eastAsia="Garamond" w:hAnsi="Garamond" w:cs="Garamond"/>
          <w:sz w:val="24"/>
          <w:szCs w:val="24"/>
          <w:lang w:val="en-US"/>
        </w:rPr>
        <w:t>’</w:t>
      </w:r>
      <w:r w:rsidR="000E7A90" w:rsidRPr="00573547">
        <w:rPr>
          <w:rFonts w:ascii="Garamond" w:eastAsia="Garamond" w:hAnsi="Garamond" w:cs="Garamond"/>
          <w:sz w:val="24"/>
          <w:szCs w:val="24"/>
          <w:lang w:val="en-US"/>
        </w:rPr>
        <w:t xml:space="preserve"> in Aristotle is </w:t>
      </w:r>
      <w:r w:rsidR="00A070C8" w:rsidRPr="00573547">
        <w:rPr>
          <w:rFonts w:ascii="Garamond" w:eastAsia="Garamond" w:hAnsi="Garamond" w:cs="Garamond"/>
          <w:sz w:val="24"/>
          <w:szCs w:val="24"/>
          <w:lang w:val="en-US"/>
        </w:rPr>
        <w:t xml:space="preserve">thus </w:t>
      </w:r>
      <w:r w:rsidR="000E7A90" w:rsidRPr="00573547">
        <w:rPr>
          <w:rFonts w:ascii="Garamond" w:eastAsia="Garamond" w:hAnsi="Garamond" w:cs="Garamond"/>
          <w:sz w:val="24"/>
          <w:szCs w:val="24"/>
          <w:lang w:val="en-US"/>
        </w:rPr>
        <w:t>defined by rationality, speech</w:t>
      </w:r>
      <w:r w:rsidR="00D13BD1" w:rsidRPr="00573547">
        <w:rPr>
          <w:rFonts w:ascii="Garamond" w:eastAsia="Garamond" w:hAnsi="Garamond" w:cs="Garamond"/>
          <w:sz w:val="24"/>
          <w:szCs w:val="24"/>
          <w:lang w:val="en-US"/>
        </w:rPr>
        <w:t>,</w:t>
      </w:r>
      <w:r w:rsidR="000E7A90" w:rsidRPr="00573547">
        <w:rPr>
          <w:rFonts w:ascii="Garamond" w:eastAsia="Garamond" w:hAnsi="Garamond" w:cs="Garamond"/>
          <w:sz w:val="24"/>
          <w:szCs w:val="24"/>
          <w:lang w:val="en-US"/>
        </w:rPr>
        <w:t xml:space="preserve"> and collective autonomy while </w:t>
      </w:r>
      <w:r w:rsidR="00A070C8" w:rsidRPr="00573547">
        <w:rPr>
          <w:rFonts w:ascii="Garamond" w:eastAsia="Garamond" w:hAnsi="Garamond" w:cs="Garamond"/>
          <w:sz w:val="24"/>
          <w:szCs w:val="24"/>
          <w:lang w:val="en-US"/>
        </w:rPr>
        <w:t>human flourishing is captured as the ‘</w:t>
      </w:r>
      <w:r w:rsidR="000E7A90" w:rsidRPr="00573547">
        <w:rPr>
          <w:rFonts w:ascii="Garamond" w:eastAsia="Garamond" w:hAnsi="Garamond" w:cs="Garamond"/>
          <w:sz w:val="24"/>
          <w:szCs w:val="24"/>
          <w:lang w:val="en-US"/>
        </w:rPr>
        <w:t>higher deeds of freedom</w:t>
      </w:r>
      <w:r w:rsidR="0000168B" w:rsidRPr="00573547">
        <w:rPr>
          <w:rFonts w:ascii="Garamond" w:eastAsia="Garamond" w:hAnsi="Garamond" w:cs="Garamond"/>
          <w:sz w:val="24"/>
          <w:szCs w:val="24"/>
          <w:lang w:val="en-US"/>
        </w:rPr>
        <w:t>.’</w:t>
      </w:r>
    </w:p>
    <w:p w14:paraId="77BB375D" w14:textId="553E35FC" w:rsidR="006D2966" w:rsidRPr="00573547" w:rsidRDefault="002E48F8" w:rsidP="006D2966">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 xml:space="preserve">Our approach </w:t>
      </w:r>
      <w:r w:rsidR="000E7A90" w:rsidRPr="00573547">
        <w:rPr>
          <w:rFonts w:ascii="Garamond" w:eastAsia="Garamond" w:hAnsi="Garamond" w:cs="Garamond"/>
          <w:sz w:val="24"/>
          <w:szCs w:val="24"/>
          <w:lang w:val="en-US"/>
        </w:rPr>
        <w:t>is inspired by Aristotle’s</w:t>
      </w:r>
      <w:r w:rsidR="00907202" w:rsidRPr="00573547">
        <w:rPr>
          <w:rFonts w:ascii="Garamond" w:eastAsia="Garamond" w:hAnsi="Garamond" w:cs="Garamond"/>
          <w:sz w:val="24"/>
          <w:szCs w:val="24"/>
          <w:lang w:val="en-US"/>
        </w:rPr>
        <w:t xml:space="preserve">, which </w:t>
      </w:r>
      <w:r w:rsidRPr="00573547">
        <w:rPr>
          <w:rFonts w:ascii="Garamond" w:eastAsia="Garamond" w:hAnsi="Garamond" w:cs="Garamond"/>
          <w:sz w:val="24"/>
          <w:szCs w:val="24"/>
          <w:lang w:val="en-US"/>
        </w:rPr>
        <w:t xml:space="preserve">frames </w:t>
      </w:r>
      <w:r w:rsidR="00104A42" w:rsidRPr="00573547">
        <w:rPr>
          <w:rFonts w:ascii="Garamond" w:eastAsia="Garamond" w:hAnsi="Garamond" w:cs="Garamond"/>
          <w:sz w:val="24"/>
          <w:szCs w:val="24"/>
          <w:lang w:val="en-US"/>
        </w:rPr>
        <w:t xml:space="preserve">a space for humanity </w:t>
      </w:r>
      <w:r w:rsidR="00E848A7" w:rsidRPr="00573547">
        <w:rPr>
          <w:rFonts w:ascii="Garamond" w:eastAsia="Garamond" w:hAnsi="Garamond" w:cs="Garamond"/>
          <w:sz w:val="24"/>
          <w:szCs w:val="24"/>
          <w:lang w:val="en-US"/>
        </w:rPr>
        <w:t>without</w:t>
      </w:r>
      <w:r w:rsidRPr="00573547">
        <w:rPr>
          <w:rFonts w:ascii="Garamond" w:eastAsia="Garamond" w:hAnsi="Garamond" w:cs="Garamond"/>
          <w:sz w:val="24"/>
          <w:szCs w:val="24"/>
          <w:lang w:val="en-US"/>
        </w:rPr>
        <w:t xml:space="preserve"> limiting any progression</w:t>
      </w:r>
      <w:r w:rsidR="00E848A7" w:rsidRPr="00573547">
        <w:rPr>
          <w:rFonts w:ascii="Garamond" w:eastAsia="Garamond" w:hAnsi="Garamond" w:cs="Garamond"/>
          <w:sz w:val="24"/>
          <w:szCs w:val="24"/>
          <w:lang w:val="en-US"/>
        </w:rPr>
        <w:t xml:space="preserve"> in it</w:t>
      </w:r>
      <w:r w:rsidRPr="00573547">
        <w:rPr>
          <w:rFonts w:ascii="Garamond" w:eastAsia="Garamond" w:hAnsi="Garamond" w:cs="Garamond"/>
          <w:sz w:val="24"/>
          <w:szCs w:val="24"/>
          <w:lang w:val="en-US"/>
        </w:rPr>
        <w:t xml:space="preserve">. </w:t>
      </w:r>
      <w:r w:rsidR="00E848A7" w:rsidRPr="00573547">
        <w:rPr>
          <w:rFonts w:ascii="Garamond" w:eastAsia="Garamond" w:hAnsi="Garamond" w:cs="Garamond"/>
          <w:sz w:val="24"/>
          <w:szCs w:val="24"/>
          <w:lang w:val="en-US"/>
        </w:rPr>
        <w:t>The set of b</w:t>
      </w:r>
      <w:r w:rsidRPr="00573547">
        <w:rPr>
          <w:rFonts w:ascii="Garamond" w:eastAsia="Garamond" w:hAnsi="Garamond" w:cs="Garamond"/>
          <w:sz w:val="24"/>
          <w:szCs w:val="24"/>
          <w:lang w:val="en-US"/>
        </w:rPr>
        <w:t xml:space="preserve">asic common goods </w:t>
      </w:r>
      <w:r w:rsidR="00907202" w:rsidRPr="00573547">
        <w:rPr>
          <w:rFonts w:ascii="Garamond" w:eastAsia="Garamond" w:hAnsi="Garamond" w:cs="Garamond"/>
          <w:sz w:val="24"/>
          <w:szCs w:val="24"/>
          <w:lang w:val="en-US"/>
        </w:rPr>
        <w:t xml:space="preserve">acts as </w:t>
      </w:r>
      <w:r w:rsidRPr="00573547">
        <w:rPr>
          <w:rFonts w:ascii="Garamond" w:eastAsia="Garamond" w:hAnsi="Garamond" w:cs="Garamond"/>
          <w:sz w:val="24"/>
          <w:szCs w:val="24"/>
          <w:lang w:val="en-US"/>
        </w:rPr>
        <w:t xml:space="preserve">the </w:t>
      </w:r>
      <w:r w:rsidR="00907202" w:rsidRPr="00573547">
        <w:rPr>
          <w:rFonts w:ascii="Garamond" w:eastAsia="Garamond" w:hAnsi="Garamond" w:cs="Garamond"/>
          <w:sz w:val="24"/>
          <w:szCs w:val="24"/>
          <w:lang w:val="en-US"/>
        </w:rPr>
        <w:t xml:space="preserve">lower </w:t>
      </w:r>
      <w:r w:rsidRPr="00573547">
        <w:rPr>
          <w:rFonts w:ascii="Garamond" w:eastAsia="Garamond" w:hAnsi="Garamond" w:cs="Garamond"/>
          <w:sz w:val="24"/>
          <w:szCs w:val="24"/>
          <w:lang w:val="en-US"/>
        </w:rPr>
        <w:t xml:space="preserve">limit, the minimal threshold </w:t>
      </w:r>
      <w:r w:rsidR="00907202" w:rsidRPr="00573547">
        <w:rPr>
          <w:rFonts w:ascii="Garamond" w:eastAsia="Garamond" w:hAnsi="Garamond" w:cs="Garamond"/>
          <w:sz w:val="24"/>
          <w:szCs w:val="24"/>
          <w:lang w:val="en-US"/>
        </w:rPr>
        <w:t xml:space="preserve">below </w:t>
      </w:r>
      <w:r w:rsidRPr="00573547">
        <w:rPr>
          <w:rFonts w:ascii="Garamond" w:eastAsia="Garamond" w:hAnsi="Garamond" w:cs="Garamond"/>
          <w:sz w:val="24"/>
          <w:szCs w:val="24"/>
          <w:lang w:val="en-US"/>
        </w:rPr>
        <w:t xml:space="preserve">which a nexus is not human anymore. The </w:t>
      </w:r>
      <w:r w:rsidRPr="00573547">
        <w:rPr>
          <w:rFonts w:ascii="Garamond" w:eastAsia="Garamond" w:hAnsi="Garamond" w:cs="Garamond"/>
          <w:i/>
          <w:iCs/>
          <w:sz w:val="24"/>
          <w:szCs w:val="24"/>
          <w:lang w:val="en-US"/>
        </w:rPr>
        <w:t>core habitus</w:t>
      </w:r>
      <w:r w:rsidRPr="00573547">
        <w:rPr>
          <w:rFonts w:ascii="Garamond" w:eastAsia="Garamond" w:hAnsi="Garamond" w:cs="Garamond"/>
          <w:sz w:val="24"/>
          <w:szCs w:val="24"/>
          <w:lang w:val="en-US"/>
        </w:rPr>
        <w:t xml:space="preserve"> function</w:t>
      </w:r>
      <w:r w:rsidR="00546BB6" w:rsidRPr="00573547">
        <w:rPr>
          <w:rFonts w:ascii="Garamond" w:eastAsia="Garamond" w:hAnsi="Garamond" w:cs="Garamond"/>
          <w:sz w:val="24"/>
          <w:szCs w:val="24"/>
          <w:lang w:val="en-US"/>
        </w:rPr>
        <w:t>s</w:t>
      </w:r>
      <w:r w:rsidRPr="00573547">
        <w:rPr>
          <w:rFonts w:ascii="Garamond" w:eastAsia="Garamond" w:hAnsi="Garamond" w:cs="Garamond"/>
          <w:sz w:val="24"/>
          <w:szCs w:val="24"/>
          <w:lang w:val="en-US"/>
        </w:rPr>
        <w:t xml:space="preserve"> – imperfectly</w:t>
      </w:r>
      <w:r w:rsidR="00E848A7" w:rsidRPr="00573547">
        <w:rPr>
          <w:rFonts w:ascii="Garamond" w:eastAsia="Garamond" w:hAnsi="Garamond" w:cs="Garamond"/>
          <w:sz w:val="24"/>
          <w:szCs w:val="24"/>
          <w:lang w:val="en-US"/>
        </w:rPr>
        <w:t xml:space="preserve"> </w:t>
      </w:r>
      <w:r w:rsidRPr="00573547">
        <w:rPr>
          <w:rFonts w:ascii="Garamond" w:eastAsia="Garamond" w:hAnsi="Garamond" w:cs="Garamond"/>
          <w:sz w:val="24"/>
          <w:szCs w:val="24"/>
          <w:lang w:val="en-US"/>
        </w:rPr>
        <w:t xml:space="preserve">– as a </w:t>
      </w:r>
      <w:r w:rsidR="00546BB6" w:rsidRPr="00573547">
        <w:rPr>
          <w:rFonts w:ascii="Garamond" w:eastAsia="Garamond" w:hAnsi="Garamond" w:cs="Garamond"/>
          <w:sz w:val="24"/>
          <w:szCs w:val="24"/>
          <w:lang w:val="en-US"/>
        </w:rPr>
        <w:t>header or upper limit,</w:t>
      </w:r>
      <w:r w:rsidRPr="00573547">
        <w:rPr>
          <w:rFonts w:ascii="Garamond" w:eastAsia="Garamond" w:hAnsi="Garamond" w:cs="Garamond"/>
          <w:sz w:val="24"/>
          <w:szCs w:val="24"/>
          <w:lang w:val="en-US"/>
        </w:rPr>
        <w:t xml:space="preserve"> beyond which</w:t>
      </w:r>
      <w:r w:rsidR="000E7A90" w:rsidRPr="00573547">
        <w:rPr>
          <w:rFonts w:ascii="Garamond" w:eastAsia="Garamond" w:hAnsi="Garamond" w:cs="Garamond"/>
          <w:sz w:val="24"/>
          <w:szCs w:val="24"/>
          <w:lang w:val="en-US"/>
        </w:rPr>
        <w:t xml:space="preserve"> </w:t>
      </w:r>
      <w:r w:rsidR="00546BB6" w:rsidRPr="00573547">
        <w:rPr>
          <w:rFonts w:ascii="Garamond" w:eastAsia="Garamond" w:hAnsi="Garamond" w:cs="Garamond"/>
          <w:sz w:val="24"/>
          <w:szCs w:val="24"/>
          <w:lang w:val="en-US"/>
        </w:rPr>
        <w:t>behaviors</w:t>
      </w:r>
      <w:r w:rsidR="00E848A7" w:rsidRPr="00573547">
        <w:rPr>
          <w:rFonts w:ascii="Garamond" w:eastAsia="Garamond" w:hAnsi="Garamond" w:cs="Garamond"/>
          <w:sz w:val="24"/>
          <w:szCs w:val="24"/>
          <w:lang w:val="en-US"/>
        </w:rPr>
        <w:t xml:space="preserve"> are not human any more</w:t>
      </w:r>
      <w:r w:rsidR="006D2966" w:rsidRPr="00573547">
        <w:rPr>
          <w:rFonts w:ascii="Garamond" w:eastAsia="Garamond" w:hAnsi="Garamond" w:cs="Garamond"/>
          <w:sz w:val="24"/>
          <w:szCs w:val="24"/>
          <w:lang w:val="en-US"/>
        </w:rPr>
        <w:t xml:space="preserve"> (see Figure 4)</w:t>
      </w:r>
      <w:r w:rsidR="00E848A7" w:rsidRPr="00573547">
        <w:rPr>
          <w:rFonts w:ascii="Garamond" w:eastAsia="Garamond" w:hAnsi="Garamond" w:cs="Garamond"/>
          <w:sz w:val="24"/>
          <w:szCs w:val="24"/>
          <w:lang w:val="en-US"/>
        </w:rPr>
        <w:t xml:space="preserve">. </w:t>
      </w:r>
      <w:r w:rsidR="006D2966" w:rsidRPr="00573547">
        <w:rPr>
          <w:rFonts w:ascii="Garamond" w:eastAsia="Garamond" w:hAnsi="Garamond" w:cs="Garamond"/>
          <w:sz w:val="24"/>
          <w:szCs w:val="24"/>
          <w:lang w:val="en-US"/>
        </w:rPr>
        <w:t xml:space="preserve">Within the space so defined, an unlimited progression of our humanity is not only possible but is our common task. </w:t>
      </w:r>
    </w:p>
    <w:p w14:paraId="44FF5C7B" w14:textId="0E90DF68" w:rsidR="00094838" w:rsidRPr="00573547" w:rsidRDefault="00104A42"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noProof/>
          <w:sz w:val="24"/>
          <w:szCs w:val="24"/>
          <w:lang w:val="en-US" w:eastAsia="en-US"/>
        </w:rPr>
        <mc:AlternateContent>
          <mc:Choice Requires="wpg">
            <w:drawing>
              <wp:anchor distT="0" distB="0" distL="114300" distR="114300" simplePos="0" relativeHeight="251657216" behindDoc="0" locked="0" layoutInCell="1" allowOverlap="1" wp14:anchorId="20C2E57B" wp14:editId="534A52E5">
                <wp:simplePos x="0" y="0"/>
                <wp:positionH relativeFrom="column">
                  <wp:posOffset>104032</wp:posOffset>
                </wp:positionH>
                <wp:positionV relativeFrom="paragraph">
                  <wp:posOffset>146110</wp:posOffset>
                </wp:positionV>
                <wp:extent cx="5378019" cy="2587685"/>
                <wp:effectExtent l="0" t="0" r="0" b="3175"/>
                <wp:wrapSquare wrapText="bothSides"/>
                <wp:docPr id="11" name="Grupo 11"/>
                <wp:cNvGraphicFramePr/>
                <a:graphic xmlns:a="http://schemas.openxmlformats.org/drawingml/2006/main">
                  <a:graphicData uri="http://schemas.microsoft.com/office/word/2010/wordprocessingGroup">
                    <wpg:wgp>
                      <wpg:cNvGrpSpPr/>
                      <wpg:grpSpPr>
                        <a:xfrm>
                          <a:off x="0" y="0"/>
                          <a:ext cx="5378019" cy="2587685"/>
                          <a:chOff x="-23541" y="-39432"/>
                          <a:chExt cx="3305221" cy="1689797"/>
                        </a:xfrm>
                      </wpg:grpSpPr>
                      <pic:pic xmlns:pic="http://schemas.openxmlformats.org/drawingml/2006/picture">
                        <pic:nvPicPr>
                          <pic:cNvPr id="23" name="Imagen 2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1680" cy="1650365"/>
                          </a:xfrm>
                          <a:prstGeom prst="rect">
                            <a:avLst/>
                          </a:prstGeom>
                        </pic:spPr>
                      </pic:pic>
                      <wps:wsp>
                        <wps:cNvPr id="29" name="Cuadro de texto 29"/>
                        <wps:cNvSpPr txBox="1"/>
                        <wps:spPr>
                          <a:xfrm>
                            <a:off x="-23541" y="-39432"/>
                            <a:ext cx="961929" cy="225631"/>
                          </a:xfrm>
                          <a:prstGeom prst="rect">
                            <a:avLst/>
                          </a:prstGeom>
                          <a:solidFill>
                            <a:schemeClr val="lt1"/>
                          </a:solidFill>
                          <a:ln w="6350">
                            <a:solidFill>
                              <a:schemeClr val="bg1"/>
                            </a:solidFill>
                          </a:ln>
                        </wps:spPr>
                        <wps:txbx>
                          <w:txbxContent>
                            <w:p w14:paraId="20BCFA67" w14:textId="2CA9FE9D" w:rsidR="00D060F5" w:rsidRPr="00104A42" w:rsidRDefault="00D060F5" w:rsidP="00217F14">
                              <w:pPr>
                                <w:rPr>
                                  <w:i/>
                                  <w:iCs/>
                                  <w:sz w:val="16"/>
                                  <w:szCs w:val="16"/>
                                  <w:lang w:val="en-US"/>
                                </w:rPr>
                              </w:pPr>
                              <w:r w:rsidRPr="00104A42">
                                <w:rPr>
                                  <w:i/>
                                  <w:iCs/>
                                  <w:sz w:val="16"/>
                                  <w:szCs w:val="16"/>
                                  <w:lang w:val="en-US"/>
                                </w:rPr>
                                <w:t>Figure 4 : the humanity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C2E57B" id="Grupo 11" o:spid="_x0000_s1029" style="position:absolute;left:0;text-align:left;margin-left:8.2pt;margin-top:11.5pt;width:423.45pt;height:203.75pt;z-index:251657216;mso-width-relative:margin;mso-height-relative:margin" coordorigin="-235,-394" coordsize="33052,16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3" o:spid="_x0000_s1030" type="#_x0000_t75" style="position:absolute;width:32816;height:16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">
                  <v:imagedata r:id="rId11" o:title=""/>
                </v:shape>
                <v:shape id="Cuadro de texto 29" o:spid="_x0000_s1031" type="#_x0000_t202" style="position:absolute;left:-235;top:-394;width:9618;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" fillcolor="white [3201]" strokecolor="white [3212]" strokeweight=".5pt">
                  <v:textbox>
                    <w:txbxContent>
                      <w:p w14:paraId="20BCFA67" w14:textId="2CA9FE9D" w:rsidR="00D060F5" w:rsidRPr="00104A42" w:rsidRDefault="00D060F5" w:rsidP="00217F14">
                        <w:pPr>
                          <w:rPr>
                            <w:i/>
                            <w:iCs/>
                            <w:sz w:val="16"/>
                            <w:szCs w:val="16"/>
                            <w:lang w:val="en-US"/>
                          </w:rPr>
                        </w:pPr>
                        <w:r w:rsidRPr="00104A42">
                          <w:rPr>
                            <w:i/>
                            <w:iCs/>
                            <w:sz w:val="16"/>
                            <w:szCs w:val="16"/>
                            <w:lang w:val="en-US"/>
                          </w:rPr>
                          <w:t>Figure 4 : the humanity space</w:t>
                        </w:r>
                      </w:p>
                    </w:txbxContent>
                  </v:textbox>
                </v:shape>
                <w10:wrap type="square"/>
              </v:group>
            </w:pict>
          </mc:Fallback>
        </mc:AlternateContent>
      </w:r>
    </w:p>
    <w:p w14:paraId="7062D851" w14:textId="3A26654F" w:rsidR="00094838" w:rsidRPr="00573547" w:rsidRDefault="00094838" w:rsidP="00A7029A">
      <w:pPr>
        <w:spacing w:before="120" w:line="360" w:lineRule="auto"/>
        <w:jc w:val="both"/>
        <w:rPr>
          <w:rFonts w:ascii="Garamond" w:eastAsia="Garamond" w:hAnsi="Garamond" w:cs="Garamond"/>
          <w:sz w:val="24"/>
          <w:szCs w:val="24"/>
          <w:lang w:val="en-US"/>
        </w:rPr>
      </w:pPr>
    </w:p>
    <w:p w14:paraId="41B84EF7" w14:textId="0C0BF46F" w:rsidR="00546BB6" w:rsidRPr="00573547" w:rsidRDefault="00546BB6" w:rsidP="00A7029A">
      <w:pPr>
        <w:spacing w:before="120" w:line="360" w:lineRule="auto"/>
        <w:jc w:val="both"/>
        <w:rPr>
          <w:rFonts w:ascii="Garamond" w:eastAsia="Garamond" w:hAnsi="Garamond" w:cs="Garamond"/>
          <w:sz w:val="24"/>
          <w:szCs w:val="24"/>
          <w:lang w:val="en-US"/>
        </w:rPr>
      </w:pPr>
    </w:p>
    <w:p w14:paraId="1B118BE5" w14:textId="5BB374B3" w:rsidR="00094838" w:rsidRPr="00573547" w:rsidRDefault="00094838" w:rsidP="00A7029A">
      <w:pPr>
        <w:spacing w:before="120" w:line="360" w:lineRule="auto"/>
        <w:jc w:val="both"/>
        <w:rPr>
          <w:rFonts w:ascii="Garamond" w:eastAsia="Garamond" w:hAnsi="Garamond" w:cs="Garamond"/>
          <w:sz w:val="24"/>
          <w:szCs w:val="24"/>
          <w:lang w:val="en-US"/>
        </w:rPr>
      </w:pPr>
    </w:p>
    <w:p w14:paraId="0B309C66" w14:textId="77777777" w:rsidR="00094838" w:rsidRPr="00573547" w:rsidRDefault="00094838" w:rsidP="00A7029A">
      <w:pPr>
        <w:spacing w:before="120" w:line="360" w:lineRule="auto"/>
        <w:jc w:val="both"/>
        <w:rPr>
          <w:rFonts w:ascii="Garamond" w:eastAsia="Garamond" w:hAnsi="Garamond" w:cs="Garamond"/>
          <w:sz w:val="24"/>
          <w:szCs w:val="24"/>
          <w:lang w:val="en-US"/>
        </w:rPr>
      </w:pPr>
    </w:p>
    <w:p w14:paraId="62EC9E1D" w14:textId="77777777" w:rsidR="00094838" w:rsidRPr="00573547" w:rsidRDefault="00094838" w:rsidP="00A7029A">
      <w:pPr>
        <w:spacing w:before="120" w:line="360" w:lineRule="auto"/>
        <w:jc w:val="both"/>
        <w:rPr>
          <w:rFonts w:ascii="Garamond" w:eastAsia="Garamond" w:hAnsi="Garamond" w:cs="Garamond"/>
          <w:sz w:val="24"/>
          <w:szCs w:val="24"/>
          <w:lang w:val="en-US"/>
        </w:rPr>
      </w:pPr>
    </w:p>
    <w:p w14:paraId="2A7AAD0E" w14:textId="77777777" w:rsidR="00094838" w:rsidRPr="00573547" w:rsidRDefault="00094838" w:rsidP="00A7029A">
      <w:pPr>
        <w:spacing w:before="120" w:line="360" w:lineRule="auto"/>
        <w:jc w:val="both"/>
        <w:rPr>
          <w:rFonts w:ascii="Garamond" w:eastAsia="Garamond" w:hAnsi="Garamond" w:cs="Garamond"/>
          <w:sz w:val="24"/>
          <w:szCs w:val="24"/>
          <w:lang w:val="en-US"/>
        </w:rPr>
      </w:pPr>
    </w:p>
    <w:p w14:paraId="3F4DC8DA" w14:textId="77777777" w:rsidR="00094838" w:rsidRPr="00573547" w:rsidRDefault="00094838" w:rsidP="00A7029A">
      <w:pPr>
        <w:spacing w:before="120" w:line="360" w:lineRule="auto"/>
        <w:jc w:val="both"/>
        <w:rPr>
          <w:rFonts w:ascii="Garamond" w:eastAsia="Garamond" w:hAnsi="Garamond" w:cs="Garamond"/>
          <w:sz w:val="24"/>
          <w:szCs w:val="24"/>
          <w:lang w:val="en-US"/>
        </w:rPr>
      </w:pPr>
    </w:p>
    <w:p w14:paraId="0141C637" w14:textId="3E3FFE3A" w:rsidR="00010AD1" w:rsidRPr="00573547" w:rsidRDefault="00010AD1" w:rsidP="00A7029A">
      <w:pPr>
        <w:spacing w:line="360" w:lineRule="auto"/>
        <w:rPr>
          <w:rFonts w:ascii="Garamond" w:eastAsia="Garamond" w:hAnsi="Garamond" w:cs="Garamond"/>
          <w:sz w:val="24"/>
          <w:szCs w:val="24"/>
          <w:lang w:val="en-US"/>
        </w:rPr>
      </w:pPr>
    </w:p>
    <w:p w14:paraId="3808C200" w14:textId="577712FD" w:rsidR="00E848A7" w:rsidRPr="00573547" w:rsidRDefault="00AB029E" w:rsidP="00A7029A">
      <w:pPr>
        <w:spacing w:before="120" w:line="360" w:lineRule="auto"/>
        <w:rPr>
          <w:rFonts w:ascii="Garamond" w:eastAsia="Garamond" w:hAnsi="Garamond" w:cs="Garamond"/>
          <w:b/>
          <w:bCs/>
          <w:sz w:val="24"/>
          <w:szCs w:val="24"/>
          <w:lang w:val="en-US"/>
        </w:rPr>
      </w:pPr>
      <w:r w:rsidRPr="00573547">
        <w:rPr>
          <w:rFonts w:ascii="Garamond" w:eastAsia="Garamond" w:hAnsi="Garamond" w:cs="Garamond"/>
          <w:b/>
          <w:bCs/>
          <w:sz w:val="24"/>
          <w:szCs w:val="24"/>
          <w:lang w:val="en-US"/>
        </w:rPr>
        <w:t>3. A list of basic common goods and core habitus</w:t>
      </w:r>
    </w:p>
    <w:p w14:paraId="0E205565" w14:textId="2B0896B7" w:rsidR="00AB029E" w:rsidRPr="00573547" w:rsidRDefault="00AB029E" w:rsidP="00A7029A">
      <w:pPr>
        <w:spacing w:before="120" w:line="360" w:lineRule="auto"/>
        <w:rPr>
          <w:rFonts w:ascii="Garamond" w:eastAsia="Garamond" w:hAnsi="Garamond" w:cs="Garamond"/>
          <w:i/>
          <w:iCs/>
          <w:spacing w:val="20"/>
          <w:sz w:val="24"/>
          <w:szCs w:val="24"/>
          <w:lang w:val="en-US"/>
        </w:rPr>
      </w:pPr>
      <w:r w:rsidRPr="00573547">
        <w:rPr>
          <w:rFonts w:ascii="Garamond" w:eastAsia="Garamond" w:hAnsi="Garamond" w:cs="Garamond"/>
          <w:i/>
          <w:iCs/>
          <w:spacing w:val="20"/>
          <w:sz w:val="24"/>
          <w:szCs w:val="24"/>
          <w:lang w:val="en-US"/>
        </w:rPr>
        <w:t>3.1 A list of basic common goods</w:t>
      </w:r>
    </w:p>
    <w:p w14:paraId="0EF818AF" w14:textId="3BAED8CB" w:rsidR="006415EF" w:rsidRPr="00573547" w:rsidRDefault="00054394"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As we noted earlier, b</w:t>
      </w:r>
      <w:r w:rsidR="001F3787" w:rsidRPr="00573547">
        <w:rPr>
          <w:rFonts w:ascii="Garamond" w:eastAsia="Garamond" w:hAnsi="Garamond" w:cs="Garamond"/>
          <w:sz w:val="24"/>
          <w:szCs w:val="24"/>
          <w:lang w:val="en-US"/>
        </w:rPr>
        <w:t>y basic common goods</w:t>
      </w:r>
      <w:r w:rsidRPr="00573547">
        <w:rPr>
          <w:rFonts w:ascii="Garamond" w:eastAsia="Garamond" w:hAnsi="Garamond" w:cs="Garamond"/>
          <w:sz w:val="24"/>
          <w:szCs w:val="24"/>
          <w:lang w:val="en-US"/>
        </w:rPr>
        <w:t xml:space="preserve"> </w:t>
      </w:r>
      <w:r w:rsidR="001F3787" w:rsidRPr="00573547">
        <w:rPr>
          <w:rFonts w:ascii="Garamond" w:eastAsia="Garamond" w:hAnsi="Garamond" w:cs="Garamond"/>
          <w:sz w:val="24"/>
          <w:szCs w:val="24"/>
          <w:lang w:val="en-US"/>
        </w:rPr>
        <w:t xml:space="preserve">we mean the </w:t>
      </w:r>
      <w:r w:rsidRPr="00573547">
        <w:rPr>
          <w:rFonts w:ascii="Garamond" w:eastAsia="Garamond" w:hAnsi="Garamond" w:cs="Garamond"/>
          <w:sz w:val="24"/>
          <w:szCs w:val="24"/>
          <w:lang w:val="en-US"/>
        </w:rPr>
        <w:t>r</w:t>
      </w:r>
      <w:r w:rsidR="001F3787" w:rsidRPr="00573547">
        <w:rPr>
          <w:rFonts w:ascii="Garamond" w:eastAsia="Garamond" w:hAnsi="Garamond" w:cs="Garamond"/>
          <w:sz w:val="24"/>
          <w:szCs w:val="24"/>
          <w:lang w:val="en-US"/>
        </w:rPr>
        <w:t>elational goods, linked to common basic needs and</w:t>
      </w:r>
      <w:r w:rsidR="003969FB" w:rsidRPr="00573547">
        <w:rPr>
          <w:rFonts w:ascii="Garamond" w:eastAsia="Garamond" w:hAnsi="Garamond" w:cs="Garamond"/>
          <w:sz w:val="24"/>
          <w:szCs w:val="24"/>
          <w:lang w:val="en-US"/>
        </w:rPr>
        <w:t xml:space="preserve"> </w:t>
      </w:r>
      <w:r w:rsidR="001F3787" w:rsidRPr="00573547">
        <w:rPr>
          <w:rFonts w:ascii="Garamond" w:eastAsia="Garamond" w:hAnsi="Garamond" w:cs="Garamond"/>
          <w:sz w:val="24"/>
          <w:szCs w:val="24"/>
          <w:lang w:val="en-US"/>
        </w:rPr>
        <w:t>required for us to access our humanity</w:t>
      </w:r>
      <w:r w:rsidR="003969FB" w:rsidRPr="00573547">
        <w:rPr>
          <w:rFonts w:ascii="Garamond" w:eastAsia="Garamond" w:hAnsi="Garamond" w:cs="Garamond"/>
          <w:sz w:val="24"/>
          <w:szCs w:val="24"/>
          <w:lang w:val="en-US"/>
        </w:rPr>
        <w:t xml:space="preserve">, like culture, work, education, solidarity or </w:t>
      </w:r>
      <w:r w:rsidR="001F3787" w:rsidRPr="00573547">
        <w:rPr>
          <w:rFonts w:ascii="Garamond" w:eastAsia="Garamond" w:hAnsi="Garamond" w:cs="Garamond"/>
          <w:sz w:val="24"/>
          <w:szCs w:val="24"/>
          <w:lang w:val="en-US"/>
        </w:rPr>
        <w:t>.</w:t>
      </w:r>
      <w:r w:rsidR="006415EF" w:rsidRPr="00573547">
        <w:rPr>
          <w:rFonts w:ascii="Garamond" w:eastAsia="Garamond" w:hAnsi="Garamond" w:cs="Garamond"/>
          <w:sz w:val="24"/>
          <w:szCs w:val="24"/>
          <w:lang w:val="en-US"/>
        </w:rPr>
        <w:t xml:space="preserve"> We should stress that these are not individual or personal basic needs, but </w:t>
      </w:r>
      <w:r w:rsidR="006415EF" w:rsidRPr="00573547">
        <w:rPr>
          <w:rFonts w:ascii="Garamond" w:eastAsia="Garamond" w:hAnsi="Garamond" w:cs="Garamond"/>
          <w:i/>
          <w:iCs/>
          <w:sz w:val="24"/>
          <w:szCs w:val="24"/>
          <w:lang w:val="en-US"/>
        </w:rPr>
        <w:t>common</w:t>
      </w:r>
      <w:r w:rsidR="006415EF" w:rsidRPr="00573547">
        <w:rPr>
          <w:rFonts w:ascii="Garamond" w:eastAsia="Garamond" w:hAnsi="Garamond" w:cs="Garamond"/>
          <w:sz w:val="24"/>
          <w:szCs w:val="24"/>
          <w:lang w:val="en-US"/>
        </w:rPr>
        <w:t xml:space="preserve"> basic needs. While </w:t>
      </w:r>
      <w:r w:rsidR="006A1024" w:rsidRPr="00573547">
        <w:rPr>
          <w:rFonts w:ascii="Garamond" w:eastAsia="Garamond" w:hAnsi="Garamond" w:cs="Garamond"/>
          <w:sz w:val="24"/>
          <w:szCs w:val="24"/>
          <w:lang w:val="en-US"/>
        </w:rPr>
        <w:t>individual needs</w:t>
      </w:r>
      <w:r w:rsidR="006415EF" w:rsidRPr="00573547">
        <w:rPr>
          <w:rFonts w:ascii="Garamond" w:eastAsia="Garamond" w:hAnsi="Garamond" w:cs="Garamond"/>
          <w:sz w:val="24"/>
          <w:szCs w:val="24"/>
          <w:lang w:val="en-US"/>
        </w:rPr>
        <w:t xml:space="preserve"> concentrate o</w:t>
      </w:r>
      <w:r w:rsidR="006A1024" w:rsidRPr="00573547">
        <w:rPr>
          <w:rFonts w:ascii="Garamond" w:eastAsia="Garamond" w:hAnsi="Garamond" w:cs="Garamond"/>
          <w:sz w:val="24"/>
          <w:szCs w:val="24"/>
          <w:lang w:val="en-US"/>
        </w:rPr>
        <w:t>n</w:t>
      </w:r>
      <w:r w:rsidR="006415EF" w:rsidRPr="00573547">
        <w:rPr>
          <w:rFonts w:ascii="Garamond" w:eastAsia="Garamond" w:hAnsi="Garamond" w:cs="Garamond"/>
          <w:sz w:val="24"/>
          <w:szCs w:val="24"/>
          <w:lang w:val="en-US"/>
        </w:rPr>
        <w:t xml:space="preserve"> what is absolutely required for an individual to survive or access a minimal standard of well</w:t>
      </w:r>
      <w:r w:rsidR="006A1024" w:rsidRPr="00573547">
        <w:rPr>
          <w:rFonts w:ascii="Garamond" w:eastAsia="Garamond" w:hAnsi="Garamond" w:cs="Garamond"/>
          <w:sz w:val="24"/>
          <w:szCs w:val="24"/>
          <w:lang w:val="en-US"/>
        </w:rPr>
        <w:t>-</w:t>
      </w:r>
      <w:r w:rsidR="006415EF" w:rsidRPr="00573547">
        <w:rPr>
          <w:rFonts w:ascii="Garamond" w:eastAsia="Garamond" w:hAnsi="Garamond" w:cs="Garamond"/>
          <w:sz w:val="24"/>
          <w:szCs w:val="24"/>
          <w:lang w:val="en-US"/>
        </w:rPr>
        <w:t xml:space="preserve">being, </w:t>
      </w:r>
      <w:r w:rsidR="006A1024" w:rsidRPr="00573547">
        <w:rPr>
          <w:rFonts w:ascii="Garamond" w:eastAsia="Garamond" w:hAnsi="Garamond" w:cs="Garamond"/>
          <w:sz w:val="24"/>
          <w:szCs w:val="24"/>
          <w:lang w:val="en-US"/>
        </w:rPr>
        <w:t>these common needs</w:t>
      </w:r>
      <w:r w:rsidR="006415EF" w:rsidRPr="00573547">
        <w:rPr>
          <w:rFonts w:ascii="Garamond" w:eastAsia="Garamond" w:hAnsi="Garamond" w:cs="Garamond"/>
          <w:sz w:val="24"/>
          <w:szCs w:val="24"/>
          <w:lang w:val="en-US"/>
        </w:rPr>
        <w:t xml:space="preserve"> focus on </w:t>
      </w:r>
      <w:r w:rsidR="00E55CF8" w:rsidRPr="00573547">
        <w:rPr>
          <w:rFonts w:ascii="Garamond" w:eastAsia="Garamond" w:hAnsi="Garamond" w:cs="Garamond"/>
          <w:sz w:val="24"/>
          <w:szCs w:val="24"/>
          <w:lang w:val="en-US"/>
        </w:rPr>
        <w:t xml:space="preserve">what we collectively need to access our humanity. </w:t>
      </w:r>
    </w:p>
    <w:p w14:paraId="5AA16C06" w14:textId="25E95E3A" w:rsidR="00E55CF8" w:rsidRPr="00573547" w:rsidRDefault="00E55CF8"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 xml:space="preserve">The International Covenant on Economic, Social and Cultural Rights (1976) may serve as a guide to </w:t>
      </w:r>
      <w:r w:rsidR="00A070C8" w:rsidRPr="00573547">
        <w:rPr>
          <w:rFonts w:ascii="Garamond" w:eastAsia="Garamond" w:hAnsi="Garamond" w:cs="Garamond"/>
          <w:sz w:val="24"/>
          <w:szCs w:val="24"/>
          <w:lang w:val="en-US"/>
        </w:rPr>
        <w:t xml:space="preserve">build </w:t>
      </w:r>
      <w:r w:rsidRPr="00573547">
        <w:rPr>
          <w:rFonts w:ascii="Garamond" w:eastAsia="Garamond" w:hAnsi="Garamond" w:cs="Garamond"/>
          <w:sz w:val="24"/>
          <w:szCs w:val="24"/>
          <w:lang w:val="en-US"/>
        </w:rPr>
        <w:t xml:space="preserve">such a list. The covenant describes </w:t>
      </w:r>
      <w:r w:rsidR="006A1024" w:rsidRPr="00573547">
        <w:rPr>
          <w:rFonts w:ascii="Garamond" w:eastAsia="Garamond" w:hAnsi="Garamond" w:cs="Garamond"/>
          <w:sz w:val="24"/>
          <w:szCs w:val="24"/>
          <w:lang w:val="en-US"/>
        </w:rPr>
        <w:t xml:space="preserve">as </w:t>
      </w:r>
      <w:r w:rsidRPr="00573547">
        <w:rPr>
          <w:rFonts w:ascii="Garamond" w:eastAsia="Garamond" w:hAnsi="Garamond" w:cs="Garamond"/>
          <w:sz w:val="24"/>
          <w:szCs w:val="24"/>
          <w:lang w:val="en-US"/>
        </w:rPr>
        <w:t>collective rights</w:t>
      </w:r>
      <w:r w:rsidR="00A070C8" w:rsidRPr="00573547">
        <w:rPr>
          <w:rFonts w:ascii="Garamond" w:eastAsia="Garamond" w:hAnsi="Garamond" w:cs="Garamond"/>
          <w:sz w:val="24"/>
          <w:szCs w:val="24"/>
          <w:lang w:val="en-US"/>
        </w:rPr>
        <w:t xml:space="preserve"> </w:t>
      </w:r>
      <w:r w:rsidR="006A1024" w:rsidRPr="00573547">
        <w:rPr>
          <w:rFonts w:ascii="Garamond" w:eastAsia="Garamond" w:hAnsi="Garamond" w:cs="Garamond"/>
          <w:sz w:val="24"/>
          <w:szCs w:val="24"/>
          <w:lang w:val="en-US"/>
        </w:rPr>
        <w:t xml:space="preserve">those </w:t>
      </w:r>
      <w:r w:rsidRPr="00573547">
        <w:rPr>
          <w:rFonts w:ascii="Garamond" w:eastAsia="Garamond" w:hAnsi="Garamond" w:cs="Garamond"/>
          <w:sz w:val="24"/>
          <w:szCs w:val="24"/>
          <w:lang w:val="en-US"/>
        </w:rPr>
        <w:t>rights whose subject</w:t>
      </w:r>
      <w:r w:rsidR="006A1024" w:rsidRPr="00573547">
        <w:rPr>
          <w:rFonts w:ascii="Garamond" w:eastAsia="Garamond" w:hAnsi="Garamond" w:cs="Garamond"/>
          <w:sz w:val="24"/>
          <w:szCs w:val="24"/>
          <w:lang w:val="en-US"/>
        </w:rPr>
        <w:t>s</w:t>
      </w:r>
      <w:r w:rsidRPr="00573547">
        <w:rPr>
          <w:rFonts w:ascii="Garamond" w:eastAsia="Garamond" w:hAnsi="Garamond" w:cs="Garamond"/>
          <w:sz w:val="24"/>
          <w:szCs w:val="24"/>
          <w:lang w:val="en-US"/>
        </w:rPr>
        <w:t xml:space="preserve"> are not individuals but a community. These rights, </w:t>
      </w:r>
      <w:r w:rsidR="006A1024" w:rsidRPr="00573547">
        <w:rPr>
          <w:rFonts w:ascii="Garamond" w:eastAsia="Garamond" w:hAnsi="Garamond" w:cs="Garamond"/>
          <w:sz w:val="24"/>
          <w:szCs w:val="24"/>
          <w:lang w:val="en-US"/>
        </w:rPr>
        <w:t>like</w:t>
      </w:r>
      <w:r w:rsidRPr="00573547">
        <w:rPr>
          <w:rFonts w:ascii="Garamond" w:eastAsia="Garamond" w:hAnsi="Garamond" w:cs="Garamond"/>
          <w:sz w:val="24"/>
          <w:szCs w:val="24"/>
          <w:lang w:val="en-US"/>
        </w:rPr>
        <w:t xml:space="preserve"> all other human rights, </w:t>
      </w:r>
      <w:r w:rsidR="00916483" w:rsidRPr="00573547">
        <w:rPr>
          <w:rFonts w:ascii="Garamond" w:eastAsia="Garamond" w:hAnsi="Garamond" w:cs="Garamond"/>
          <w:sz w:val="24"/>
          <w:szCs w:val="24"/>
          <w:lang w:val="en-US"/>
        </w:rPr>
        <w:t xml:space="preserve">are deemed universal and inalienable, </w:t>
      </w:r>
      <w:r w:rsidR="006A1024" w:rsidRPr="00573547">
        <w:rPr>
          <w:rFonts w:ascii="Garamond" w:eastAsia="Garamond" w:hAnsi="Garamond" w:cs="Garamond"/>
          <w:sz w:val="24"/>
          <w:szCs w:val="24"/>
          <w:lang w:val="en-US"/>
        </w:rPr>
        <w:t xml:space="preserve">originating </w:t>
      </w:r>
      <w:r w:rsidR="00916483" w:rsidRPr="00573547">
        <w:rPr>
          <w:rFonts w:ascii="Garamond" w:eastAsia="Garamond" w:hAnsi="Garamond" w:cs="Garamond"/>
          <w:sz w:val="24"/>
          <w:szCs w:val="24"/>
          <w:lang w:val="en-US"/>
        </w:rPr>
        <w:t xml:space="preserve">prior to positive law and bestowed </w:t>
      </w:r>
      <w:r w:rsidR="006A1024" w:rsidRPr="00573547">
        <w:rPr>
          <w:rFonts w:ascii="Garamond" w:eastAsia="Garamond" w:hAnsi="Garamond" w:cs="Garamond"/>
          <w:sz w:val="24"/>
          <w:szCs w:val="24"/>
          <w:lang w:val="en-US"/>
        </w:rPr>
        <w:t>upon</w:t>
      </w:r>
      <w:r w:rsidR="00916483" w:rsidRPr="00573547">
        <w:rPr>
          <w:rFonts w:ascii="Garamond" w:eastAsia="Garamond" w:hAnsi="Garamond" w:cs="Garamond"/>
          <w:sz w:val="24"/>
          <w:szCs w:val="24"/>
          <w:lang w:val="en-US"/>
        </w:rPr>
        <w:t xml:space="preserve"> each and every</w:t>
      </w:r>
      <w:r w:rsidR="006A1024" w:rsidRPr="00573547">
        <w:rPr>
          <w:rFonts w:ascii="Garamond" w:eastAsia="Garamond" w:hAnsi="Garamond" w:cs="Garamond"/>
          <w:sz w:val="24"/>
          <w:szCs w:val="24"/>
          <w:lang w:val="en-US"/>
        </w:rPr>
        <w:t xml:space="preserve"> person due to</w:t>
      </w:r>
      <w:r w:rsidR="00916483" w:rsidRPr="00573547">
        <w:rPr>
          <w:rFonts w:ascii="Garamond" w:eastAsia="Garamond" w:hAnsi="Garamond" w:cs="Garamond"/>
          <w:sz w:val="24"/>
          <w:szCs w:val="24"/>
          <w:lang w:val="en-US"/>
        </w:rPr>
        <w:t xml:space="preserve"> their </w:t>
      </w:r>
      <w:r w:rsidR="00A070C8" w:rsidRPr="00573547">
        <w:rPr>
          <w:rFonts w:ascii="Garamond" w:eastAsia="Garamond" w:hAnsi="Garamond" w:cs="Garamond"/>
          <w:sz w:val="24"/>
          <w:szCs w:val="24"/>
          <w:lang w:val="en-US"/>
        </w:rPr>
        <w:t xml:space="preserve">common </w:t>
      </w:r>
      <w:r w:rsidR="00916483" w:rsidRPr="00573547">
        <w:rPr>
          <w:rFonts w:ascii="Garamond" w:eastAsia="Garamond" w:hAnsi="Garamond" w:cs="Garamond"/>
          <w:sz w:val="24"/>
          <w:szCs w:val="24"/>
          <w:lang w:val="en-US"/>
        </w:rPr>
        <w:t>human dignity. But as the good</w:t>
      </w:r>
      <w:r w:rsidR="00260446" w:rsidRPr="00573547">
        <w:rPr>
          <w:rFonts w:ascii="Garamond" w:eastAsia="Garamond" w:hAnsi="Garamond" w:cs="Garamond"/>
          <w:sz w:val="24"/>
          <w:szCs w:val="24"/>
          <w:lang w:val="en-US"/>
        </w:rPr>
        <w:t>s</w:t>
      </w:r>
      <w:r w:rsidR="00916483" w:rsidRPr="00573547">
        <w:rPr>
          <w:rFonts w:ascii="Garamond" w:eastAsia="Garamond" w:hAnsi="Garamond" w:cs="Garamond"/>
          <w:sz w:val="24"/>
          <w:szCs w:val="24"/>
          <w:lang w:val="en-US"/>
        </w:rPr>
        <w:t xml:space="preserve"> they protect is social </w:t>
      </w:r>
      <w:r w:rsidR="00CE135C" w:rsidRPr="00573547">
        <w:rPr>
          <w:rFonts w:ascii="Garamond" w:eastAsia="Garamond" w:hAnsi="Garamond" w:cs="Garamond"/>
          <w:sz w:val="24"/>
          <w:szCs w:val="24"/>
          <w:lang w:val="en-US"/>
        </w:rPr>
        <w:t>in</w:t>
      </w:r>
      <w:r w:rsidR="00916483" w:rsidRPr="00573547">
        <w:rPr>
          <w:rFonts w:ascii="Garamond" w:eastAsia="Garamond" w:hAnsi="Garamond" w:cs="Garamond"/>
          <w:sz w:val="24"/>
          <w:szCs w:val="24"/>
          <w:lang w:val="en-US"/>
        </w:rPr>
        <w:t xml:space="preserve"> nature</w:t>
      </w:r>
      <w:r w:rsidR="00CE135C" w:rsidRPr="00573547">
        <w:rPr>
          <w:rFonts w:ascii="Garamond" w:eastAsia="Garamond" w:hAnsi="Garamond" w:cs="Garamond"/>
          <w:sz w:val="24"/>
          <w:szCs w:val="24"/>
          <w:lang w:val="en-US"/>
        </w:rPr>
        <w:t>,</w:t>
      </w:r>
      <w:r w:rsidR="00916483" w:rsidRPr="00573547">
        <w:rPr>
          <w:rFonts w:ascii="Garamond" w:eastAsia="Garamond" w:hAnsi="Garamond" w:cs="Garamond"/>
          <w:sz w:val="24"/>
          <w:szCs w:val="24"/>
          <w:lang w:val="en-US"/>
        </w:rPr>
        <w:t xml:space="preserve"> </w:t>
      </w:r>
      <w:r w:rsidR="00CE135C" w:rsidRPr="00573547">
        <w:rPr>
          <w:rFonts w:ascii="Garamond" w:eastAsia="Garamond" w:hAnsi="Garamond" w:cs="Garamond"/>
          <w:sz w:val="24"/>
          <w:szCs w:val="24"/>
          <w:lang w:val="en-US"/>
        </w:rPr>
        <w:t xml:space="preserve">they </w:t>
      </w:r>
      <w:r w:rsidR="00A070C8" w:rsidRPr="00573547">
        <w:rPr>
          <w:rFonts w:ascii="Garamond" w:eastAsia="Garamond" w:hAnsi="Garamond" w:cs="Garamond"/>
          <w:sz w:val="24"/>
          <w:szCs w:val="24"/>
          <w:lang w:val="en-US"/>
        </w:rPr>
        <w:t>became to be seen as ‘</w:t>
      </w:r>
      <w:r w:rsidR="00916483" w:rsidRPr="00573547">
        <w:rPr>
          <w:rFonts w:ascii="Garamond" w:eastAsia="Garamond" w:hAnsi="Garamond" w:cs="Garamond"/>
          <w:sz w:val="24"/>
          <w:szCs w:val="24"/>
          <w:lang w:val="en-US"/>
        </w:rPr>
        <w:t>state obligation</w:t>
      </w:r>
      <w:r w:rsidR="00A070C8" w:rsidRPr="00573547">
        <w:rPr>
          <w:rFonts w:ascii="Garamond" w:eastAsia="Garamond" w:hAnsi="Garamond" w:cs="Garamond"/>
          <w:sz w:val="24"/>
          <w:szCs w:val="24"/>
          <w:lang w:val="en-US"/>
        </w:rPr>
        <w:t>s</w:t>
      </w:r>
      <w:r w:rsidR="0000168B" w:rsidRPr="00573547">
        <w:rPr>
          <w:rFonts w:ascii="Garamond" w:eastAsia="Garamond" w:hAnsi="Garamond" w:cs="Garamond"/>
          <w:sz w:val="24"/>
          <w:szCs w:val="24"/>
          <w:lang w:val="en-US"/>
        </w:rPr>
        <w:t>.’</w:t>
      </w:r>
      <w:r w:rsidR="00916483" w:rsidRPr="00573547">
        <w:rPr>
          <w:rFonts w:ascii="Garamond" w:eastAsia="Garamond" w:hAnsi="Garamond" w:cs="Garamond"/>
          <w:sz w:val="24"/>
          <w:szCs w:val="24"/>
          <w:lang w:val="en-US"/>
        </w:rPr>
        <w:t xml:space="preserve"> Collective rights are </w:t>
      </w:r>
      <w:r w:rsidR="00A070C8" w:rsidRPr="00573547">
        <w:rPr>
          <w:rFonts w:ascii="Garamond" w:eastAsia="Garamond" w:hAnsi="Garamond" w:cs="Garamond"/>
          <w:sz w:val="24"/>
          <w:szCs w:val="24"/>
          <w:lang w:val="en-US"/>
        </w:rPr>
        <w:t xml:space="preserve">widely </w:t>
      </w:r>
      <w:r w:rsidR="00916483" w:rsidRPr="00573547">
        <w:rPr>
          <w:rFonts w:ascii="Garamond" w:eastAsia="Garamond" w:hAnsi="Garamond" w:cs="Garamond"/>
          <w:sz w:val="24"/>
          <w:szCs w:val="24"/>
          <w:lang w:val="en-US"/>
        </w:rPr>
        <w:t xml:space="preserve">understood </w:t>
      </w:r>
      <w:r w:rsidR="00A070C8" w:rsidRPr="00573547">
        <w:rPr>
          <w:rFonts w:ascii="Garamond" w:eastAsia="Garamond" w:hAnsi="Garamond" w:cs="Garamond"/>
          <w:sz w:val="24"/>
          <w:szCs w:val="24"/>
          <w:lang w:val="en-US"/>
        </w:rPr>
        <w:t xml:space="preserve">today </w:t>
      </w:r>
      <w:r w:rsidR="00916483" w:rsidRPr="00573547">
        <w:rPr>
          <w:rFonts w:ascii="Garamond" w:eastAsia="Garamond" w:hAnsi="Garamond" w:cs="Garamond"/>
          <w:sz w:val="24"/>
          <w:szCs w:val="24"/>
          <w:lang w:val="en-US"/>
        </w:rPr>
        <w:t xml:space="preserve">as </w:t>
      </w:r>
      <w:r w:rsidR="00CE135C" w:rsidRPr="00573547">
        <w:rPr>
          <w:rFonts w:ascii="Garamond" w:eastAsia="Garamond" w:hAnsi="Garamond" w:cs="Garamond"/>
          <w:sz w:val="24"/>
          <w:szCs w:val="24"/>
          <w:lang w:val="en-US"/>
        </w:rPr>
        <w:t>the</w:t>
      </w:r>
      <w:r w:rsidR="00916483" w:rsidRPr="00573547">
        <w:rPr>
          <w:rFonts w:ascii="Garamond" w:eastAsia="Garamond" w:hAnsi="Garamond" w:cs="Garamond"/>
          <w:sz w:val="24"/>
          <w:szCs w:val="24"/>
          <w:lang w:val="en-US"/>
        </w:rPr>
        <w:t xml:space="preserve"> </w:t>
      </w:r>
      <w:r w:rsidR="00630C99" w:rsidRPr="00573547">
        <w:rPr>
          <w:rFonts w:ascii="Garamond" w:eastAsia="Garamond" w:hAnsi="Garamond" w:cs="Garamond"/>
          <w:sz w:val="24"/>
          <w:szCs w:val="24"/>
          <w:lang w:val="en-US"/>
        </w:rPr>
        <w:t>duty</w:t>
      </w:r>
      <w:r w:rsidR="00CE135C" w:rsidRPr="00573547">
        <w:rPr>
          <w:rFonts w:ascii="Garamond" w:eastAsia="Garamond" w:hAnsi="Garamond" w:cs="Garamond"/>
          <w:sz w:val="24"/>
          <w:szCs w:val="24"/>
          <w:lang w:val="en-US"/>
        </w:rPr>
        <w:t xml:space="preserve"> of the state</w:t>
      </w:r>
      <w:r w:rsidR="00630C99" w:rsidRPr="00573547">
        <w:rPr>
          <w:rFonts w:ascii="Garamond" w:eastAsia="Garamond" w:hAnsi="Garamond" w:cs="Garamond"/>
          <w:sz w:val="24"/>
          <w:szCs w:val="24"/>
          <w:lang w:val="en-US"/>
        </w:rPr>
        <w:t xml:space="preserve"> </w:t>
      </w:r>
      <w:r w:rsidR="00916483" w:rsidRPr="00573547">
        <w:rPr>
          <w:rFonts w:ascii="Garamond" w:eastAsia="Garamond" w:hAnsi="Garamond" w:cs="Garamond"/>
          <w:sz w:val="24"/>
          <w:szCs w:val="24"/>
          <w:lang w:val="en-US"/>
        </w:rPr>
        <w:t xml:space="preserve">to provide </w:t>
      </w:r>
      <w:r w:rsidR="00A070C8" w:rsidRPr="00573547">
        <w:rPr>
          <w:rFonts w:ascii="Garamond" w:eastAsia="Garamond" w:hAnsi="Garamond" w:cs="Garamond"/>
          <w:sz w:val="24"/>
          <w:szCs w:val="24"/>
          <w:lang w:val="en-US"/>
        </w:rPr>
        <w:t>specific ‘</w:t>
      </w:r>
      <w:r w:rsidR="00916483" w:rsidRPr="00573547">
        <w:rPr>
          <w:rFonts w:ascii="Garamond" w:eastAsia="Garamond" w:hAnsi="Garamond" w:cs="Garamond"/>
          <w:sz w:val="24"/>
          <w:szCs w:val="24"/>
          <w:lang w:val="en-US"/>
        </w:rPr>
        <w:t>public goods</w:t>
      </w:r>
      <w:r w:rsidR="0000168B" w:rsidRPr="00573547">
        <w:rPr>
          <w:rFonts w:ascii="Garamond" w:eastAsia="Garamond" w:hAnsi="Garamond" w:cs="Garamond"/>
          <w:sz w:val="24"/>
          <w:szCs w:val="24"/>
          <w:lang w:val="en-US"/>
        </w:rPr>
        <w:t>.’</w:t>
      </w:r>
      <w:r w:rsidR="00630C99" w:rsidRPr="00573547">
        <w:rPr>
          <w:rFonts w:ascii="Garamond" w:eastAsia="Garamond" w:hAnsi="Garamond" w:cs="Garamond"/>
          <w:sz w:val="24"/>
          <w:szCs w:val="24"/>
          <w:lang w:val="en-US"/>
        </w:rPr>
        <w:t xml:space="preserve"> More precisely</w:t>
      </w:r>
      <w:r w:rsidR="00F50E02" w:rsidRPr="00573547">
        <w:rPr>
          <w:rFonts w:ascii="Garamond" w:eastAsia="Garamond" w:hAnsi="Garamond" w:cs="Garamond"/>
          <w:sz w:val="24"/>
          <w:szCs w:val="24"/>
          <w:lang w:val="en-US"/>
        </w:rPr>
        <w:t xml:space="preserve">, the duty refers to the creation of </w:t>
      </w:r>
      <w:r w:rsidR="00630C99" w:rsidRPr="00573547">
        <w:rPr>
          <w:rFonts w:ascii="Garamond" w:eastAsia="Garamond" w:hAnsi="Garamond" w:cs="Garamond"/>
          <w:sz w:val="24"/>
          <w:szCs w:val="24"/>
          <w:lang w:val="en-US"/>
        </w:rPr>
        <w:t xml:space="preserve">institutions and public policies </w:t>
      </w:r>
      <w:r w:rsidR="00CE135C" w:rsidRPr="00573547">
        <w:rPr>
          <w:rFonts w:ascii="Garamond" w:eastAsia="Garamond" w:hAnsi="Garamond" w:cs="Garamond"/>
          <w:sz w:val="24"/>
          <w:szCs w:val="24"/>
          <w:lang w:val="en-US"/>
        </w:rPr>
        <w:t xml:space="preserve">to </w:t>
      </w:r>
      <w:r w:rsidR="00F50E02" w:rsidRPr="00573547">
        <w:rPr>
          <w:rFonts w:ascii="Garamond" w:eastAsia="Garamond" w:hAnsi="Garamond" w:cs="Garamond"/>
          <w:sz w:val="24"/>
          <w:szCs w:val="24"/>
          <w:lang w:val="en-US"/>
        </w:rPr>
        <w:t>generat</w:t>
      </w:r>
      <w:r w:rsidR="00CE135C" w:rsidRPr="00573547">
        <w:rPr>
          <w:rFonts w:ascii="Garamond" w:eastAsia="Garamond" w:hAnsi="Garamond" w:cs="Garamond"/>
          <w:sz w:val="24"/>
          <w:szCs w:val="24"/>
          <w:lang w:val="en-US"/>
        </w:rPr>
        <w:t>e</w:t>
      </w:r>
      <w:r w:rsidR="00F50E02" w:rsidRPr="00573547">
        <w:rPr>
          <w:rFonts w:ascii="Garamond" w:eastAsia="Garamond" w:hAnsi="Garamond" w:cs="Garamond"/>
          <w:sz w:val="24"/>
          <w:szCs w:val="24"/>
          <w:lang w:val="en-US"/>
        </w:rPr>
        <w:t xml:space="preserve"> and distribut</w:t>
      </w:r>
      <w:r w:rsidR="00CE135C" w:rsidRPr="00573547">
        <w:rPr>
          <w:rFonts w:ascii="Garamond" w:eastAsia="Garamond" w:hAnsi="Garamond" w:cs="Garamond"/>
          <w:sz w:val="24"/>
          <w:szCs w:val="24"/>
          <w:lang w:val="en-US"/>
        </w:rPr>
        <w:t>e</w:t>
      </w:r>
      <w:r w:rsidR="00630C99" w:rsidRPr="00573547">
        <w:rPr>
          <w:rFonts w:ascii="Garamond" w:eastAsia="Garamond" w:hAnsi="Garamond" w:cs="Garamond"/>
          <w:sz w:val="24"/>
          <w:szCs w:val="24"/>
          <w:lang w:val="en-US"/>
        </w:rPr>
        <w:t xml:space="preserve"> </w:t>
      </w:r>
      <w:r w:rsidR="00F50E02" w:rsidRPr="00573547">
        <w:rPr>
          <w:rFonts w:ascii="Garamond" w:eastAsia="Garamond" w:hAnsi="Garamond" w:cs="Garamond"/>
          <w:sz w:val="24"/>
          <w:szCs w:val="24"/>
          <w:lang w:val="en-US"/>
        </w:rPr>
        <w:t>the social good</w:t>
      </w:r>
      <w:r w:rsidR="00CE135C" w:rsidRPr="00573547">
        <w:rPr>
          <w:rFonts w:ascii="Garamond" w:eastAsia="Garamond" w:hAnsi="Garamond" w:cs="Garamond"/>
          <w:sz w:val="24"/>
          <w:szCs w:val="24"/>
          <w:lang w:val="en-US"/>
        </w:rPr>
        <w:t>s</w:t>
      </w:r>
      <w:r w:rsidR="00F50E02" w:rsidRPr="00573547">
        <w:rPr>
          <w:rFonts w:ascii="Garamond" w:eastAsia="Garamond" w:hAnsi="Garamond" w:cs="Garamond"/>
          <w:sz w:val="24"/>
          <w:szCs w:val="24"/>
          <w:lang w:val="en-US"/>
        </w:rPr>
        <w:t xml:space="preserve"> protected by these rights</w:t>
      </w:r>
      <w:r w:rsidR="00630C99" w:rsidRPr="00573547">
        <w:rPr>
          <w:rFonts w:ascii="Garamond" w:eastAsia="Garamond" w:hAnsi="Garamond" w:cs="Garamond"/>
          <w:sz w:val="24"/>
          <w:szCs w:val="24"/>
          <w:lang w:val="en-US"/>
        </w:rPr>
        <w:t xml:space="preserve">. One successful example is </w:t>
      </w:r>
      <w:r w:rsidR="00260446" w:rsidRPr="00573547">
        <w:rPr>
          <w:rFonts w:ascii="Garamond" w:eastAsia="Garamond" w:hAnsi="Garamond" w:cs="Garamond"/>
          <w:sz w:val="24"/>
          <w:szCs w:val="24"/>
          <w:lang w:val="en-US"/>
        </w:rPr>
        <w:t>primary</w:t>
      </w:r>
      <w:r w:rsidR="00630C99" w:rsidRPr="00573547">
        <w:rPr>
          <w:rFonts w:ascii="Garamond" w:eastAsia="Garamond" w:hAnsi="Garamond" w:cs="Garamond"/>
          <w:sz w:val="24"/>
          <w:szCs w:val="24"/>
          <w:lang w:val="en-US"/>
        </w:rPr>
        <w:t xml:space="preserve"> education. State</w:t>
      </w:r>
      <w:r w:rsidR="00CE135C" w:rsidRPr="00573547">
        <w:rPr>
          <w:rFonts w:ascii="Garamond" w:eastAsia="Garamond" w:hAnsi="Garamond" w:cs="Garamond"/>
          <w:sz w:val="24"/>
          <w:szCs w:val="24"/>
          <w:lang w:val="en-US"/>
        </w:rPr>
        <w:t>s</w:t>
      </w:r>
      <w:r w:rsidR="00630C99" w:rsidRPr="00573547">
        <w:rPr>
          <w:rFonts w:ascii="Garamond" w:eastAsia="Garamond" w:hAnsi="Garamond" w:cs="Garamond"/>
          <w:sz w:val="24"/>
          <w:szCs w:val="24"/>
          <w:lang w:val="en-US"/>
        </w:rPr>
        <w:t xml:space="preserve"> have </w:t>
      </w:r>
      <w:r w:rsidR="00260446" w:rsidRPr="00573547">
        <w:rPr>
          <w:rFonts w:ascii="Garamond" w:eastAsia="Garamond" w:hAnsi="Garamond" w:cs="Garamond"/>
          <w:sz w:val="24"/>
          <w:szCs w:val="24"/>
          <w:lang w:val="en-US"/>
        </w:rPr>
        <w:t>over time</w:t>
      </w:r>
      <w:r w:rsidR="00630C99" w:rsidRPr="00573547">
        <w:rPr>
          <w:rFonts w:ascii="Garamond" w:eastAsia="Garamond" w:hAnsi="Garamond" w:cs="Garamond"/>
          <w:sz w:val="24"/>
          <w:szCs w:val="24"/>
          <w:lang w:val="en-US"/>
        </w:rPr>
        <w:t xml:space="preserve"> created universal </w:t>
      </w:r>
      <w:r w:rsidR="005055ED" w:rsidRPr="00573547">
        <w:rPr>
          <w:rFonts w:ascii="Garamond" w:eastAsia="Garamond" w:hAnsi="Garamond" w:cs="Garamond"/>
          <w:sz w:val="24"/>
          <w:szCs w:val="24"/>
          <w:lang w:val="en-US"/>
        </w:rPr>
        <w:t>public</w:t>
      </w:r>
      <w:r w:rsidR="00BD654E" w:rsidRPr="00573547">
        <w:rPr>
          <w:rFonts w:ascii="Garamond" w:eastAsia="Garamond" w:hAnsi="Garamond" w:cs="Garamond"/>
          <w:sz w:val="24"/>
          <w:szCs w:val="24"/>
          <w:lang w:val="en-US"/>
        </w:rPr>
        <w:t xml:space="preserve"> </w:t>
      </w:r>
      <w:r w:rsidR="005055ED" w:rsidRPr="00573547">
        <w:rPr>
          <w:rFonts w:ascii="Garamond" w:eastAsia="Garamond" w:hAnsi="Garamond" w:cs="Garamond"/>
          <w:sz w:val="24"/>
          <w:szCs w:val="24"/>
          <w:lang w:val="en-US"/>
        </w:rPr>
        <w:t>school</w:t>
      </w:r>
      <w:r w:rsidR="00630C99" w:rsidRPr="00573547">
        <w:rPr>
          <w:rFonts w:ascii="Garamond" w:eastAsia="Garamond" w:hAnsi="Garamond" w:cs="Garamond"/>
          <w:sz w:val="24"/>
          <w:szCs w:val="24"/>
          <w:lang w:val="en-US"/>
        </w:rPr>
        <w:t xml:space="preserve"> systems so that each and every</w:t>
      </w:r>
      <w:r w:rsidR="00CE135C" w:rsidRPr="00573547">
        <w:rPr>
          <w:rFonts w:ascii="Garamond" w:eastAsia="Garamond" w:hAnsi="Garamond" w:cs="Garamond"/>
          <w:sz w:val="24"/>
          <w:szCs w:val="24"/>
          <w:lang w:val="en-US"/>
        </w:rPr>
        <w:t xml:space="preserve"> child</w:t>
      </w:r>
      <w:r w:rsidR="00630C99" w:rsidRPr="00573547">
        <w:rPr>
          <w:rFonts w:ascii="Garamond" w:eastAsia="Garamond" w:hAnsi="Garamond" w:cs="Garamond"/>
          <w:sz w:val="24"/>
          <w:szCs w:val="24"/>
          <w:lang w:val="en-US"/>
        </w:rPr>
        <w:t xml:space="preserve"> </w:t>
      </w:r>
      <w:r w:rsidR="00CE135C" w:rsidRPr="00573547">
        <w:rPr>
          <w:rFonts w:ascii="Garamond" w:eastAsia="Garamond" w:hAnsi="Garamond" w:cs="Garamond"/>
          <w:sz w:val="24"/>
          <w:szCs w:val="24"/>
          <w:lang w:val="en-US"/>
        </w:rPr>
        <w:t xml:space="preserve">can </w:t>
      </w:r>
      <w:r w:rsidR="00630C99" w:rsidRPr="00573547">
        <w:rPr>
          <w:rFonts w:ascii="Garamond" w:eastAsia="Garamond" w:hAnsi="Garamond" w:cs="Garamond"/>
          <w:sz w:val="24"/>
          <w:szCs w:val="24"/>
          <w:lang w:val="en-US"/>
        </w:rPr>
        <w:t xml:space="preserve">access at least </w:t>
      </w:r>
      <w:r w:rsidR="00CE135C" w:rsidRPr="00573547">
        <w:rPr>
          <w:rFonts w:ascii="Garamond" w:eastAsia="Garamond" w:hAnsi="Garamond" w:cs="Garamond"/>
          <w:sz w:val="24"/>
          <w:szCs w:val="24"/>
          <w:lang w:val="en-US"/>
        </w:rPr>
        <w:t xml:space="preserve">a </w:t>
      </w:r>
      <w:r w:rsidR="00013478" w:rsidRPr="00573547">
        <w:rPr>
          <w:rFonts w:ascii="Garamond" w:eastAsia="Garamond" w:hAnsi="Garamond" w:cs="Garamond"/>
          <w:sz w:val="24"/>
          <w:szCs w:val="24"/>
          <w:lang w:val="en-US"/>
        </w:rPr>
        <w:t>primary</w:t>
      </w:r>
      <w:r w:rsidR="00630C99" w:rsidRPr="00573547">
        <w:rPr>
          <w:rFonts w:ascii="Garamond" w:eastAsia="Garamond" w:hAnsi="Garamond" w:cs="Garamond"/>
          <w:sz w:val="24"/>
          <w:szCs w:val="24"/>
          <w:lang w:val="en-US"/>
        </w:rPr>
        <w:t xml:space="preserve"> education. But not all collective human rights may be subsumed under the conception of </w:t>
      </w:r>
      <w:r w:rsidR="00CE135C" w:rsidRPr="00573547">
        <w:rPr>
          <w:rFonts w:ascii="Garamond" w:eastAsia="Garamond" w:hAnsi="Garamond" w:cs="Garamond"/>
          <w:sz w:val="24"/>
          <w:szCs w:val="24"/>
          <w:lang w:val="en-US"/>
        </w:rPr>
        <w:t xml:space="preserve">the </w:t>
      </w:r>
      <w:r w:rsidR="00630C99" w:rsidRPr="00573547">
        <w:rPr>
          <w:rFonts w:ascii="Garamond" w:eastAsia="Garamond" w:hAnsi="Garamond" w:cs="Garamond"/>
          <w:sz w:val="24"/>
          <w:szCs w:val="24"/>
          <w:lang w:val="en-US"/>
        </w:rPr>
        <w:t>public good/state governance framework. Culture and language</w:t>
      </w:r>
      <w:r w:rsidR="00CE135C" w:rsidRPr="00573547">
        <w:rPr>
          <w:rFonts w:ascii="Garamond" w:eastAsia="Garamond" w:hAnsi="Garamond" w:cs="Garamond"/>
          <w:sz w:val="24"/>
          <w:szCs w:val="24"/>
          <w:lang w:val="en-US"/>
        </w:rPr>
        <w:t>,</w:t>
      </w:r>
      <w:r w:rsidR="00630C99" w:rsidRPr="00573547">
        <w:rPr>
          <w:rFonts w:ascii="Garamond" w:eastAsia="Garamond" w:hAnsi="Garamond" w:cs="Garamond"/>
          <w:sz w:val="24"/>
          <w:szCs w:val="24"/>
          <w:lang w:val="en-US"/>
        </w:rPr>
        <w:t xml:space="preserve"> for example</w:t>
      </w:r>
      <w:r w:rsidR="00CE135C" w:rsidRPr="00573547">
        <w:rPr>
          <w:rFonts w:ascii="Garamond" w:eastAsia="Garamond" w:hAnsi="Garamond" w:cs="Garamond"/>
          <w:sz w:val="24"/>
          <w:szCs w:val="24"/>
          <w:lang w:val="en-US"/>
        </w:rPr>
        <w:t>,</w:t>
      </w:r>
      <w:r w:rsidR="00630C99" w:rsidRPr="00573547">
        <w:rPr>
          <w:rFonts w:ascii="Garamond" w:eastAsia="Garamond" w:hAnsi="Garamond" w:cs="Garamond"/>
          <w:sz w:val="24"/>
          <w:szCs w:val="24"/>
          <w:lang w:val="en-US"/>
        </w:rPr>
        <w:t xml:space="preserve"> exist </w:t>
      </w:r>
      <w:r w:rsidR="00CE135C" w:rsidRPr="00573547">
        <w:rPr>
          <w:rFonts w:ascii="Garamond" w:eastAsia="Garamond" w:hAnsi="Garamond" w:cs="Garamond"/>
          <w:sz w:val="24"/>
          <w:szCs w:val="24"/>
          <w:lang w:val="en-US"/>
        </w:rPr>
        <w:t xml:space="preserve">prior to </w:t>
      </w:r>
      <w:r w:rsidR="00630C99" w:rsidRPr="00573547">
        <w:rPr>
          <w:rFonts w:ascii="Garamond" w:eastAsia="Garamond" w:hAnsi="Garamond" w:cs="Garamond"/>
          <w:sz w:val="24"/>
          <w:szCs w:val="24"/>
          <w:lang w:val="en-US"/>
        </w:rPr>
        <w:t xml:space="preserve">and independently of state institutions. The notion of </w:t>
      </w:r>
      <w:r w:rsidR="00CE135C" w:rsidRPr="00573547">
        <w:rPr>
          <w:rFonts w:ascii="Garamond" w:eastAsia="Garamond" w:hAnsi="Garamond" w:cs="Garamond"/>
          <w:sz w:val="24"/>
          <w:szCs w:val="24"/>
          <w:lang w:val="en-US"/>
        </w:rPr>
        <w:t xml:space="preserve">a </w:t>
      </w:r>
      <w:r w:rsidR="00630C99" w:rsidRPr="00573547">
        <w:rPr>
          <w:rFonts w:ascii="Garamond" w:eastAsia="Garamond" w:hAnsi="Garamond" w:cs="Garamond"/>
          <w:sz w:val="24"/>
          <w:szCs w:val="24"/>
          <w:lang w:val="en-US"/>
        </w:rPr>
        <w:t xml:space="preserve">public good </w:t>
      </w:r>
      <w:r w:rsidR="00CE135C" w:rsidRPr="00573547">
        <w:rPr>
          <w:rFonts w:ascii="Garamond" w:eastAsia="Garamond" w:hAnsi="Garamond" w:cs="Garamond"/>
          <w:sz w:val="24"/>
          <w:szCs w:val="24"/>
          <w:lang w:val="en-US"/>
        </w:rPr>
        <w:t>–</w:t>
      </w:r>
      <w:r w:rsidR="00630C99" w:rsidRPr="00573547">
        <w:rPr>
          <w:rFonts w:ascii="Garamond" w:eastAsia="Garamond" w:hAnsi="Garamond" w:cs="Garamond"/>
          <w:sz w:val="24"/>
          <w:szCs w:val="24"/>
          <w:lang w:val="en-US"/>
        </w:rPr>
        <w:t xml:space="preserve"> either in its </w:t>
      </w:r>
      <w:r w:rsidR="00CE135C" w:rsidRPr="00573547">
        <w:rPr>
          <w:rFonts w:ascii="Garamond" w:eastAsia="Garamond" w:hAnsi="Garamond" w:cs="Garamond"/>
          <w:sz w:val="24"/>
          <w:szCs w:val="24"/>
          <w:lang w:val="en-US"/>
        </w:rPr>
        <w:t>R</w:t>
      </w:r>
      <w:r w:rsidR="00630C99" w:rsidRPr="00573547">
        <w:rPr>
          <w:rFonts w:ascii="Garamond" w:eastAsia="Garamond" w:hAnsi="Garamond" w:cs="Garamond"/>
          <w:sz w:val="24"/>
          <w:szCs w:val="24"/>
          <w:lang w:val="en-US"/>
        </w:rPr>
        <w:t>oman</w:t>
      </w:r>
      <w:r w:rsidR="00CE135C" w:rsidRPr="00573547">
        <w:rPr>
          <w:rFonts w:ascii="Garamond" w:eastAsia="Garamond" w:hAnsi="Garamond" w:cs="Garamond"/>
          <w:sz w:val="24"/>
          <w:szCs w:val="24"/>
          <w:lang w:val="en-US"/>
        </w:rPr>
        <w:t>-</w:t>
      </w:r>
      <w:r w:rsidR="00630C99" w:rsidRPr="00573547">
        <w:rPr>
          <w:rFonts w:ascii="Garamond" w:eastAsia="Garamond" w:hAnsi="Garamond" w:cs="Garamond"/>
          <w:sz w:val="24"/>
          <w:szCs w:val="24"/>
          <w:lang w:val="en-US"/>
        </w:rPr>
        <w:t xml:space="preserve">law origins or in Samuelson’s economic definition </w:t>
      </w:r>
      <w:r w:rsidR="00CE135C" w:rsidRPr="00573547">
        <w:rPr>
          <w:rFonts w:ascii="Garamond" w:eastAsia="Garamond" w:hAnsi="Garamond" w:cs="Garamond"/>
          <w:sz w:val="24"/>
          <w:szCs w:val="24"/>
          <w:lang w:val="en-US"/>
        </w:rPr>
        <w:t>–</w:t>
      </w:r>
      <w:r w:rsidR="00630C99" w:rsidRPr="00573547">
        <w:rPr>
          <w:rFonts w:ascii="Garamond" w:eastAsia="Garamond" w:hAnsi="Garamond" w:cs="Garamond"/>
          <w:sz w:val="24"/>
          <w:szCs w:val="24"/>
          <w:lang w:val="en-US"/>
        </w:rPr>
        <w:t xml:space="preserve"> do</w:t>
      </w:r>
      <w:r w:rsidR="00CE135C" w:rsidRPr="00573547">
        <w:rPr>
          <w:rFonts w:ascii="Garamond" w:eastAsia="Garamond" w:hAnsi="Garamond" w:cs="Garamond"/>
          <w:sz w:val="24"/>
          <w:szCs w:val="24"/>
          <w:lang w:val="en-US"/>
        </w:rPr>
        <w:t>es</w:t>
      </w:r>
      <w:r w:rsidR="00630C99" w:rsidRPr="00573547">
        <w:rPr>
          <w:rFonts w:ascii="Garamond" w:eastAsia="Garamond" w:hAnsi="Garamond" w:cs="Garamond"/>
          <w:sz w:val="24"/>
          <w:szCs w:val="24"/>
          <w:lang w:val="en-US"/>
        </w:rPr>
        <w:t xml:space="preserve"> not fully match the </w:t>
      </w:r>
      <w:r w:rsidR="00CE135C" w:rsidRPr="00573547">
        <w:rPr>
          <w:rFonts w:ascii="Garamond" w:eastAsia="Garamond" w:hAnsi="Garamond" w:cs="Garamond"/>
          <w:sz w:val="24"/>
          <w:szCs w:val="24"/>
          <w:lang w:val="en-US"/>
        </w:rPr>
        <w:t xml:space="preserve">actuality </w:t>
      </w:r>
      <w:r w:rsidR="00630C99" w:rsidRPr="00573547">
        <w:rPr>
          <w:rFonts w:ascii="Garamond" w:eastAsia="Garamond" w:hAnsi="Garamond" w:cs="Garamond"/>
          <w:sz w:val="24"/>
          <w:szCs w:val="24"/>
          <w:lang w:val="en-US"/>
        </w:rPr>
        <w:t xml:space="preserve">of these collective </w:t>
      </w:r>
      <w:r w:rsidR="00630C99" w:rsidRPr="00573547">
        <w:rPr>
          <w:rFonts w:ascii="Garamond" w:eastAsia="Garamond" w:hAnsi="Garamond" w:cs="Garamond"/>
          <w:sz w:val="24"/>
          <w:szCs w:val="24"/>
          <w:lang w:val="en-US"/>
        </w:rPr>
        <w:lastRenderedPageBreak/>
        <w:t xml:space="preserve">human rights. Nor is the state the only actor involved in the </w:t>
      </w:r>
      <w:r w:rsidR="0086499C" w:rsidRPr="00573547">
        <w:rPr>
          <w:rFonts w:ascii="Garamond" w:eastAsia="Garamond" w:hAnsi="Garamond" w:cs="Garamond"/>
          <w:sz w:val="24"/>
          <w:szCs w:val="24"/>
          <w:lang w:val="en-US"/>
        </w:rPr>
        <w:t>production, protection</w:t>
      </w:r>
      <w:r w:rsidR="00CE135C" w:rsidRPr="00573547">
        <w:rPr>
          <w:rFonts w:ascii="Garamond" w:eastAsia="Garamond" w:hAnsi="Garamond" w:cs="Garamond"/>
          <w:sz w:val="24"/>
          <w:szCs w:val="24"/>
          <w:lang w:val="en-US"/>
        </w:rPr>
        <w:t>,</w:t>
      </w:r>
      <w:r w:rsidR="0086499C" w:rsidRPr="00573547">
        <w:rPr>
          <w:rFonts w:ascii="Garamond" w:eastAsia="Garamond" w:hAnsi="Garamond" w:cs="Garamond"/>
          <w:sz w:val="24"/>
          <w:szCs w:val="24"/>
          <w:lang w:val="en-US"/>
        </w:rPr>
        <w:t xml:space="preserve"> and development of these rights. We may argue with Ostrom that the social good protected by collective human rights are better approached as commons, or </w:t>
      </w:r>
      <w:r w:rsidR="00CE135C" w:rsidRPr="00573547">
        <w:rPr>
          <w:rFonts w:ascii="Garamond" w:eastAsia="Garamond" w:hAnsi="Garamond" w:cs="Garamond"/>
          <w:sz w:val="24"/>
          <w:szCs w:val="24"/>
          <w:lang w:val="en-US"/>
        </w:rPr>
        <w:t xml:space="preserve">more </w:t>
      </w:r>
      <w:r w:rsidR="0086499C" w:rsidRPr="00573547">
        <w:rPr>
          <w:rFonts w:ascii="Garamond" w:eastAsia="Garamond" w:hAnsi="Garamond" w:cs="Garamond"/>
          <w:sz w:val="24"/>
          <w:szCs w:val="24"/>
          <w:lang w:val="en-US"/>
        </w:rPr>
        <w:t>precisely</w:t>
      </w:r>
      <w:r w:rsidR="00CE135C" w:rsidRPr="00573547">
        <w:rPr>
          <w:rFonts w:ascii="Garamond" w:eastAsia="Garamond" w:hAnsi="Garamond" w:cs="Garamond"/>
          <w:sz w:val="24"/>
          <w:szCs w:val="24"/>
          <w:lang w:val="en-US"/>
        </w:rPr>
        <w:t>, as a</w:t>
      </w:r>
      <w:r w:rsidR="0086499C" w:rsidRPr="00573547">
        <w:rPr>
          <w:rFonts w:ascii="Garamond" w:eastAsia="Garamond" w:hAnsi="Garamond" w:cs="Garamond"/>
          <w:sz w:val="24"/>
          <w:szCs w:val="24"/>
          <w:lang w:val="en-US"/>
        </w:rPr>
        <w:t xml:space="preserve"> basic common good</w:t>
      </w:r>
      <w:r w:rsidR="00CE135C" w:rsidRPr="00573547">
        <w:rPr>
          <w:rFonts w:ascii="Garamond" w:eastAsia="Garamond" w:hAnsi="Garamond" w:cs="Garamond"/>
          <w:sz w:val="24"/>
          <w:szCs w:val="24"/>
          <w:lang w:val="en-US"/>
        </w:rPr>
        <w:t>.</w:t>
      </w:r>
      <w:r w:rsidR="0086499C" w:rsidRPr="00573547">
        <w:rPr>
          <w:rStyle w:val="Refdenotaalpie"/>
          <w:rFonts w:ascii="Garamond" w:eastAsia="Garamond" w:hAnsi="Garamond" w:cs="Garamond"/>
          <w:sz w:val="24"/>
          <w:szCs w:val="24"/>
          <w:lang w:val="en-US"/>
        </w:rPr>
        <w:footnoteReference w:id="92"/>
      </w:r>
      <w:r w:rsidR="0086499C" w:rsidRPr="00573547">
        <w:rPr>
          <w:rFonts w:ascii="Garamond" w:eastAsia="Garamond" w:hAnsi="Garamond" w:cs="Garamond"/>
          <w:sz w:val="24"/>
          <w:szCs w:val="24"/>
          <w:lang w:val="en-US"/>
        </w:rPr>
        <w:t xml:space="preserve"> </w:t>
      </w:r>
      <w:r w:rsidR="001634F0" w:rsidRPr="00573547">
        <w:rPr>
          <w:rFonts w:ascii="Garamond" w:eastAsia="Garamond" w:hAnsi="Garamond" w:cs="Garamond"/>
          <w:sz w:val="24"/>
          <w:szCs w:val="24"/>
          <w:lang w:val="en-US"/>
        </w:rPr>
        <w:t>UNESCO made s</w:t>
      </w:r>
      <w:r w:rsidR="0086499C" w:rsidRPr="00573547">
        <w:rPr>
          <w:rFonts w:ascii="Garamond" w:eastAsia="Garamond" w:hAnsi="Garamond" w:cs="Garamond"/>
          <w:sz w:val="24"/>
          <w:szCs w:val="24"/>
          <w:lang w:val="en-US"/>
        </w:rPr>
        <w:t>uch a move regarding education in 201</w:t>
      </w:r>
      <w:r w:rsidR="0099088F">
        <w:rPr>
          <w:rFonts w:ascii="Garamond" w:eastAsia="Garamond" w:hAnsi="Garamond" w:cs="Garamond"/>
          <w:sz w:val="24"/>
          <w:szCs w:val="24"/>
          <w:lang w:val="en-US"/>
        </w:rPr>
        <w:t>5</w:t>
      </w:r>
      <w:r w:rsidR="001634F0" w:rsidRPr="00573547">
        <w:rPr>
          <w:rFonts w:ascii="Garamond" w:eastAsia="Garamond" w:hAnsi="Garamond" w:cs="Garamond"/>
          <w:sz w:val="24"/>
          <w:szCs w:val="24"/>
          <w:lang w:val="en-US"/>
        </w:rPr>
        <w:t>.</w:t>
      </w:r>
      <w:r w:rsidR="0086499C" w:rsidRPr="00573547">
        <w:rPr>
          <w:rStyle w:val="Refdenotaalpie"/>
          <w:rFonts w:ascii="Garamond" w:eastAsia="Garamond" w:hAnsi="Garamond" w:cs="Garamond"/>
          <w:sz w:val="24"/>
          <w:szCs w:val="24"/>
          <w:lang w:val="en-US"/>
        </w:rPr>
        <w:footnoteReference w:id="93"/>
      </w:r>
      <w:r w:rsidR="0086499C" w:rsidRPr="00573547">
        <w:rPr>
          <w:rFonts w:ascii="Garamond" w:eastAsia="Garamond" w:hAnsi="Garamond" w:cs="Garamond"/>
          <w:sz w:val="24"/>
          <w:szCs w:val="24"/>
          <w:lang w:val="en-US"/>
        </w:rPr>
        <w:t xml:space="preserve"> </w:t>
      </w:r>
      <w:r w:rsidR="001634F0" w:rsidRPr="00573547">
        <w:rPr>
          <w:rFonts w:ascii="Garamond" w:eastAsia="Garamond" w:hAnsi="Garamond" w:cs="Garamond"/>
          <w:sz w:val="24"/>
          <w:szCs w:val="24"/>
          <w:lang w:val="en-US"/>
        </w:rPr>
        <w:t>Such a</w:t>
      </w:r>
      <w:r w:rsidR="0086499C" w:rsidRPr="00573547">
        <w:rPr>
          <w:rFonts w:ascii="Garamond" w:eastAsia="Garamond" w:hAnsi="Garamond" w:cs="Garamond"/>
          <w:sz w:val="24"/>
          <w:szCs w:val="24"/>
          <w:lang w:val="en-US"/>
        </w:rPr>
        <w:t xml:space="preserve"> move is more than rhetorical</w:t>
      </w:r>
      <w:r w:rsidR="001634F0" w:rsidRPr="00573547">
        <w:rPr>
          <w:rFonts w:ascii="Garamond" w:eastAsia="Garamond" w:hAnsi="Garamond" w:cs="Garamond"/>
          <w:sz w:val="24"/>
          <w:szCs w:val="24"/>
          <w:lang w:val="en-US"/>
        </w:rPr>
        <w:t xml:space="preserve">, letting us </w:t>
      </w:r>
      <w:r w:rsidR="0086499C" w:rsidRPr="00573547">
        <w:rPr>
          <w:rFonts w:ascii="Garamond" w:eastAsia="Garamond" w:hAnsi="Garamond" w:cs="Garamond"/>
          <w:sz w:val="24"/>
          <w:szCs w:val="24"/>
          <w:lang w:val="en-US"/>
        </w:rPr>
        <w:t>understand the provision and distribution of these rights in a different way</w:t>
      </w:r>
      <w:r w:rsidR="00F038C3" w:rsidRPr="00573547">
        <w:rPr>
          <w:rFonts w:ascii="Garamond" w:eastAsia="Garamond" w:hAnsi="Garamond" w:cs="Garamond"/>
          <w:sz w:val="24"/>
          <w:szCs w:val="24"/>
          <w:lang w:val="en-US"/>
        </w:rPr>
        <w:t xml:space="preserve">. It certainly allows </w:t>
      </w:r>
      <w:r w:rsidR="001634F0" w:rsidRPr="00573547">
        <w:rPr>
          <w:rFonts w:ascii="Garamond" w:eastAsia="Garamond" w:hAnsi="Garamond" w:cs="Garamond"/>
          <w:sz w:val="24"/>
          <w:szCs w:val="24"/>
          <w:lang w:val="en-US"/>
        </w:rPr>
        <w:t xml:space="preserve">us </w:t>
      </w:r>
      <w:r w:rsidR="00F038C3" w:rsidRPr="00573547">
        <w:rPr>
          <w:rFonts w:ascii="Garamond" w:eastAsia="Garamond" w:hAnsi="Garamond" w:cs="Garamond"/>
          <w:sz w:val="24"/>
          <w:szCs w:val="24"/>
          <w:lang w:val="en-US"/>
        </w:rPr>
        <w:t>to understand the rights as embedded in community life as commoning practice</w:t>
      </w:r>
      <w:r w:rsidR="001634F0" w:rsidRPr="00573547">
        <w:rPr>
          <w:rFonts w:ascii="Garamond" w:eastAsia="Garamond" w:hAnsi="Garamond" w:cs="Garamond"/>
          <w:sz w:val="24"/>
          <w:szCs w:val="24"/>
          <w:lang w:val="en-US"/>
        </w:rPr>
        <w:t>s</w:t>
      </w:r>
      <w:r w:rsidR="00F038C3" w:rsidRPr="00573547">
        <w:rPr>
          <w:rFonts w:ascii="Garamond" w:eastAsia="Garamond" w:hAnsi="Garamond" w:cs="Garamond"/>
          <w:sz w:val="24"/>
          <w:szCs w:val="24"/>
          <w:lang w:val="en-US"/>
        </w:rPr>
        <w:t xml:space="preserve"> rather than formal rights guaranteed and provided </w:t>
      </w:r>
      <w:r w:rsidR="001634F0" w:rsidRPr="00573547">
        <w:rPr>
          <w:rFonts w:ascii="Garamond" w:eastAsia="Garamond" w:hAnsi="Garamond" w:cs="Garamond"/>
          <w:sz w:val="24"/>
          <w:szCs w:val="24"/>
          <w:lang w:val="en-US"/>
        </w:rPr>
        <w:t xml:space="preserve">only </w:t>
      </w:r>
      <w:r w:rsidR="00F038C3" w:rsidRPr="00573547">
        <w:rPr>
          <w:rFonts w:ascii="Garamond" w:eastAsia="Garamond" w:hAnsi="Garamond" w:cs="Garamond"/>
          <w:sz w:val="24"/>
          <w:szCs w:val="24"/>
          <w:lang w:val="en-US"/>
        </w:rPr>
        <w:t xml:space="preserve">by </w:t>
      </w:r>
      <w:r w:rsidR="001634F0" w:rsidRPr="00573547">
        <w:rPr>
          <w:rFonts w:ascii="Garamond" w:eastAsia="Garamond" w:hAnsi="Garamond" w:cs="Garamond"/>
          <w:sz w:val="24"/>
          <w:szCs w:val="24"/>
          <w:lang w:val="en-US"/>
        </w:rPr>
        <w:t>s</w:t>
      </w:r>
      <w:r w:rsidR="00F038C3" w:rsidRPr="00573547">
        <w:rPr>
          <w:rFonts w:ascii="Garamond" w:eastAsia="Garamond" w:hAnsi="Garamond" w:cs="Garamond"/>
          <w:sz w:val="24"/>
          <w:szCs w:val="24"/>
          <w:lang w:val="en-US"/>
        </w:rPr>
        <w:t xml:space="preserve">tate institutions. </w:t>
      </w:r>
    </w:p>
    <w:p w14:paraId="45B65F62" w14:textId="38E6C45F" w:rsidR="00FA19F1" w:rsidRPr="00573547" w:rsidRDefault="00F038C3" w:rsidP="00A7029A">
      <w:pPr>
        <w:spacing w:before="120" w:line="360" w:lineRule="auto"/>
        <w:jc w:val="both"/>
        <w:rPr>
          <w:sz w:val="20"/>
          <w:szCs w:val="20"/>
          <w:lang w:val="en-US"/>
        </w:rPr>
      </w:pPr>
      <w:r w:rsidRPr="00573547">
        <w:rPr>
          <w:rFonts w:ascii="Garamond" w:eastAsia="Garamond" w:hAnsi="Garamond" w:cs="Garamond"/>
          <w:sz w:val="24"/>
          <w:szCs w:val="24"/>
          <w:lang w:val="en-US"/>
        </w:rPr>
        <w:t xml:space="preserve">We selected from the ICESCR the following set of basic common goods. As </w:t>
      </w:r>
      <w:r w:rsidR="00812363" w:rsidRPr="00573547">
        <w:rPr>
          <w:rFonts w:ascii="Garamond" w:eastAsia="Garamond" w:hAnsi="Garamond" w:cs="Garamond"/>
          <w:sz w:val="24"/>
          <w:szCs w:val="24"/>
          <w:lang w:val="en-US"/>
        </w:rPr>
        <w:t xml:space="preserve">we </w:t>
      </w:r>
      <w:r w:rsidRPr="00573547">
        <w:rPr>
          <w:rFonts w:ascii="Garamond" w:eastAsia="Garamond" w:hAnsi="Garamond" w:cs="Garamond"/>
          <w:sz w:val="24"/>
          <w:szCs w:val="24"/>
          <w:lang w:val="en-US"/>
        </w:rPr>
        <w:t>said before</w:t>
      </w:r>
      <w:r w:rsidR="00F50E02"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this is an open list. It does not claim to be comprehensive and is open to further discussion. </w:t>
      </w:r>
      <w:r w:rsidR="00812363" w:rsidRPr="00573547">
        <w:rPr>
          <w:rFonts w:ascii="Garamond" w:eastAsia="Garamond" w:hAnsi="Garamond" w:cs="Garamond"/>
          <w:sz w:val="24"/>
          <w:szCs w:val="24"/>
          <w:lang w:val="en-US"/>
        </w:rPr>
        <w:t xml:space="preserve">Our </w:t>
      </w:r>
      <w:r w:rsidR="00F4024C" w:rsidRPr="00573547">
        <w:rPr>
          <w:rFonts w:ascii="Garamond" w:eastAsia="Garamond" w:hAnsi="Garamond" w:cs="Garamond"/>
          <w:sz w:val="24"/>
          <w:szCs w:val="24"/>
          <w:lang w:val="en-US"/>
        </w:rPr>
        <w:t xml:space="preserve">selection </w:t>
      </w:r>
      <w:r w:rsidR="00013478" w:rsidRPr="00573547">
        <w:rPr>
          <w:rFonts w:ascii="Garamond" w:eastAsia="Garamond" w:hAnsi="Garamond" w:cs="Garamond"/>
          <w:sz w:val="24"/>
          <w:szCs w:val="24"/>
          <w:lang w:val="en-US"/>
        </w:rPr>
        <w:t xml:space="preserve">was guided </w:t>
      </w:r>
      <w:r w:rsidR="00F4024C" w:rsidRPr="00573547">
        <w:rPr>
          <w:rFonts w:ascii="Garamond" w:eastAsia="Garamond" w:hAnsi="Garamond" w:cs="Garamond"/>
          <w:sz w:val="24"/>
          <w:szCs w:val="24"/>
          <w:lang w:val="en-US"/>
        </w:rPr>
        <w:t>by the need to create a metric adapted to measure CGD in municipalities.</w:t>
      </w:r>
      <w:r w:rsidRPr="00573547">
        <w:rPr>
          <w:rFonts w:ascii="Garamond" w:eastAsia="Garamond" w:hAnsi="Garamond" w:cs="Garamond"/>
          <w:sz w:val="24"/>
          <w:szCs w:val="24"/>
          <w:lang w:val="en-US"/>
        </w:rPr>
        <w:t xml:space="preserve"> We thus considered as basic common goods:</w:t>
      </w:r>
      <w:r w:rsidR="00F4024C" w:rsidRPr="00573547">
        <w:rPr>
          <w:rFonts w:ascii="Garamond" w:eastAsia="Garamond" w:hAnsi="Garamond" w:cs="Garamond"/>
          <w:sz w:val="24"/>
          <w:szCs w:val="24"/>
          <w:lang w:val="en-US"/>
        </w:rPr>
        <w:t xml:space="preserve"> </w:t>
      </w:r>
      <w:r w:rsidR="00812363" w:rsidRPr="00573547">
        <w:rPr>
          <w:rFonts w:ascii="Garamond" w:eastAsia="Garamond" w:hAnsi="Garamond" w:cs="Garamond"/>
          <w:sz w:val="24"/>
          <w:szCs w:val="24"/>
          <w:lang w:val="en-US"/>
        </w:rPr>
        <w:t>c</w:t>
      </w:r>
      <w:r w:rsidRPr="00573547">
        <w:rPr>
          <w:rFonts w:ascii="Garamond" w:eastAsia="Garamond" w:hAnsi="Garamond" w:cs="Garamond"/>
          <w:sz w:val="24"/>
          <w:szCs w:val="24"/>
          <w:lang w:val="en-US"/>
        </w:rPr>
        <w:t xml:space="preserve">ulture, </w:t>
      </w:r>
      <w:r w:rsidR="00812363" w:rsidRPr="00573547">
        <w:rPr>
          <w:rFonts w:ascii="Garamond" w:eastAsia="Garamond" w:hAnsi="Garamond" w:cs="Garamond"/>
          <w:sz w:val="24"/>
          <w:szCs w:val="24"/>
          <w:lang w:val="en-US"/>
        </w:rPr>
        <w:t>e</w:t>
      </w:r>
      <w:r w:rsidRPr="00573547">
        <w:rPr>
          <w:rFonts w:ascii="Garamond" w:eastAsia="Garamond" w:hAnsi="Garamond" w:cs="Garamond"/>
          <w:sz w:val="24"/>
          <w:szCs w:val="24"/>
          <w:lang w:val="en-US"/>
        </w:rPr>
        <w:t xml:space="preserve">ducation, </w:t>
      </w:r>
      <w:r w:rsidR="00812363" w:rsidRPr="00573547">
        <w:rPr>
          <w:rFonts w:ascii="Garamond" w:eastAsia="Garamond" w:hAnsi="Garamond" w:cs="Garamond"/>
          <w:sz w:val="24"/>
          <w:szCs w:val="24"/>
          <w:lang w:val="en-US"/>
        </w:rPr>
        <w:t>s</w:t>
      </w:r>
      <w:r w:rsidRPr="00573547">
        <w:rPr>
          <w:rFonts w:ascii="Garamond" w:eastAsia="Garamond" w:hAnsi="Garamond" w:cs="Garamond"/>
          <w:sz w:val="24"/>
          <w:szCs w:val="24"/>
          <w:lang w:val="en-US"/>
        </w:rPr>
        <w:t xml:space="preserve">olidarity, </w:t>
      </w:r>
      <w:r w:rsidR="00812363" w:rsidRPr="00573547">
        <w:rPr>
          <w:rFonts w:ascii="Garamond" w:eastAsia="Garamond" w:hAnsi="Garamond" w:cs="Garamond"/>
          <w:sz w:val="24"/>
          <w:szCs w:val="24"/>
          <w:lang w:val="en-US"/>
        </w:rPr>
        <w:t>w</w:t>
      </w:r>
      <w:r w:rsidRPr="00573547">
        <w:rPr>
          <w:rFonts w:ascii="Garamond" w:eastAsia="Garamond" w:hAnsi="Garamond" w:cs="Garamond"/>
          <w:sz w:val="24"/>
          <w:szCs w:val="24"/>
          <w:lang w:val="en-US"/>
        </w:rPr>
        <w:t>ork</w:t>
      </w:r>
      <w:r w:rsidR="00812363"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and </w:t>
      </w:r>
      <w:r w:rsidR="00812363" w:rsidRPr="00573547">
        <w:rPr>
          <w:rFonts w:ascii="Garamond" w:eastAsia="Garamond" w:hAnsi="Garamond" w:cs="Garamond"/>
          <w:sz w:val="24"/>
          <w:szCs w:val="24"/>
          <w:lang w:val="en-US"/>
        </w:rPr>
        <w:t>r</w:t>
      </w:r>
      <w:r w:rsidRPr="00573547">
        <w:rPr>
          <w:rFonts w:ascii="Garamond" w:eastAsia="Garamond" w:hAnsi="Garamond" w:cs="Garamond"/>
          <w:sz w:val="24"/>
          <w:szCs w:val="24"/>
          <w:lang w:val="en-US"/>
        </w:rPr>
        <w:t xml:space="preserve">ule of </w:t>
      </w:r>
      <w:r w:rsidR="00812363" w:rsidRPr="00573547">
        <w:rPr>
          <w:rFonts w:ascii="Garamond" w:eastAsia="Garamond" w:hAnsi="Garamond" w:cs="Garamond"/>
          <w:sz w:val="24"/>
          <w:szCs w:val="24"/>
          <w:lang w:val="en-US"/>
        </w:rPr>
        <w:t>l</w:t>
      </w:r>
      <w:r w:rsidRPr="00573547">
        <w:rPr>
          <w:rFonts w:ascii="Garamond" w:eastAsia="Garamond" w:hAnsi="Garamond" w:cs="Garamond"/>
          <w:sz w:val="24"/>
          <w:szCs w:val="24"/>
          <w:lang w:val="en-US"/>
        </w:rPr>
        <w:t xml:space="preserve">aw. </w:t>
      </w:r>
      <w:r w:rsidR="00FA19F1" w:rsidRPr="00573547">
        <w:rPr>
          <w:rFonts w:ascii="Garamond" w:eastAsia="Garamond" w:hAnsi="Garamond" w:cs="Garamond"/>
          <w:sz w:val="24"/>
          <w:szCs w:val="24"/>
          <w:lang w:val="en-US"/>
        </w:rPr>
        <w:t>The very existence of these basic common goods in a society can be taken as a fair proxy for a minimal threshold of humanity. Their coherent integration in the nexus’</w:t>
      </w:r>
      <w:r w:rsidR="00812363" w:rsidRPr="00573547">
        <w:rPr>
          <w:rFonts w:ascii="Garamond" w:eastAsia="Garamond" w:hAnsi="Garamond" w:cs="Garamond"/>
          <w:sz w:val="24"/>
          <w:szCs w:val="24"/>
          <w:lang w:val="en-US"/>
        </w:rPr>
        <w:t>s</w:t>
      </w:r>
      <w:r w:rsidR="00FA19F1" w:rsidRPr="00573547">
        <w:rPr>
          <w:rFonts w:ascii="Garamond" w:eastAsia="Garamond" w:hAnsi="Garamond" w:cs="Garamond"/>
          <w:sz w:val="24"/>
          <w:szCs w:val="24"/>
          <w:lang w:val="en-US"/>
        </w:rPr>
        <w:t xml:space="preserve"> functioning tell</w:t>
      </w:r>
      <w:r w:rsidR="00812363" w:rsidRPr="00573547">
        <w:rPr>
          <w:rFonts w:ascii="Garamond" w:eastAsia="Garamond" w:hAnsi="Garamond" w:cs="Garamond"/>
          <w:sz w:val="24"/>
          <w:szCs w:val="24"/>
          <w:lang w:val="en-US"/>
        </w:rPr>
        <w:t>s</w:t>
      </w:r>
      <w:r w:rsidR="00FA19F1" w:rsidRPr="00573547">
        <w:rPr>
          <w:rFonts w:ascii="Garamond" w:eastAsia="Garamond" w:hAnsi="Garamond" w:cs="Garamond"/>
          <w:sz w:val="24"/>
          <w:szCs w:val="24"/>
          <w:lang w:val="en-US"/>
        </w:rPr>
        <w:t xml:space="preserve"> us something important about its basic human quality.</w:t>
      </w:r>
      <w:r w:rsidR="00FA19F1" w:rsidRPr="00573547">
        <w:rPr>
          <w:rStyle w:val="Refdenotaalpie"/>
          <w:rFonts w:ascii="Garamond" w:eastAsia="Garamond" w:hAnsi="Garamond" w:cs="Garamond"/>
          <w:sz w:val="24"/>
          <w:szCs w:val="24"/>
          <w:lang w:val="en-US"/>
        </w:rPr>
        <w:footnoteReference w:id="94"/>
      </w:r>
    </w:p>
    <w:p w14:paraId="7FA40BB5" w14:textId="5C3DA414" w:rsidR="005055ED" w:rsidRPr="00573547" w:rsidRDefault="005055ED" w:rsidP="00A7029A">
      <w:pPr>
        <w:spacing w:before="120" w:line="360" w:lineRule="auto"/>
        <w:rPr>
          <w:rFonts w:ascii="Garamond" w:hAnsi="Garamond"/>
          <w:sz w:val="24"/>
          <w:szCs w:val="24"/>
          <w:lang w:val="en-US"/>
        </w:rPr>
      </w:pPr>
      <w:r w:rsidRPr="00573547">
        <w:rPr>
          <w:rFonts w:ascii="Garamond" w:hAnsi="Garamond"/>
          <w:i/>
          <w:iCs/>
          <w:sz w:val="24"/>
          <w:szCs w:val="24"/>
          <w:lang w:val="en-US"/>
        </w:rPr>
        <w:t>Education</w:t>
      </w:r>
      <w:r w:rsidRPr="00573547">
        <w:rPr>
          <w:rFonts w:ascii="Garamond" w:hAnsi="Garamond"/>
          <w:sz w:val="24"/>
          <w:szCs w:val="24"/>
          <w:lang w:val="en-US"/>
        </w:rPr>
        <w:t xml:space="preserve">. As a basic common good, education </w:t>
      </w:r>
      <w:r w:rsidR="00812363" w:rsidRPr="00573547">
        <w:rPr>
          <w:rFonts w:ascii="Garamond" w:hAnsi="Garamond"/>
          <w:sz w:val="24"/>
          <w:szCs w:val="24"/>
          <w:lang w:val="en-US"/>
        </w:rPr>
        <w:t>take into consideration</w:t>
      </w:r>
      <w:r w:rsidRPr="00573547">
        <w:rPr>
          <w:rFonts w:ascii="Garamond" w:hAnsi="Garamond"/>
          <w:sz w:val="24"/>
          <w:szCs w:val="24"/>
          <w:lang w:val="en-US"/>
        </w:rPr>
        <w:t>: a</w:t>
      </w:r>
      <w:r w:rsidR="00F50E02" w:rsidRPr="00573547">
        <w:rPr>
          <w:rFonts w:ascii="Garamond" w:hAnsi="Garamond"/>
          <w:sz w:val="24"/>
          <w:szCs w:val="24"/>
          <w:lang w:val="en-US"/>
        </w:rPr>
        <w:t>)</w:t>
      </w:r>
      <w:r w:rsidRPr="00573547">
        <w:rPr>
          <w:rFonts w:ascii="Garamond" w:hAnsi="Garamond"/>
          <w:sz w:val="24"/>
          <w:szCs w:val="24"/>
          <w:lang w:val="en-US"/>
        </w:rPr>
        <w:t xml:space="preserve"> The community that values and defines it as a common good; b</w:t>
      </w:r>
      <w:r w:rsidR="00F50E02" w:rsidRPr="00573547">
        <w:rPr>
          <w:rFonts w:ascii="Garamond" w:hAnsi="Garamond"/>
          <w:sz w:val="24"/>
          <w:szCs w:val="24"/>
          <w:lang w:val="en-US"/>
        </w:rPr>
        <w:t>)</w:t>
      </w:r>
      <w:r w:rsidRPr="00573547">
        <w:rPr>
          <w:rFonts w:ascii="Garamond" w:hAnsi="Garamond"/>
          <w:sz w:val="24"/>
          <w:szCs w:val="24"/>
          <w:lang w:val="en-US"/>
        </w:rPr>
        <w:t xml:space="preserve"> The formal and informal interactions t</w:t>
      </w:r>
      <w:r w:rsidR="00812363" w:rsidRPr="00573547">
        <w:rPr>
          <w:rFonts w:ascii="Garamond" w:hAnsi="Garamond"/>
          <w:sz w:val="24"/>
          <w:szCs w:val="24"/>
          <w:lang w:val="en-US"/>
        </w:rPr>
        <w:t>h</w:t>
      </w:r>
      <w:r w:rsidRPr="00573547">
        <w:rPr>
          <w:rFonts w:ascii="Garamond" w:hAnsi="Garamond"/>
          <w:sz w:val="24"/>
          <w:szCs w:val="24"/>
          <w:lang w:val="en-US"/>
        </w:rPr>
        <w:t xml:space="preserve">rough which education is conveyed from one generation to the </w:t>
      </w:r>
      <w:r w:rsidR="005949E4" w:rsidRPr="00573547">
        <w:rPr>
          <w:rFonts w:ascii="Garamond" w:hAnsi="Garamond"/>
          <w:sz w:val="24"/>
          <w:szCs w:val="24"/>
          <w:lang w:val="en-US"/>
        </w:rPr>
        <w:t>nex</w:t>
      </w:r>
      <w:r w:rsidR="00812363" w:rsidRPr="00573547">
        <w:rPr>
          <w:rFonts w:ascii="Garamond" w:hAnsi="Garamond"/>
          <w:sz w:val="24"/>
          <w:szCs w:val="24"/>
          <w:lang w:val="en-US"/>
        </w:rPr>
        <w:t>t</w:t>
      </w:r>
      <w:r w:rsidRPr="00573547">
        <w:rPr>
          <w:rFonts w:ascii="Garamond" w:hAnsi="Garamond"/>
          <w:sz w:val="24"/>
          <w:szCs w:val="24"/>
          <w:lang w:val="en-US"/>
        </w:rPr>
        <w:t xml:space="preserve">; </w:t>
      </w:r>
      <w:r w:rsidR="00812363" w:rsidRPr="00573547">
        <w:rPr>
          <w:rFonts w:ascii="Garamond" w:hAnsi="Garamond"/>
          <w:sz w:val="24"/>
          <w:szCs w:val="24"/>
          <w:lang w:val="en-US"/>
        </w:rPr>
        <w:t xml:space="preserve">and </w:t>
      </w:r>
      <w:r w:rsidRPr="00573547">
        <w:rPr>
          <w:rFonts w:ascii="Garamond" w:hAnsi="Garamond"/>
          <w:sz w:val="24"/>
          <w:szCs w:val="24"/>
          <w:lang w:val="en-US"/>
        </w:rPr>
        <w:t>c</w:t>
      </w:r>
      <w:r w:rsidR="00F50E02" w:rsidRPr="00573547">
        <w:rPr>
          <w:rFonts w:ascii="Garamond" w:hAnsi="Garamond"/>
          <w:sz w:val="24"/>
          <w:szCs w:val="24"/>
          <w:lang w:val="en-US"/>
        </w:rPr>
        <w:t>)</w:t>
      </w:r>
      <w:r w:rsidRPr="00573547">
        <w:rPr>
          <w:rFonts w:ascii="Garamond" w:hAnsi="Garamond"/>
          <w:sz w:val="24"/>
          <w:szCs w:val="24"/>
          <w:lang w:val="en-US"/>
        </w:rPr>
        <w:t xml:space="preserve"> The common benefit created by these interactions and how it must be used and shared.</w:t>
      </w:r>
    </w:p>
    <w:p w14:paraId="536213A4" w14:textId="3D5BD5A8" w:rsidR="005055ED" w:rsidRPr="00573547" w:rsidRDefault="00BD654E" w:rsidP="00A7029A">
      <w:pPr>
        <w:pStyle w:val="Prrafodelista"/>
        <w:numPr>
          <w:ilvl w:val="0"/>
          <w:numId w:val="36"/>
        </w:numPr>
        <w:spacing w:before="120" w:line="360" w:lineRule="auto"/>
        <w:ind w:left="714" w:hanging="357"/>
        <w:jc w:val="both"/>
        <w:rPr>
          <w:rFonts w:ascii="Garamond" w:hAnsi="Garamond"/>
          <w:lang w:val="en-US"/>
        </w:rPr>
      </w:pPr>
      <w:r w:rsidRPr="00573547">
        <w:rPr>
          <w:rFonts w:ascii="Garamond" w:hAnsi="Garamond"/>
          <w:lang w:val="en-US"/>
        </w:rPr>
        <w:t>As a basic common</w:t>
      </w:r>
      <w:r w:rsidR="005949E4" w:rsidRPr="00573547">
        <w:rPr>
          <w:rFonts w:ascii="Garamond" w:hAnsi="Garamond"/>
          <w:lang w:val="en-US"/>
        </w:rPr>
        <w:t>, e</w:t>
      </w:r>
      <w:r w:rsidR="005055ED" w:rsidRPr="00573547">
        <w:rPr>
          <w:rFonts w:ascii="Garamond" w:hAnsi="Garamond"/>
          <w:lang w:val="en-US"/>
        </w:rPr>
        <w:t>ducation refers to the way a given population appraises and values the knowledge and wisdom accrued by a society over time and</w:t>
      </w:r>
      <w:r w:rsidR="005949E4" w:rsidRPr="00573547">
        <w:rPr>
          <w:rFonts w:ascii="Garamond" w:hAnsi="Garamond"/>
          <w:lang w:val="en-US"/>
        </w:rPr>
        <w:t xml:space="preserve"> to</w:t>
      </w:r>
      <w:r w:rsidR="005055ED" w:rsidRPr="00573547">
        <w:rPr>
          <w:rFonts w:ascii="Garamond" w:hAnsi="Garamond"/>
          <w:lang w:val="en-US"/>
        </w:rPr>
        <w:t xml:space="preserve"> how important it is </w:t>
      </w:r>
      <w:r w:rsidR="00812363" w:rsidRPr="00573547">
        <w:rPr>
          <w:rFonts w:ascii="Garamond" w:hAnsi="Garamond"/>
          <w:lang w:val="en-US"/>
        </w:rPr>
        <w:t xml:space="preserve">to </w:t>
      </w:r>
      <w:r w:rsidR="005055ED" w:rsidRPr="00573547">
        <w:rPr>
          <w:rFonts w:ascii="Garamond" w:hAnsi="Garamond"/>
          <w:lang w:val="en-US"/>
        </w:rPr>
        <w:t xml:space="preserve">them </w:t>
      </w:r>
      <w:r w:rsidR="004E6ADA" w:rsidRPr="00573547">
        <w:rPr>
          <w:rFonts w:ascii="Garamond" w:hAnsi="Garamond"/>
          <w:lang w:val="en-US"/>
        </w:rPr>
        <w:t xml:space="preserve">to </w:t>
      </w:r>
      <w:r w:rsidR="005055ED" w:rsidRPr="00573547">
        <w:rPr>
          <w:rFonts w:ascii="Garamond" w:hAnsi="Garamond"/>
          <w:lang w:val="en-US"/>
        </w:rPr>
        <w:t>convey this knowledge and wisdom to new generations.</w:t>
      </w:r>
    </w:p>
    <w:p w14:paraId="74986233" w14:textId="5B704694" w:rsidR="005055ED" w:rsidRPr="00573547" w:rsidRDefault="004E6ADA" w:rsidP="00A7029A">
      <w:pPr>
        <w:pStyle w:val="Prrafodelista"/>
        <w:numPr>
          <w:ilvl w:val="0"/>
          <w:numId w:val="36"/>
        </w:numPr>
        <w:spacing w:before="120" w:line="360" w:lineRule="auto"/>
        <w:ind w:left="714" w:hanging="357"/>
        <w:jc w:val="both"/>
        <w:rPr>
          <w:rFonts w:ascii="Garamond" w:hAnsi="Garamond"/>
          <w:lang w:val="en-US"/>
        </w:rPr>
      </w:pPr>
      <w:r w:rsidRPr="00573547">
        <w:rPr>
          <w:rFonts w:ascii="Garamond" w:hAnsi="Garamond"/>
          <w:lang w:val="en-US"/>
        </w:rPr>
        <w:t xml:space="preserve">As a basic common, education </w:t>
      </w:r>
      <w:r w:rsidR="005055ED" w:rsidRPr="00573547">
        <w:rPr>
          <w:rFonts w:ascii="Garamond" w:hAnsi="Garamond"/>
          <w:lang w:val="en-US"/>
        </w:rPr>
        <w:t>denotes</w:t>
      </w:r>
      <w:r w:rsidR="00812363" w:rsidRPr="00573547">
        <w:rPr>
          <w:rFonts w:ascii="Garamond" w:hAnsi="Garamond"/>
          <w:lang w:val="en-US"/>
        </w:rPr>
        <w:t xml:space="preserve"> </w:t>
      </w:r>
      <w:r w:rsidR="005055ED" w:rsidRPr="00573547">
        <w:rPr>
          <w:rFonts w:ascii="Garamond" w:hAnsi="Garamond"/>
          <w:lang w:val="en-US"/>
        </w:rPr>
        <w:t>the formal and informal processes by which a person is introduced</w:t>
      </w:r>
      <w:r w:rsidR="00812363" w:rsidRPr="00573547">
        <w:rPr>
          <w:rFonts w:ascii="Garamond" w:hAnsi="Garamond"/>
          <w:lang w:val="en-US"/>
        </w:rPr>
        <w:t xml:space="preserve"> to</w:t>
      </w:r>
      <w:r w:rsidR="005055ED" w:rsidRPr="00573547">
        <w:rPr>
          <w:rFonts w:ascii="Garamond" w:hAnsi="Garamond"/>
          <w:lang w:val="en-US"/>
        </w:rPr>
        <w:t>, actualizes</w:t>
      </w:r>
      <w:r w:rsidR="00812363" w:rsidRPr="00573547">
        <w:rPr>
          <w:rFonts w:ascii="Garamond" w:hAnsi="Garamond"/>
          <w:lang w:val="en-US"/>
        </w:rPr>
        <w:t>,</w:t>
      </w:r>
      <w:r w:rsidR="005055ED" w:rsidRPr="00573547">
        <w:rPr>
          <w:rFonts w:ascii="Garamond" w:hAnsi="Garamond"/>
          <w:lang w:val="en-US"/>
        </w:rPr>
        <w:t xml:space="preserve"> and reinvents the common knowledge and wisdom accrued by a society over time. Practically, education refers to the institutions and social structures by which a society actualizes and conveys this knowledge and wisdom from one generation to the </w:t>
      </w:r>
      <w:r w:rsidR="005949E4" w:rsidRPr="00573547">
        <w:rPr>
          <w:rFonts w:ascii="Garamond" w:hAnsi="Garamond"/>
          <w:lang w:val="en-US"/>
        </w:rPr>
        <w:t>next</w:t>
      </w:r>
      <w:r w:rsidR="005055ED" w:rsidRPr="00573547">
        <w:rPr>
          <w:rFonts w:ascii="Garamond" w:hAnsi="Garamond"/>
          <w:lang w:val="en-US"/>
        </w:rPr>
        <w:t xml:space="preserve">. </w:t>
      </w:r>
    </w:p>
    <w:p w14:paraId="14FC46C0" w14:textId="0B487D81" w:rsidR="005055ED" w:rsidRPr="00573547" w:rsidRDefault="004E6ADA" w:rsidP="00A7029A">
      <w:pPr>
        <w:pStyle w:val="Prrafodelista"/>
        <w:numPr>
          <w:ilvl w:val="0"/>
          <w:numId w:val="36"/>
        </w:numPr>
        <w:spacing w:before="120" w:line="360" w:lineRule="auto"/>
        <w:ind w:left="714" w:hanging="357"/>
        <w:jc w:val="both"/>
        <w:rPr>
          <w:rFonts w:ascii="Garamond" w:hAnsi="Garamond"/>
          <w:lang w:val="en-US"/>
        </w:rPr>
      </w:pPr>
      <w:r w:rsidRPr="00573547">
        <w:rPr>
          <w:rFonts w:ascii="Garamond" w:hAnsi="Garamond"/>
          <w:lang w:val="en-US"/>
        </w:rPr>
        <w:lastRenderedPageBreak/>
        <w:t xml:space="preserve">As a basic common, education </w:t>
      </w:r>
      <w:r w:rsidR="005055ED" w:rsidRPr="00573547">
        <w:rPr>
          <w:rFonts w:ascii="Garamond" w:hAnsi="Garamond"/>
          <w:lang w:val="en-US"/>
        </w:rPr>
        <w:t xml:space="preserve">covers general knowledge and wisdom as well as the basic intellectual and practical </w:t>
      </w:r>
      <w:r w:rsidR="005949E4" w:rsidRPr="00573547">
        <w:rPr>
          <w:rFonts w:ascii="Garamond" w:hAnsi="Garamond"/>
          <w:lang w:val="en-US"/>
        </w:rPr>
        <w:t xml:space="preserve">skills </w:t>
      </w:r>
      <w:r w:rsidR="005055ED" w:rsidRPr="00573547">
        <w:rPr>
          <w:rFonts w:ascii="Garamond" w:hAnsi="Garamond"/>
          <w:lang w:val="en-US"/>
        </w:rPr>
        <w:t xml:space="preserve">that everybody should be entrusted with in a society. </w:t>
      </w:r>
      <w:r w:rsidR="005949E4" w:rsidRPr="00573547">
        <w:rPr>
          <w:rFonts w:ascii="Garamond" w:hAnsi="Garamond"/>
          <w:lang w:val="en-US"/>
        </w:rPr>
        <w:t>Education therefore</w:t>
      </w:r>
      <w:r w:rsidR="005055ED" w:rsidRPr="00573547">
        <w:rPr>
          <w:rFonts w:ascii="Garamond" w:hAnsi="Garamond"/>
          <w:lang w:val="en-US"/>
        </w:rPr>
        <w:t xml:space="preserve"> covers the basic wisdom, knowledge</w:t>
      </w:r>
      <w:r w:rsidR="005949E4" w:rsidRPr="00573547">
        <w:rPr>
          <w:rFonts w:ascii="Garamond" w:hAnsi="Garamond"/>
          <w:lang w:val="en-US"/>
        </w:rPr>
        <w:t>,</w:t>
      </w:r>
      <w:r w:rsidR="005055ED" w:rsidRPr="00573547">
        <w:rPr>
          <w:rFonts w:ascii="Garamond" w:hAnsi="Garamond"/>
          <w:lang w:val="en-US"/>
        </w:rPr>
        <w:t xml:space="preserve"> and </w:t>
      </w:r>
      <w:r w:rsidR="005949E4" w:rsidRPr="00573547">
        <w:rPr>
          <w:rFonts w:ascii="Garamond" w:hAnsi="Garamond"/>
          <w:lang w:val="en-US"/>
        </w:rPr>
        <w:t xml:space="preserve">skills </w:t>
      </w:r>
      <w:r w:rsidR="005055ED" w:rsidRPr="00573547">
        <w:rPr>
          <w:rFonts w:ascii="Garamond" w:hAnsi="Garamond"/>
          <w:lang w:val="en-US"/>
        </w:rPr>
        <w:t xml:space="preserve">needed to be understood and </w:t>
      </w:r>
      <w:r w:rsidRPr="00573547">
        <w:rPr>
          <w:rFonts w:ascii="Garamond" w:hAnsi="Garamond"/>
          <w:lang w:val="en-US"/>
        </w:rPr>
        <w:t xml:space="preserve">function </w:t>
      </w:r>
      <w:r w:rsidR="005055ED" w:rsidRPr="00573547">
        <w:rPr>
          <w:rFonts w:ascii="Garamond" w:hAnsi="Garamond"/>
          <w:lang w:val="en-US"/>
        </w:rPr>
        <w:t xml:space="preserve">in a society. </w:t>
      </w:r>
    </w:p>
    <w:p w14:paraId="162ADEBE" w14:textId="53ED10EA" w:rsidR="005055ED" w:rsidRPr="00573547" w:rsidRDefault="005055ED" w:rsidP="00A7029A">
      <w:pPr>
        <w:spacing w:before="120" w:line="360" w:lineRule="auto"/>
        <w:rPr>
          <w:rFonts w:ascii="Garamond" w:hAnsi="Garamond"/>
          <w:i/>
          <w:iCs/>
          <w:sz w:val="24"/>
          <w:szCs w:val="24"/>
          <w:lang w:val="en-US"/>
        </w:rPr>
      </w:pPr>
      <w:r w:rsidRPr="00573547">
        <w:rPr>
          <w:rFonts w:ascii="Garamond" w:hAnsi="Garamond"/>
          <w:i/>
          <w:iCs/>
          <w:sz w:val="24"/>
          <w:szCs w:val="24"/>
          <w:lang w:val="en-US"/>
        </w:rPr>
        <w:t xml:space="preserve">Solidarity. </w:t>
      </w:r>
      <w:r w:rsidRPr="00573547">
        <w:rPr>
          <w:rFonts w:ascii="Garamond" w:hAnsi="Garamond"/>
          <w:sz w:val="24"/>
          <w:szCs w:val="24"/>
          <w:lang w:val="en-US"/>
        </w:rPr>
        <w:t>As a basic common good</w:t>
      </w:r>
      <w:r w:rsidR="005949E4" w:rsidRPr="00573547">
        <w:rPr>
          <w:rFonts w:ascii="Garamond" w:hAnsi="Garamond"/>
          <w:sz w:val="24"/>
          <w:szCs w:val="24"/>
          <w:lang w:val="en-US"/>
        </w:rPr>
        <w:t>,</w:t>
      </w:r>
      <w:r w:rsidRPr="00573547">
        <w:rPr>
          <w:rFonts w:ascii="Garamond" w:hAnsi="Garamond"/>
          <w:sz w:val="24"/>
          <w:szCs w:val="24"/>
          <w:lang w:val="en-US"/>
        </w:rPr>
        <w:t xml:space="preserve"> solidarity must </w:t>
      </w:r>
      <w:r w:rsidR="005949E4" w:rsidRPr="00573547">
        <w:rPr>
          <w:rFonts w:ascii="Garamond" w:hAnsi="Garamond"/>
          <w:sz w:val="24"/>
          <w:szCs w:val="24"/>
          <w:lang w:val="en-US"/>
        </w:rPr>
        <w:t>take</w:t>
      </w:r>
      <w:r w:rsidR="002575B1" w:rsidRPr="00573547">
        <w:rPr>
          <w:rFonts w:ascii="Garamond" w:hAnsi="Garamond"/>
          <w:sz w:val="24"/>
          <w:szCs w:val="24"/>
          <w:lang w:val="en-US"/>
        </w:rPr>
        <w:t xml:space="preserve"> into consideration</w:t>
      </w:r>
      <w:r w:rsidRPr="00573547">
        <w:rPr>
          <w:rFonts w:ascii="Garamond" w:hAnsi="Garamond"/>
          <w:sz w:val="24"/>
          <w:szCs w:val="24"/>
          <w:lang w:val="en-US"/>
        </w:rPr>
        <w:t>: a</w:t>
      </w:r>
      <w:r w:rsidR="002575B1" w:rsidRPr="00573547">
        <w:rPr>
          <w:rFonts w:ascii="Garamond" w:hAnsi="Garamond"/>
          <w:sz w:val="24"/>
          <w:szCs w:val="24"/>
          <w:lang w:val="en-US"/>
        </w:rPr>
        <w:t>)</w:t>
      </w:r>
      <w:r w:rsidRPr="00573547">
        <w:rPr>
          <w:rFonts w:ascii="Garamond" w:hAnsi="Garamond"/>
          <w:sz w:val="24"/>
          <w:szCs w:val="24"/>
          <w:lang w:val="en-US"/>
        </w:rPr>
        <w:t xml:space="preserve"> The community that values and defines it as a common good; b</w:t>
      </w:r>
      <w:r w:rsidR="002575B1" w:rsidRPr="00573547">
        <w:rPr>
          <w:rFonts w:ascii="Garamond" w:hAnsi="Garamond"/>
          <w:sz w:val="24"/>
          <w:szCs w:val="24"/>
          <w:lang w:val="en-US"/>
        </w:rPr>
        <w:t>)</w:t>
      </w:r>
      <w:r w:rsidRPr="00573547">
        <w:rPr>
          <w:rFonts w:ascii="Garamond" w:hAnsi="Garamond"/>
          <w:sz w:val="24"/>
          <w:szCs w:val="24"/>
          <w:lang w:val="en-US"/>
        </w:rPr>
        <w:t xml:space="preserve"> The formal and informal interactions keeping each other </w:t>
      </w:r>
      <w:r w:rsidR="002575B1" w:rsidRPr="00573547">
        <w:rPr>
          <w:rFonts w:ascii="Garamond" w:hAnsi="Garamond"/>
          <w:sz w:val="24"/>
          <w:szCs w:val="24"/>
          <w:lang w:val="en-US"/>
        </w:rPr>
        <w:t xml:space="preserve">safe </w:t>
      </w:r>
      <w:r w:rsidRPr="00573547">
        <w:rPr>
          <w:rFonts w:ascii="Garamond" w:hAnsi="Garamond"/>
          <w:sz w:val="24"/>
          <w:szCs w:val="24"/>
          <w:lang w:val="en-US"/>
        </w:rPr>
        <w:t xml:space="preserve">in time of </w:t>
      </w:r>
      <w:r w:rsidR="002575B1" w:rsidRPr="00573547">
        <w:rPr>
          <w:rFonts w:ascii="Garamond" w:hAnsi="Garamond"/>
          <w:sz w:val="24"/>
          <w:szCs w:val="24"/>
          <w:lang w:val="en-US"/>
        </w:rPr>
        <w:t xml:space="preserve">societal </w:t>
      </w:r>
      <w:r w:rsidRPr="00573547">
        <w:rPr>
          <w:rFonts w:ascii="Garamond" w:hAnsi="Garamond"/>
          <w:sz w:val="24"/>
          <w:szCs w:val="24"/>
          <w:lang w:val="en-US"/>
        </w:rPr>
        <w:t xml:space="preserve">need or distress; </w:t>
      </w:r>
      <w:r w:rsidR="002575B1" w:rsidRPr="00573547">
        <w:rPr>
          <w:rFonts w:ascii="Garamond" w:hAnsi="Garamond"/>
          <w:sz w:val="24"/>
          <w:szCs w:val="24"/>
          <w:lang w:val="en-US"/>
        </w:rPr>
        <w:t xml:space="preserve">and </w:t>
      </w:r>
      <w:r w:rsidRPr="00573547">
        <w:rPr>
          <w:rFonts w:ascii="Garamond" w:hAnsi="Garamond"/>
          <w:sz w:val="24"/>
          <w:szCs w:val="24"/>
          <w:lang w:val="en-US"/>
        </w:rPr>
        <w:t>c</w:t>
      </w:r>
      <w:r w:rsidR="002575B1" w:rsidRPr="00573547">
        <w:rPr>
          <w:rFonts w:ascii="Garamond" w:hAnsi="Garamond"/>
          <w:sz w:val="24"/>
          <w:szCs w:val="24"/>
          <w:lang w:val="en-US"/>
        </w:rPr>
        <w:t>)</w:t>
      </w:r>
      <w:r w:rsidRPr="00573547">
        <w:rPr>
          <w:rFonts w:ascii="Garamond" w:hAnsi="Garamond"/>
          <w:sz w:val="24"/>
          <w:szCs w:val="24"/>
          <w:lang w:val="en-US"/>
        </w:rPr>
        <w:t xml:space="preserve"> The common benefit created by these interactions, </w:t>
      </w:r>
      <w:r w:rsidR="009F5439" w:rsidRPr="00573547">
        <w:rPr>
          <w:rFonts w:ascii="Garamond" w:hAnsi="Garamond"/>
          <w:sz w:val="24"/>
          <w:szCs w:val="24"/>
          <w:lang w:val="en-US"/>
        </w:rPr>
        <w:t>the</w:t>
      </w:r>
      <w:r w:rsidRPr="00573547">
        <w:rPr>
          <w:rFonts w:ascii="Garamond" w:hAnsi="Garamond"/>
          <w:sz w:val="24"/>
          <w:szCs w:val="24"/>
          <w:lang w:val="en-US"/>
        </w:rPr>
        <w:t xml:space="preserve"> </w:t>
      </w:r>
      <w:r w:rsidR="009F5439" w:rsidRPr="00573547">
        <w:rPr>
          <w:rFonts w:ascii="Garamond" w:hAnsi="Garamond"/>
          <w:sz w:val="24"/>
          <w:szCs w:val="24"/>
          <w:lang w:val="en-US"/>
        </w:rPr>
        <w:t xml:space="preserve">legitimate </w:t>
      </w:r>
      <w:r w:rsidRPr="00573547">
        <w:rPr>
          <w:rFonts w:ascii="Garamond" w:hAnsi="Garamond"/>
          <w:sz w:val="24"/>
          <w:szCs w:val="24"/>
          <w:lang w:val="en-US"/>
        </w:rPr>
        <w:t xml:space="preserve">use </w:t>
      </w:r>
      <w:r w:rsidR="009F5439" w:rsidRPr="00573547">
        <w:rPr>
          <w:rFonts w:ascii="Garamond" w:hAnsi="Garamond"/>
          <w:sz w:val="24"/>
          <w:szCs w:val="24"/>
          <w:lang w:val="en-US"/>
        </w:rPr>
        <w:t>of solidarity</w:t>
      </w:r>
      <w:r w:rsidR="002575B1" w:rsidRPr="00573547">
        <w:rPr>
          <w:rFonts w:ascii="Garamond" w:hAnsi="Garamond"/>
          <w:sz w:val="24"/>
          <w:szCs w:val="24"/>
          <w:lang w:val="en-US"/>
        </w:rPr>
        <w:t>,</w:t>
      </w:r>
      <w:r w:rsidR="009F5439" w:rsidRPr="00573547">
        <w:rPr>
          <w:rFonts w:ascii="Garamond" w:hAnsi="Garamond"/>
          <w:sz w:val="24"/>
          <w:szCs w:val="24"/>
          <w:lang w:val="en-US"/>
        </w:rPr>
        <w:t xml:space="preserve"> </w:t>
      </w:r>
      <w:r w:rsidRPr="00573547">
        <w:rPr>
          <w:rFonts w:ascii="Garamond" w:hAnsi="Garamond"/>
          <w:sz w:val="24"/>
          <w:szCs w:val="24"/>
          <w:lang w:val="en-US"/>
        </w:rPr>
        <w:t xml:space="preserve">and </w:t>
      </w:r>
      <w:r w:rsidR="009F5439" w:rsidRPr="00573547">
        <w:rPr>
          <w:rFonts w:ascii="Garamond" w:hAnsi="Garamond"/>
          <w:sz w:val="24"/>
          <w:szCs w:val="24"/>
          <w:lang w:val="en-US"/>
        </w:rPr>
        <w:t xml:space="preserve">its </w:t>
      </w:r>
      <w:r w:rsidRPr="00573547">
        <w:rPr>
          <w:rFonts w:ascii="Garamond" w:hAnsi="Garamond"/>
          <w:sz w:val="24"/>
          <w:szCs w:val="24"/>
          <w:lang w:val="en-US"/>
        </w:rPr>
        <w:t>distribution</w:t>
      </w:r>
      <w:r w:rsidR="009F5439" w:rsidRPr="00573547">
        <w:rPr>
          <w:rFonts w:ascii="Garamond" w:hAnsi="Garamond"/>
          <w:sz w:val="24"/>
          <w:szCs w:val="24"/>
          <w:lang w:val="en-US"/>
        </w:rPr>
        <w:t xml:space="preserve"> </w:t>
      </w:r>
      <w:r w:rsidR="004E6ADA" w:rsidRPr="00573547">
        <w:rPr>
          <w:rFonts w:ascii="Garamond" w:hAnsi="Garamond"/>
          <w:sz w:val="24"/>
          <w:szCs w:val="24"/>
          <w:lang w:val="en-US"/>
        </w:rPr>
        <w:t>throughout</w:t>
      </w:r>
      <w:r w:rsidR="009F5439" w:rsidRPr="00573547">
        <w:rPr>
          <w:rFonts w:ascii="Garamond" w:hAnsi="Garamond"/>
          <w:sz w:val="24"/>
          <w:szCs w:val="24"/>
          <w:lang w:val="en-US"/>
        </w:rPr>
        <w:t xml:space="preserve"> the population</w:t>
      </w:r>
      <w:r w:rsidRPr="00573547">
        <w:rPr>
          <w:rFonts w:ascii="Garamond" w:hAnsi="Garamond"/>
          <w:sz w:val="24"/>
          <w:szCs w:val="24"/>
          <w:lang w:val="en-US"/>
        </w:rPr>
        <w:t xml:space="preserve">. </w:t>
      </w:r>
    </w:p>
    <w:p w14:paraId="05AFE6BC" w14:textId="37BC08E1" w:rsidR="005055ED" w:rsidRPr="00573547" w:rsidRDefault="00BD654E" w:rsidP="00A7029A">
      <w:pPr>
        <w:pStyle w:val="Prrafodelista"/>
        <w:numPr>
          <w:ilvl w:val="0"/>
          <w:numId w:val="43"/>
        </w:numPr>
        <w:spacing w:before="120" w:line="360" w:lineRule="auto"/>
        <w:ind w:left="714" w:hanging="357"/>
        <w:jc w:val="both"/>
        <w:rPr>
          <w:rFonts w:ascii="Garamond" w:hAnsi="Garamond"/>
          <w:lang w:val="en-US"/>
        </w:rPr>
      </w:pPr>
      <w:r w:rsidRPr="00573547">
        <w:rPr>
          <w:rFonts w:ascii="Garamond" w:hAnsi="Garamond"/>
          <w:lang w:val="en-US"/>
        </w:rPr>
        <w:t>As a basic common</w:t>
      </w:r>
      <w:r w:rsidR="00D468A4" w:rsidRPr="00573547">
        <w:rPr>
          <w:rFonts w:ascii="Garamond" w:hAnsi="Garamond"/>
          <w:lang w:val="en-US"/>
        </w:rPr>
        <w:t>, s</w:t>
      </w:r>
      <w:r w:rsidR="005055ED" w:rsidRPr="00573547">
        <w:rPr>
          <w:rFonts w:ascii="Garamond" w:hAnsi="Garamond"/>
          <w:lang w:val="en-US"/>
        </w:rPr>
        <w:t>olidarity refers to the determination of a given population to keep each other safe from the worst forms of human need and distress. Implicit to solidarity is a strong sense of belonging to a human community that will not let one of its members fall behind without helping. Solidarity describes the value given by a community to these basic forms of human security.</w:t>
      </w:r>
    </w:p>
    <w:p w14:paraId="48336741" w14:textId="61132D41" w:rsidR="005055ED" w:rsidRPr="00573547" w:rsidRDefault="00BD654E" w:rsidP="00A7029A">
      <w:pPr>
        <w:pStyle w:val="Prrafodelista"/>
        <w:numPr>
          <w:ilvl w:val="0"/>
          <w:numId w:val="43"/>
        </w:numPr>
        <w:spacing w:before="120" w:line="360" w:lineRule="auto"/>
        <w:ind w:left="714" w:hanging="357"/>
        <w:jc w:val="both"/>
        <w:rPr>
          <w:rFonts w:ascii="Garamond" w:hAnsi="Garamond"/>
          <w:lang w:val="en-US"/>
        </w:rPr>
      </w:pPr>
      <w:r w:rsidRPr="00573547">
        <w:rPr>
          <w:rFonts w:ascii="Garamond" w:hAnsi="Garamond"/>
          <w:lang w:val="en-US"/>
        </w:rPr>
        <w:t>As a basic common</w:t>
      </w:r>
      <w:r w:rsidR="00D468A4" w:rsidRPr="00573547">
        <w:rPr>
          <w:rFonts w:ascii="Garamond" w:hAnsi="Garamond"/>
          <w:lang w:val="en-US"/>
        </w:rPr>
        <w:t>, s</w:t>
      </w:r>
      <w:r w:rsidR="005055ED" w:rsidRPr="00573547">
        <w:rPr>
          <w:rFonts w:ascii="Garamond" w:hAnsi="Garamond"/>
          <w:lang w:val="en-US"/>
        </w:rPr>
        <w:t xml:space="preserve">olidarity denotes the formal and informal processes by which these basic forms of human security </w:t>
      </w:r>
      <w:r w:rsidR="002575B1" w:rsidRPr="00573547">
        <w:rPr>
          <w:rFonts w:ascii="Garamond" w:hAnsi="Garamond"/>
          <w:lang w:val="en-US"/>
        </w:rPr>
        <w:t>are</w:t>
      </w:r>
      <w:r w:rsidR="005055ED" w:rsidRPr="00573547">
        <w:rPr>
          <w:rFonts w:ascii="Garamond" w:hAnsi="Garamond"/>
          <w:lang w:val="en-US"/>
        </w:rPr>
        <w:t xml:space="preserve"> enacted. </w:t>
      </w:r>
    </w:p>
    <w:p w14:paraId="770D01DA" w14:textId="23A910E7" w:rsidR="005055ED" w:rsidRPr="00573547" w:rsidRDefault="00BD654E" w:rsidP="00A7029A">
      <w:pPr>
        <w:pStyle w:val="Prrafodelista"/>
        <w:numPr>
          <w:ilvl w:val="0"/>
          <w:numId w:val="43"/>
        </w:numPr>
        <w:spacing w:before="120" w:line="360" w:lineRule="auto"/>
        <w:ind w:left="714" w:hanging="357"/>
        <w:jc w:val="both"/>
        <w:rPr>
          <w:rFonts w:ascii="Garamond" w:hAnsi="Garamond"/>
          <w:lang w:val="en-US"/>
        </w:rPr>
      </w:pPr>
      <w:r w:rsidRPr="00573547">
        <w:rPr>
          <w:rFonts w:ascii="Garamond" w:hAnsi="Garamond"/>
          <w:lang w:val="en-US"/>
        </w:rPr>
        <w:t>As a basic common,</w:t>
      </w:r>
      <w:r w:rsidR="00D468A4" w:rsidRPr="00573547">
        <w:rPr>
          <w:rFonts w:ascii="Garamond" w:hAnsi="Garamond"/>
          <w:lang w:val="en-US"/>
        </w:rPr>
        <w:t xml:space="preserve"> s</w:t>
      </w:r>
      <w:r w:rsidR="005055ED" w:rsidRPr="00573547">
        <w:rPr>
          <w:rFonts w:ascii="Garamond" w:hAnsi="Garamond"/>
          <w:lang w:val="en-US"/>
        </w:rPr>
        <w:t>olidarity good refers to a</w:t>
      </w:r>
      <w:r w:rsidR="002575B1" w:rsidRPr="00573547">
        <w:rPr>
          <w:rFonts w:ascii="Garamond" w:hAnsi="Garamond"/>
          <w:lang w:val="en-US"/>
        </w:rPr>
        <w:t xml:space="preserve"> safety </w:t>
      </w:r>
      <w:r w:rsidR="005055ED" w:rsidRPr="00573547">
        <w:rPr>
          <w:rFonts w:ascii="Garamond" w:hAnsi="Garamond"/>
          <w:lang w:val="en-US"/>
        </w:rPr>
        <w:t xml:space="preserve">net of reciprocal help. The rules governing the </w:t>
      </w:r>
      <w:r w:rsidR="004E6ADA" w:rsidRPr="00573547">
        <w:rPr>
          <w:rFonts w:ascii="Garamond" w:hAnsi="Garamond"/>
          <w:lang w:val="en-US"/>
        </w:rPr>
        <w:t xml:space="preserve">access and </w:t>
      </w:r>
      <w:r w:rsidR="005055ED" w:rsidRPr="00573547">
        <w:rPr>
          <w:rFonts w:ascii="Garamond" w:hAnsi="Garamond"/>
          <w:lang w:val="en-US"/>
        </w:rPr>
        <w:t xml:space="preserve">use of this </w:t>
      </w:r>
      <w:r w:rsidR="002575B1" w:rsidRPr="00573547">
        <w:rPr>
          <w:rFonts w:ascii="Garamond" w:hAnsi="Garamond"/>
          <w:lang w:val="en-US"/>
        </w:rPr>
        <w:t>safety net</w:t>
      </w:r>
      <w:r w:rsidR="005055ED" w:rsidRPr="00573547">
        <w:rPr>
          <w:rFonts w:ascii="Garamond" w:hAnsi="Garamond"/>
          <w:lang w:val="en-US"/>
        </w:rPr>
        <w:t xml:space="preserve"> are of crucial importance</w:t>
      </w:r>
      <w:r w:rsidR="00F50E02" w:rsidRPr="00573547">
        <w:rPr>
          <w:rFonts w:ascii="Garamond" w:hAnsi="Garamond"/>
          <w:lang w:val="en-US"/>
        </w:rPr>
        <w:t>:</w:t>
      </w:r>
      <w:r w:rsidR="005055ED" w:rsidRPr="00573547">
        <w:rPr>
          <w:rFonts w:ascii="Garamond" w:hAnsi="Garamond"/>
          <w:lang w:val="en-US"/>
        </w:rPr>
        <w:t xml:space="preserve"> </w:t>
      </w:r>
      <w:r w:rsidR="002575B1" w:rsidRPr="00573547">
        <w:rPr>
          <w:rFonts w:ascii="Garamond" w:hAnsi="Garamond"/>
          <w:lang w:val="en-US"/>
        </w:rPr>
        <w:t xml:space="preserve">they include </w:t>
      </w:r>
      <w:r w:rsidR="00F50E02" w:rsidRPr="00573547">
        <w:rPr>
          <w:rFonts w:ascii="Garamond" w:hAnsi="Garamond"/>
          <w:lang w:val="en-US"/>
        </w:rPr>
        <w:t>r</w:t>
      </w:r>
      <w:r w:rsidR="005055ED" w:rsidRPr="00573547">
        <w:rPr>
          <w:rFonts w:ascii="Garamond" w:hAnsi="Garamond"/>
          <w:lang w:val="en-US"/>
        </w:rPr>
        <w:t xml:space="preserve">ules determining the </w:t>
      </w:r>
      <w:r w:rsidR="00712812" w:rsidRPr="00573547">
        <w:rPr>
          <w:rFonts w:ascii="Garamond" w:hAnsi="Garamond"/>
          <w:lang w:val="en-US"/>
        </w:rPr>
        <w:t xml:space="preserve">access </w:t>
      </w:r>
      <w:r w:rsidR="005055ED" w:rsidRPr="00573547">
        <w:rPr>
          <w:rFonts w:ascii="Garamond" w:hAnsi="Garamond"/>
          <w:lang w:val="en-US"/>
        </w:rPr>
        <w:t xml:space="preserve">to </w:t>
      </w:r>
      <w:r w:rsidR="00712812" w:rsidRPr="00573547">
        <w:rPr>
          <w:rFonts w:ascii="Garamond" w:hAnsi="Garamond"/>
          <w:lang w:val="en-US"/>
        </w:rPr>
        <w:t>the safety net</w:t>
      </w:r>
      <w:r w:rsidR="00F50E02" w:rsidRPr="00573547">
        <w:rPr>
          <w:rFonts w:ascii="Garamond" w:hAnsi="Garamond"/>
          <w:lang w:val="en-US"/>
        </w:rPr>
        <w:t>;</w:t>
      </w:r>
      <w:r w:rsidR="005055ED" w:rsidRPr="00573547">
        <w:rPr>
          <w:rFonts w:ascii="Garamond" w:hAnsi="Garamond"/>
          <w:lang w:val="en-US"/>
        </w:rPr>
        <w:t xml:space="preserve"> </w:t>
      </w:r>
      <w:r w:rsidR="00F50E02" w:rsidRPr="00573547">
        <w:rPr>
          <w:rFonts w:ascii="Garamond" w:hAnsi="Garamond"/>
          <w:lang w:val="en-US"/>
        </w:rPr>
        <w:t xml:space="preserve">the </w:t>
      </w:r>
      <w:r w:rsidR="005055ED" w:rsidRPr="00573547">
        <w:rPr>
          <w:rFonts w:ascii="Garamond" w:hAnsi="Garamond"/>
          <w:lang w:val="en-US"/>
        </w:rPr>
        <w:t>rules defining distress</w:t>
      </w:r>
      <w:r w:rsidR="00712812" w:rsidRPr="00573547">
        <w:rPr>
          <w:rFonts w:ascii="Garamond" w:hAnsi="Garamond"/>
          <w:lang w:val="en-US"/>
        </w:rPr>
        <w:t>,</w:t>
      </w:r>
      <w:r w:rsidR="005055ED" w:rsidRPr="00573547">
        <w:rPr>
          <w:rFonts w:ascii="Garamond" w:hAnsi="Garamond"/>
          <w:lang w:val="en-US"/>
        </w:rPr>
        <w:t xml:space="preserve"> need and the </w:t>
      </w:r>
      <w:r w:rsidR="002575B1" w:rsidRPr="00573547">
        <w:rPr>
          <w:rFonts w:ascii="Garamond" w:hAnsi="Garamond"/>
          <w:lang w:val="en-US"/>
        </w:rPr>
        <w:t xml:space="preserve">conditions of </w:t>
      </w:r>
      <w:r w:rsidR="005055ED" w:rsidRPr="00573547">
        <w:rPr>
          <w:rFonts w:ascii="Garamond" w:hAnsi="Garamond"/>
          <w:lang w:val="en-US"/>
        </w:rPr>
        <w:t xml:space="preserve">reciprocity </w:t>
      </w:r>
      <w:r w:rsidR="002575B1" w:rsidRPr="00573547">
        <w:rPr>
          <w:rFonts w:ascii="Garamond" w:hAnsi="Garamond"/>
          <w:lang w:val="en-US"/>
        </w:rPr>
        <w:t>under</w:t>
      </w:r>
      <w:r w:rsidR="005055ED" w:rsidRPr="00573547">
        <w:rPr>
          <w:rFonts w:ascii="Garamond" w:hAnsi="Garamond"/>
          <w:lang w:val="en-US"/>
        </w:rPr>
        <w:t xml:space="preserve"> which help will be provided.</w:t>
      </w:r>
    </w:p>
    <w:p w14:paraId="1033CEFB" w14:textId="0D93DCD5" w:rsidR="005055ED" w:rsidRPr="00573547" w:rsidRDefault="005055ED" w:rsidP="00A7029A">
      <w:pPr>
        <w:spacing w:before="120" w:line="360" w:lineRule="auto"/>
        <w:rPr>
          <w:rFonts w:ascii="Garamond" w:hAnsi="Garamond"/>
          <w:i/>
          <w:iCs/>
          <w:sz w:val="24"/>
          <w:szCs w:val="24"/>
          <w:lang w:val="en-US"/>
        </w:rPr>
      </w:pPr>
      <w:r w:rsidRPr="00573547">
        <w:rPr>
          <w:rFonts w:ascii="Garamond" w:hAnsi="Garamond"/>
          <w:i/>
          <w:iCs/>
          <w:sz w:val="24"/>
          <w:szCs w:val="24"/>
          <w:lang w:val="en-US"/>
        </w:rPr>
        <w:t xml:space="preserve">Culture. </w:t>
      </w:r>
      <w:r w:rsidRPr="00573547">
        <w:rPr>
          <w:rFonts w:ascii="Garamond" w:hAnsi="Garamond"/>
          <w:sz w:val="24"/>
          <w:szCs w:val="24"/>
          <w:lang w:val="en-US"/>
        </w:rPr>
        <w:t>As a basic common good</w:t>
      </w:r>
      <w:r w:rsidR="002575B1" w:rsidRPr="00573547">
        <w:rPr>
          <w:rFonts w:ascii="Garamond" w:hAnsi="Garamond"/>
          <w:sz w:val="24"/>
          <w:szCs w:val="24"/>
          <w:lang w:val="en-US"/>
        </w:rPr>
        <w:t>,</w:t>
      </w:r>
      <w:r w:rsidRPr="00573547">
        <w:rPr>
          <w:rFonts w:ascii="Garamond" w:hAnsi="Garamond"/>
          <w:sz w:val="24"/>
          <w:szCs w:val="24"/>
          <w:lang w:val="en-US"/>
        </w:rPr>
        <w:t xml:space="preserve"> culture must </w:t>
      </w:r>
      <w:r w:rsidR="002575B1" w:rsidRPr="00573547">
        <w:rPr>
          <w:rFonts w:ascii="Garamond" w:hAnsi="Garamond"/>
          <w:sz w:val="24"/>
          <w:szCs w:val="24"/>
          <w:lang w:val="en-US"/>
        </w:rPr>
        <w:t>take into consideration</w:t>
      </w:r>
      <w:r w:rsidRPr="00573547">
        <w:rPr>
          <w:rFonts w:ascii="Garamond" w:hAnsi="Garamond"/>
          <w:sz w:val="24"/>
          <w:szCs w:val="24"/>
          <w:lang w:val="en-US"/>
        </w:rPr>
        <w:t>: a</w:t>
      </w:r>
      <w:r w:rsidR="002575B1" w:rsidRPr="00573547">
        <w:rPr>
          <w:rFonts w:ascii="Garamond" w:hAnsi="Garamond"/>
          <w:sz w:val="24"/>
          <w:szCs w:val="24"/>
          <w:lang w:val="en-US"/>
        </w:rPr>
        <w:t>)</w:t>
      </w:r>
      <w:r w:rsidRPr="00573547">
        <w:rPr>
          <w:rFonts w:ascii="Garamond" w:hAnsi="Garamond"/>
          <w:sz w:val="24"/>
          <w:szCs w:val="24"/>
          <w:lang w:val="en-US"/>
        </w:rPr>
        <w:t xml:space="preserve"> The community that values and defines it as a common good; b</w:t>
      </w:r>
      <w:r w:rsidR="002575B1" w:rsidRPr="00573547">
        <w:rPr>
          <w:rFonts w:ascii="Garamond" w:hAnsi="Garamond"/>
          <w:sz w:val="24"/>
          <w:szCs w:val="24"/>
          <w:lang w:val="en-US"/>
        </w:rPr>
        <w:t>)</w:t>
      </w:r>
      <w:r w:rsidRPr="00573547">
        <w:rPr>
          <w:rFonts w:ascii="Garamond" w:hAnsi="Garamond"/>
          <w:sz w:val="24"/>
          <w:szCs w:val="24"/>
          <w:lang w:val="en-US"/>
        </w:rPr>
        <w:t xml:space="preserve"> The formal and informal interactions by which </w:t>
      </w:r>
      <w:r w:rsidR="002575B1" w:rsidRPr="00573547">
        <w:rPr>
          <w:rFonts w:ascii="Garamond" w:hAnsi="Garamond"/>
          <w:sz w:val="24"/>
          <w:szCs w:val="24"/>
          <w:lang w:val="en-US"/>
        </w:rPr>
        <w:t xml:space="preserve">their </w:t>
      </w:r>
      <w:r w:rsidRPr="00573547">
        <w:rPr>
          <w:rFonts w:ascii="Garamond" w:hAnsi="Garamond"/>
          <w:sz w:val="24"/>
          <w:szCs w:val="24"/>
          <w:lang w:val="en-US"/>
        </w:rPr>
        <w:t xml:space="preserve">common memory and traditions, language and values are inhabited by a given population; </w:t>
      </w:r>
      <w:r w:rsidR="002575B1" w:rsidRPr="00573547">
        <w:rPr>
          <w:rFonts w:ascii="Garamond" w:hAnsi="Garamond"/>
          <w:sz w:val="24"/>
          <w:szCs w:val="24"/>
          <w:lang w:val="en-US"/>
        </w:rPr>
        <w:t xml:space="preserve">and </w:t>
      </w:r>
      <w:r w:rsidRPr="00573547">
        <w:rPr>
          <w:rFonts w:ascii="Garamond" w:hAnsi="Garamond"/>
          <w:sz w:val="24"/>
          <w:szCs w:val="24"/>
          <w:lang w:val="en-US"/>
        </w:rPr>
        <w:t>c</w:t>
      </w:r>
      <w:r w:rsidR="002575B1" w:rsidRPr="00573547">
        <w:rPr>
          <w:rFonts w:ascii="Garamond" w:hAnsi="Garamond"/>
          <w:sz w:val="24"/>
          <w:szCs w:val="24"/>
          <w:lang w:val="en-US"/>
        </w:rPr>
        <w:t>)</w:t>
      </w:r>
      <w:r w:rsidRPr="00573547">
        <w:rPr>
          <w:rFonts w:ascii="Garamond" w:hAnsi="Garamond"/>
          <w:sz w:val="24"/>
          <w:szCs w:val="24"/>
          <w:lang w:val="en-US"/>
        </w:rPr>
        <w:t xml:space="preserve"> The common benefit created by these interactions. </w:t>
      </w:r>
    </w:p>
    <w:p w14:paraId="2E9825FD" w14:textId="0FCCAD1C" w:rsidR="005055ED" w:rsidRPr="00573547" w:rsidRDefault="005055ED" w:rsidP="00A7029A">
      <w:pPr>
        <w:pStyle w:val="Prrafodelista"/>
        <w:numPr>
          <w:ilvl w:val="0"/>
          <w:numId w:val="44"/>
        </w:numPr>
        <w:spacing w:before="120" w:line="360" w:lineRule="auto"/>
        <w:jc w:val="both"/>
        <w:rPr>
          <w:rFonts w:ascii="Garamond" w:hAnsi="Garamond"/>
          <w:lang w:val="en-US"/>
        </w:rPr>
      </w:pPr>
      <w:r w:rsidRPr="00573547">
        <w:rPr>
          <w:rFonts w:ascii="Garamond" w:hAnsi="Garamond"/>
          <w:lang w:val="en-US"/>
        </w:rPr>
        <w:t xml:space="preserve">As a basic </w:t>
      </w:r>
      <w:r w:rsidR="00712812" w:rsidRPr="00573547">
        <w:rPr>
          <w:rFonts w:ascii="Garamond" w:hAnsi="Garamond"/>
          <w:lang w:val="en-US"/>
        </w:rPr>
        <w:t>common</w:t>
      </w:r>
      <w:r w:rsidRPr="00573547">
        <w:rPr>
          <w:rFonts w:ascii="Garamond" w:hAnsi="Garamond"/>
          <w:lang w:val="en-US"/>
        </w:rPr>
        <w:t xml:space="preserve"> good</w:t>
      </w:r>
      <w:r w:rsidR="002575B1" w:rsidRPr="00573547">
        <w:rPr>
          <w:rFonts w:ascii="Garamond" w:hAnsi="Garamond"/>
          <w:lang w:val="en-US"/>
        </w:rPr>
        <w:t>,</w:t>
      </w:r>
      <w:r w:rsidRPr="00573547">
        <w:rPr>
          <w:rFonts w:ascii="Garamond" w:hAnsi="Garamond"/>
          <w:lang w:val="en-US"/>
        </w:rPr>
        <w:t xml:space="preserve"> culture refers to </w:t>
      </w:r>
      <w:r w:rsidR="00712812" w:rsidRPr="00573547">
        <w:rPr>
          <w:rFonts w:ascii="Garamond" w:hAnsi="Garamond"/>
          <w:lang w:val="en-US"/>
        </w:rPr>
        <w:t xml:space="preserve">the </w:t>
      </w:r>
      <w:r w:rsidRPr="00573547">
        <w:rPr>
          <w:rFonts w:ascii="Garamond" w:hAnsi="Garamond"/>
          <w:lang w:val="en-US"/>
        </w:rPr>
        <w:t xml:space="preserve">value given by a specific community to the common memory and traditions, language and values forming their common world. A culture is alive as long as people value it. </w:t>
      </w:r>
    </w:p>
    <w:p w14:paraId="1DF6143C" w14:textId="7C8B84C8" w:rsidR="005055ED" w:rsidRPr="00573547" w:rsidRDefault="005055ED" w:rsidP="00A7029A">
      <w:pPr>
        <w:pStyle w:val="Prrafodelista"/>
        <w:numPr>
          <w:ilvl w:val="0"/>
          <w:numId w:val="44"/>
        </w:numPr>
        <w:spacing w:before="120" w:line="360" w:lineRule="auto"/>
        <w:jc w:val="both"/>
        <w:rPr>
          <w:rFonts w:ascii="Garamond" w:hAnsi="Garamond"/>
          <w:lang w:val="en-US"/>
        </w:rPr>
      </w:pPr>
      <w:r w:rsidRPr="00573547">
        <w:rPr>
          <w:rFonts w:ascii="Garamond" w:hAnsi="Garamond"/>
          <w:lang w:val="en-US"/>
        </w:rPr>
        <w:t>As a basic common good, culture refers to the many and mostly informal interactions by which a community inhabits and actualizes its common memory, traditions, language</w:t>
      </w:r>
      <w:r w:rsidR="00BD721C" w:rsidRPr="00573547">
        <w:rPr>
          <w:rFonts w:ascii="Garamond" w:hAnsi="Garamond"/>
          <w:lang w:val="en-US"/>
        </w:rPr>
        <w:t>,</w:t>
      </w:r>
      <w:r w:rsidRPr="00573547">
        <w:rPr>
          <w:rFonts w:ascii="Garamond" w:hAnsi="Garamond"/>
          <w:lang w:val="en-US"/>
        </w:rPr>
        <w:t xml:space="preserve"> and values. </w:t>
      </w:r>
    </w:p>
    <w:p w14:paraId="0472F38E" w14:textId="1670F414" w:rsidR="005055ED" w:rsidRPr="00573547" w:rsidRDefault="005055ED" w:rsidP="00A7029A">
      <w:pPr>
        <w:pStyle w:val="Prrafodelista"/>
        <w:numPr>
          <w:ilvl w:val="0"/>
          <w:numId w:val="44"/>
        </w:numPr>
        <w:spacing w:before="120" w:line="360" w:lineRule="auto"/>
        <w:jc w:val="both"/>
        <w:rPr>
          <w:rFonts w:ascii="Garamond" w:hAnsi="Garamond"/>
          <w:lang w:val="en-US"/>
        </w:rPr>
      </w:pPr>
      <w:r w:rsidRPr="00573547">
        <w:rPr>
          <w:rFonts w:ascii="Garamond" w:hAnsi="Garamond"/>
          <w:lang w:val="en-US"/>
        </w:rPr>
        <w:t>As a basic common good</w:t>
      </w:r>
      <w:r w:rsidR="00BD721C" w:rsidRPr="00573547">
        <w:rPr>
          <w:rFonts w:ascii="Garamond" w:hAnsi="Garamond"/>
          <w:lang w:val="en-US"/>
        </w:rPr>
        <w:t>,</w:t>
      </w:r>
      <w:r w:rsidRPr="00573547">
        <w:rPr>
          <w:rFonts w:ascii="Garamond" w:hAnsi="Garamond"/>
          <w:lang w:val="en-US"/>
        </w:rPr>
        <w:t xml:space="preserve"> culture refers to the shared rationality and understanding created by inhabiting a common world. Culture provides a community with the root narratives by which </w:t>
      </w:r>
      <w:r w:rsidRPr="00573547">
        <w:rPr>
          <w:rFonts w:ascii="Garamond" w:hAnsi="Garamond"/>
          <w:lang w:val="en-US"/>
        </w:rPr>
        <w:lastRenderedPageBreak/>
        <w:t xml:space="preserve">we understand each other and make sense of our daily </w:t>
      </w:r>
      <w:r w:rsidR="00BD721C" w:rsidRPr="00573547">
        <w:rPr>
          <w:rFonts w:ascii="Garamond" w:hAnsi="Garamond"/>
          <w:lang w:val="en-US"/>
        </w:rPr>
        <w:t>lives</w:t>
      </w:r>
      <w:r w:rsidR="00712812" w:rsidRPr="00573547">
        <w:rPr>
          <w:rFonts w:ascii="Garamond" w:hAnsi="Garamond"/>
          <w:vertAlign w:val="superscript"/>
          <w:lang w:val="en-US"/>
        </w:rPr>
        <w:footnoteReference w:id="95"/>
      </w:r>
      <w:r w:rsidRPr="00573547">
        <w:rPr>
          <w:rFonts w:ascii="Garamond" w:hAnsi="Garamond"/>
          <w:lang w:val="en-US"/>
        </w:rPr>
        <w:t xml:space="preserve">. The use and </w:t>
      </w:r>
      <w:r w:rsidR="00712812" w:rsidRPr="00573547">
        <w:rPr>
          <w:rFonts w:ascii="Garamond" w:hAnsi="Garamond"/>
          <w:lang w:val="en-US"/>
        </w:rPr>
        <w:t>reach</w:t>
      </w:r>
      <w:r w:rsidRPr="00573547">
        <w:rPr>
          <w:rFonts w:ascii="Garamond" w:hAnsi="Garamond"/>
          <w:lang w:val="en-US"/>
        </w:rPr>
        <w:t xml:space="preserve"> of culture are by definition restrained to </w:t>
      </w:r>
      <w:r w:rsidR="00712812" w:rsidRPr="00573547">
        <w:rPr>
          <w:rFonts w:ascii="Garamond" w:hAnsi="Garamond"/>
          <w:lang w:val="en-US"/>
        </w:rPr>
        <w:t>the</w:t>
      </w:r>
      <w:r w:rsidRPr="00573547">
        <w:rPr>
          <w:rFonts w:ascii="Garamond" w:hAnsi="Garamond"/>
          <w:lang w:val="en-US"/>
        </w:rPr>
        <w:t xml:space="preserve"> sphere</w:t>
      </w:r>
      <w:r w:rsidR="00BD721C" w:rsidRPr="00573547">
        <w:rPr>
          <w:rFonts w:ascii="Garamond" w:hAnsi="Garamond"/>
          <w:lang w:val="en-US"/>
        </w:rPr>
        <w:t xml:space="preserve"> of</w:t>
      </w:r>
      <w:r w:rsidRPr="00573547">
        <w:rPr>
          <w:rFonts w:ascii="Garamond" w:hAnsi="Garamond"/>
          <w:lang w:val="en-US"/>
        </w:rPr>
        <w:t xml:space="preserve"> understanding inhabited by a community.</w:t>
      </w:r>
    </w:p>
    <w:p w14:paraId="28124B5A" w14:textId="6E04725C" w:rsidR="005055ED" w:rsidRPr="00573547" w:rsidRDefault="005055ED" w:rsidP="00A7029A">
      <w:pPr>
        <w:spacing w:before="120" w:line="360" w:lineRule="auto"/>
        <w:rPr>
          <w:rFonts w:ascii="Garamond" w:hAnsi="Garamond"/>
          <w:i/>
          <w:iCs/>
          <w:sz w:val="24"/>
          <w:szCs w:val="24"/>
          <w:lang w:val="en-US"/>
        </w:rPr>
      </w:pPr>
      <w:r w:rsidRPr="00573547">
        <w:rPr>
          <w:rFonts w:ascii="Garamond" w:hAnsi="Garamond"/>
          <w:i/>
          <w:iCs/>
          <w:sz w:val="24"/>
          <w:szCs w:val="24"/>
          <w:lang w:val="en-US"/>
        </w:rPr>
        <w:t xml:space="preserve">Work. </w:t>
      </w:r>
      <w:r w:rsidRPr="00573547">
        <w:rPr>
          <w:rFonts w:ascii="Garamond" w:hAnsi="Garamond"/>
          <w:sz w:val="24"/>
          <w:szCs w:val="24"/>
          <w:lang w:val="en-US"/>
        </w:rPr>
        <w:t>As a basic common good</w:t>
      </w:r>
      <w:r w:rsidR="00BD721C" w:rsidRPr="00573547">
        <w:rPr>
          <w:rFonts w:ascii="Garamond" w:hAnsi="Garamond"/>
          <w:sz w:val="24"/>
          <w:szCs w:val="24"/>
          <w:lang w:val="en-US"/>
        </w:rPr>
        <w:t>,</w:t>
      </w:r>
      <w:r w:rsidRPr="00573547">
        <w:rPr>
          <w:rFonts w:ascii="Garamond" w:hAnsi="Garamond"/>
          <w:sz w:val="24"/>
          <w:szCs w:val="24"/>
          <w:lang w:val="en-US"/>
        </w:rPr>
        <w:t xml:space="preserve"> work must </w:t>
      </w:r>
      <w:r w:rsidR="00CB3261" w:rsidRPr="00573547">
        <w:rPr>
          <w:rFonts w:ascii="Garamond" w:hAnsi="Garamond"/>
          <w:sz w:val="24"/>
          <w:szCs w:val="24"/>
          <w:lang w:val="en-US"/>
        </w:rPr>
        <w:t>take into consideration</w:t>
      </w:r>
      <w:r w:rsidRPr="00573547">
        <w:rPr>
          <w:rFonts w:ascii="Garamond" w:hAnsi="Garamond"/>
          <w:sz w:val="24"/>
          <w:szCs w:val="24"/>
          <w:lang w:val="en-US"/>
        </w:rPr>
        <w:t>: a</w:t>
      </w:r>
      <w:r w:rsidR="00BD721C" w:rsidRPr="00573547">
        <w:rPr>
          <w:rFonts w:ascii="Garamond" w:hAnsi="Garamond"/>
          <w:sz w:val="24"/>
          <w:szCs w:val="24"/>
          <w:lang w:val="en-US"/>
        </w:rPr>
        <w:t>)</w:t>
      </w:r>
      <w:r w:rsidRPr="00573547">
        <w:rPr>
          <w:rFonts w:ascii="Garamond" w:hAnsi="Garamond"/>
          <w:sz w:val="24"/>
          <w:szCs w:val="24"/>
          <w:lang w:val="en-US"/>
        </w:rPr>
        <w:t xml:space="preserve"> The community that values and defines it as a common good; b</w:t>
      </w:r>
      <w:r w:rsidR="00BD721C" w:rsidRPr="00573547">
        <w:rPr>
          <w:rFonts w:ascii="Garamond" w:hAnsi="Garamond"/>
          <w:sz w:val="24"/>
          <w:szCs w:val="24"/>
          <w:lang w:val="en-US"/>
        </w:rPr>
        <w:t>)</w:t>
      </w:r>
      <w:r w:rsidRPr="00573547">
        <w:rPr>
          <w:rFonts w:ascii="Garamond" w:hAnsi="Garamond"/>
          <w:sz w:val="24"/>
          <w:szCs w:val="24"/>
          <w:lang w:val="en-US"/>
        </w:rPr>
        <w:t xml:space="preserve"> The formal and informal interactions by which work is socialized; </w:t>
      </w:r>
      <w:r w:rsidR="00BD721C" w:rsidRPr="00573547">
        <w:rPr>
          <w:rFonts w:ascii="Garamond" w:hAnsi="Garamond"/>
          <w:sz w:val="24"/>
          <w:szCs w:val="24"/>
          <w:lang w:val="en-US"/>
        </w:rPr>
        <w:t xml:space="preserve">and </w:t>
      </w:r>
      <w:r w:rsidRPr="00573547">
        <w:rPr>
          <w:rFonts w:ascii="Garamond" w:hAnsi="Garamond"/>
          <w:sz w:val="24"/>
          <w:szCs w:val="24"/>
          <w:lang w:val="en-US"/>
        </w:rPr>
        <w:t>c</w:t>
      </w:r>
      <w:r w:rsidR="00BD721C" w:rsidRPr="00573547">
        <w:rPr>
          <w:rFonts w:ascii="Garamond" w:hAnsi="Garamond"/>
          <w:sz w:val="24"/>
          <w:szCs w:val="24"/>
          <w:lang w:val="en-US"/>
        </w:rPr>
        <w:t>)</w:t>
      </w:r>
      <w:r w:rsidRPr="00573547">
        <w:rPr>
          <w:rFonts w:ascii="Garamond" w:hAnsi="Garamond"/>
          <w:sz w:val="24"/>
          <w:szCs w:val="24"/>
          <w:lang w:val="en-US"/>
        </w:rPr>
        <w:t xml:space="preserve"> The common benefit created by these interactions</w:t>
      </w:r>
      <w:r w:rsidR="00712812" w:rsidRPr="00573547">
        <w:rPr>
          <w:rFonts w:ascii="Garamond" w:hAnsi="Garamond"/>
          <w:sz w:val="24"/>
          <w:szCs w:val="24"/>
          <w:lang w:val="en-US"/>
        </w:rPr>
        <w:t xml:space="preserve"> </w:t>
      </w:r>
      <w:r w:rsidR="005A5857" w:rsidRPr="00573547">
        <w:rPr>
          <w:rFonts w:ascii="Garamond" w:hAnsi="Garamond"/>
          <w:sz w:val="24"/>
          <w:szCs w:val="24"/>
          <w:lang w:val="en-US"/>
        </w:rPr>
        <w:t>and its distribution among the population.</w:t>
      </w:r>
    </w:p>
    <w:p w14:paraId="60E1814D" w14:textId="08122ADB" w:rsidR="005055ED" w:rsidRPr="00573547" w:rsidRDefault="005055ED" w:rsidP="00A7029A">
      <w:pPr>
        <w:pStyle w:val="Prrafodelista"/>
        <w:numPr>
          <w:ilvl w:val="0"/>
          <w:numId w:val="45"/>
        </w:numPr>
        <w:spacing w:before="120" w:line="360" w:lineRule="auto"/>
        <w:jc w:val="both"/>
        <w:rPr>
          <w:rFonts w:ascii="Garamond" w:hAnsi="Garamond"/>
          <w:lang w:val="en-US"/>
        </w:rPr>
      </w:pPr>
      <w:r w:rsidRPr="00573547">
        <w:rPr>
          <w:rFonts w:ascii="Garamond" w:hAnsi="Garamond"/>
          <w:lang w:val="en-US"/>
        </w:rPr>
        <w:t>As a basic common good</w:t>
      </w:r>
      <w:r w:rsidR="00BD721C" w:rsidRPr="00573547">
        <w:rPr>
          <w:rFonts w:ascii="Garamond" w:hAnsi="Garamond"/>
          <w:lang w:val="en-US"/>
        </w:rPr>
        <w:t>,</w:t>
      </w:r>
      <w:r w:rsidRPr="00573547">
        <w:rPr>
          <w:rFonts w:ascii="Garamond" w:hAnsi="Garamond"/>
          <w:lang w:val="en-US"/>
        </w:rPr>
        <w:t xml:space="preserve"> work refers to the social meaning and collective value given by a population to the set of activities by which we meet our needs and achieve a certain level of well</w:t>
      </w:r>
      <w:r w:rsidR="00BD721C" w:rsidRPr="00573547">
        <w:rPr>
          <w:rFonts w:ascii="Garamond" w:hAnsi="Garamond"/>
          <w:lang w:val="en-US"/>
        </w:rPr>
        <w:t>-</w:t>
      </w:r>
      <w:r w:rsidRPr="00573547">
        <w:rPr>
          <w:rFonts w:ascii="Garamond" w:hAnsi="Garamond"/>
          <w:lang w:val="en-US"/>
        </w:rPr>
        <w:t xml:space="preserve">being. </w:t>
      </w:r>
    </w:p>
    <w:p w14:paraId="462A5D5C" w14:textId="4118D45F" w:rsidR="005055ED" w:rsidRPr="00573547" w:rsidRDefault="005055ED" w:rsidP="00A7029A">
      <w:pPr>
        <w:pStyle w:val="Prrafodelista"/>
        <w:numPr>
          <w:ilvl w:val="0"/>
          <w:numId w:val="45"/>
        </w:numPr>
        <w:spacing w:before="120" w:line="360" w:lineRule="auto"/>
        <w:jc w:val="both"/>
        <w:rPr>
          <w:rFonts w:ascii="Garamond" w:hAnsi="Garamond"/>
          <w:lang w:val="en-US"/>
        </w:rPr>
      </w:pPr>
      <w:r w:rsidRPr="00573547">
        <w:rPr>
          <w:rFonts w:ascii="Garamond" w:hAnsi="Garamond"/>
          <w:lang w:val="en-US"/>
        </w:rPr>
        <w:t>As a basic common good work</w:t>
      </w:r>
      <w:r w:rsidR="00BD721C" w:rsidRPr="00573547">
        <w:rPr>
          <w:rFonts w:ascii="Garamond" w:hAnsi="Garamond"/>
          <w:lang w:val="en-US"/>
        </w:rPr>
        <w:t>,</w:t>
      </w:r>
      <w:r w:rsidRPr="00573547">
        <w:rPr>
          <w:rFonts w:ascii="Garamond" w:hAnsi="Garamond"/>
          <w:lang w:val="en-US"/>
        </w:rPr>
        <w:t xml:space="preserve"> also designates the institutions that socialize work by</w:t>
      </w:r>
      <w:r w:rsidR="00BD721C" w:rsidRPr="00573547">
        <w:rPr>
          <w:rFonts w:ascii="Garamond" w:hAnsi="Garamond"/>
          <w:lang w:val="en-US"/>
        </w:rPr>
        <w:t xml:space="preserve">: </w:t>
      </w:r>
      <w:r w:rsidRPr="00573547">
        <w:rPr>
          <w:rFonts w:ascii="Garamond" w:hAnsi="Garamond"/>
          <w:lang w:val="en-US"/>
        </w:rPr>
        <w:t>providing it with</w:t>
      </w:r>
      <w:r w:rsidR="00F50E02" w:rsidRPr="00573547">
        <w:rPr>
          <w:rFonts w:ascii="Garamond" w:hAnsi="Garamond"/>
          <w:lang w:val="en-US"/>
        </w:rPr>
        <w:t xml:space="preserve"> </w:t>
      </w:r>
      <w:r w:rsidRPr="00573547">
        <w:rPr>
          <w:rFonts w:ascii="Garamond" w:hAnsi="Garamond"/>
          <w:lang w:val="en-US"/>
        </w:rPr>
        <w:t>a s</w:t>
      </w:r>
      <w:r w:rsidRPr="00573547">
        <w:rPr>
          <w:rFonts w:ascii="Garamond" w:hAnsi="Garamond"/>
          <w:i/>
          <w:iCs/>
          <w:lang w:val="en-US"/>
        </w:rPr>
        <w:t>ymbolic exchange value</w:t>
      </w:r>
      <w:r w:rsidRPr="00573547">
        <w:rPr>
          <w:rFonts w:ascii="Garamond" w:hAnsi="Garamond"/>
          <w:lang w:val="en-US"/>
        </w:rPr>
        <w:t xml:space="preserve"> (money)</w:t>
      </w:r>
      <w:r w:rsidR="00F50E02" w:rsidRPr="00573547">
        <w:rPr>
          <w:rFonts w:ascii="Garamond" w:hAnsi="Garamond"/>
          <w:lang w:val="en-US"/>
        </w:rPr>
        <w:t>;</w:t>
      </w:r>
      <w:r w:rsidRPr="00573547">
        <w:rPr>
          <w:rFonts w:ascii="Garamond" w:hAnsi="Garamond"/>
          <w:lang w:val="en-US"/>
        </w:rPr>
        <w:t xml:space="preserve"> </w:t>
      </w:r>
      <w:r w:rsidR="00BD721C" w:rsidRPr="00573547">
        <w:rPr>
          <w:rFonts w:ascii="Garamond" w:hAnsi="Garamond"/>
          <w:i/>
          <w:iCs/>
          <w:lang w:val="en-US"/>
        </w:rPr>
        <w:t>organizing</w:t>
      </w:r>
      <w:r w:rsidRPr="00573547">
        <w:rPr>
          <w:rFonts w:ascii="Garamond" w:hAnsi="Garamond"/>
          <w:i/>
          <w:iCs/>
          <w:lang w:val="en-US"/>
        </w:rPr>
        <w:t xml:space="preserve"> it in an efficient way</w:t>
      </w:r>
      <w:r w:rsidRPr="00573547">
        <w:rPr>
          <w:rFonts w:ascii="Garamond" w:hAnsi="Garamond"/>
          <w:lang w:val="en-US"/>
        </w:rPr>
        <w:t xml:space="preserve"> (firms; </w:t>
      </w:r>
      <w:r w:rsidR="00BD721C" w:rsidRPr="00573547">
        <w:rPr>
          <w:rFonts w:ascii="Garamond" w:hAnsi="Garamond"/>
          <w:lang w:val="en-US"/>
        </w:rPr>
        <w:t>organizations</w:t>
      </w:r>
      <w:r w:rsidRPr="00573547">
        <w:rPr>
          <w:rFonts w:ascii="Garamond" w:hAnsi="Garamond"/>
          <w:lang w:val="en-US"/>
        </w:rPr>
        <w:t>; market)</w:t>
      </w:r>
      <w:r w:rsidR="00F50E02" w:rsidRPr="00573547">
        <w:rPr>
          <w:rFonts w:ascii="Garamond" w:hAnsi="Garamond"/>
          <w:lang w:val="en-US"/>
        </w:rPr>
        <w:t xml:space="preserve">; </w:t>
      </w:r>
      <w:r w:rsidRPr="00573547">
        <w:rPr>
          <w:rFonts w:ascii="Garamond" w:hAnsi="Garamond"/>
          <w:i/>
          <w:iCs/>
          <w:lang w:val="en-US"/>
        </w:rPr>
        <w:t xml:space="preserve">redistributing </w:t>
      </w:r>
      <w:r w:rsidRPr="00573547">
        <w:rPr>
          <w:rFonts w:ascii="Garamond" w:hAnsi="Garamond"/>
          <w:lang w:val="en-US"/>
        </w:rPr>
        <w:t>it (taxes; public policies)</w:t>
      </w:r>
      <w:r w:rsidR="00F50E02" w:rsidRPr="00573547">
        <w:rPr>
          <w:rFonts w:ascii="Garamond" w:hAnsi="Garamond"/>
          <w:lang w:val="en-US"/>
        </w:rPr>
        <w:t>;</w:t>
      </w:r>
      <w:r w:rsidRPr="00573547">
        <w:rPr>
          <w:rFonts w:ascii="Garamond" w:hAnsi="Garamond"/>
          <w:lang w:val="en-US"/>
        </w:rPr>
        <w:t xml:space="preserve"> </w:t>
      </w:r>
      <w:r w:rsidR="00BD721C" w:rsidRPr="00573547">
        <w:rPr>
          <w:rFonts w:ascii="Garamond" w:hAnsi="Garamond"/>
          <w:lang w:val="en-US"/>
        </w:rPr>
        <w:t xml:space="preserve">and </w:t>
      </w:r>
      <w:r w:rsidRPr="00573547">
        <w:rPr>
          <w:rFonts w:ascii="Garamond" w:hAnsi="Garamond"/>
          <w:i/>
          <w:iCs/>
          <w:lang w:val="en-US"/>
        </w:rPr>
        <w:t>protecting</w:t>
      </w:r>
      <w:r w:rsidRPr="00573547">
        <w:rPr>
          <w:rFonts w:ascii="Garamond" w:hAnsi="Garamond"/>
          <w:lang w:val="en-US"/>
        </w:rPr>
        <w:t xml:space="preserve"> it (unemployment insurance).</w:t>
      </w:r>
    </w:p>
    <w:p w14:paraId="624C6BF6" w14:textId="4A0CE678" w:rsidR="005055ED" w:rsidRPr="00573547" w:rsidRDefault="005055ED" w:rsidP="00A7029A">
      <w:pPr>
        <w:pStyle w:val="Prrafodelista"/>
        <w:numPr>
          <w:ilvl w:val="0"/>
          <w:numId w:val="45"/>
        </w:numPr>
        <w:spacing w:before="120" w:line="360" w:lineRule="auto"/>
        <w:jc w:val="both"/>
        <w:rPr>
          <w:rFonts w:ascii="Garamond" w:hAnsi="Garamond"/>
          <w:lang w:val="en-US"/>
        </w:rPr>
      </w:pPr>
      <w:r w:rsidRPr="00573547">
        <w:rPr>
          <w:rFonts w:ascii="Garamond" w:hAnsi="Garamond"/>
          <w:lang w:val="en-US"/>
        </w:rPr>
        <w:t>As a basic common good</w:t>
      </w:r>
      <w:r w:rsidR="00D468A4" w:rsidRPr="00573547">
        <w:rPr>
          <w:rFonts w:ascii="Garamond" w:hAnsi="Garamond"/>
          <w:lang w:val="en-US"/>
        </w:rPr>
        <w:t>,</w:t>
      </w:r>
      <w:r w:rsidRPr="00573547">
        <w:rPr>
          <w:rFonts w:ascii="Garamond" w:hAnsi="Garamond"/>
          <w:lang w:val="en-US"/>
        </w:rPr>
        <w:t xml:space="preserve"> work refers to the level of well</w:t>
      </w:r>
      <w:r w:rsidR="00D468A4" w:rsidRPr="00573547">
        <w:rPr>
          <w:rFonts w:ascii="Garamond" w:hAnsi="Garamond"/>
          <w:lang w:val="en-US"/>
        </w:rPr>
        <w:t>-</w:t>
      </w:r>
      <w:r w:rsidRPr="00573547">
        <w:rPr>
          <w:rFonts w:ascii="Garamond" w:hAnsi="Garamond"/>
          <w:lang w:val="en-US"/>
        </w:rPr>
        <w:t>being enjoyed by the population,</w:t>
      </w:r>
      <w:r w:rsidR="00646926" w:rsidRPr="00573547">
        <w:rPr>
          <w:rFonts w:ascii="Garamond" w:hAnsi="Garamond"/>
          <w:lang w:val="en-US"/>
        </w:rPr>
        <w:t xml:space="preserve"> which involves: </w:t>
      </w:r>
      <w:r w:rsidRPr="00573547">
        <w:rPr>
          <w:rFonts w:ascii="Garamond" w:hAnsi="Garamond"/>
          <w:lang w:val="en-US"/>
        </w:rPr>
        <w:t>specifying legitimate forms</w:t>
      </w:r>
      <w:r w:rsidR="00646926" w:rsidRPr="00573547">
        <w:rPr>
          <w:rFonts w:ascii="Garamond" w:hAnsi="Garamond"/>
          <w:lang w:val="en-US"/>
        </w:rPr>
        <w:t xml:space="preserve"> of work</w:t>
      </w:r>
      <w:r w:rsidRPr="00573547">
        <w:rPr>
          <w:rFonts w:ascii="Garamond" w:hAnsi="Garamond"/>
          <w:lang w:val="en-US"/>
        </w:rPr>
        <w:t xml:space="preserve"> and </w:t>
      </w:r>
      <w:r w:rsidR="00646926" w:rsidRPr="00573547">
        <w:rPr>
          <w:rFonts w:ascii="Garamond" w:hAnsi="Garamond"/>
          <w:lang w:val="en-US"/>
        </w:rPr>
        <w:t xml:space="preserve">what amount to a fair </w:t>
      </w:r>
      <w:r w:rsidR="00D468A4" w:rsidRPr="00573547">
        <w:rPr>
          <w:rFonts w:ascii="Garamond" w:hAnsi="Garamond"/>
          <w:lang w:val="en-US"/>
        </w:rPr>
        <w:t>remuneration for</w:t>
      </w:r>
      <w:r w:rsidRPr="00573547">
        <w:rPr>
          <w:rFonts w:ascii="Garamond" w:hAnsi="Garamond"/>
          <w:lang w:val="en-US"/>
        </w:rPr>
        <w:t xml:space="preserve"> work (decent work; </w:t>
      </w:r>
      <w:r w:rsidR="00D468A4" w:rsidRPr="00573547">
        <w:rPr>
          <w:rFonts w:ascii="Garamond" w:hAnsi="Garamond"/>
          <w:lang w:val="en-US"/>
        </w:rPr>
        <w:t>minimum</w:t>
      </w:r>
      <w:r w:rsidRPr="00573547">
        <w:rPr>
          <w:rFonts w:ascii="Garamond" w:hAnsi="Garamond"/>
          <w:lang w:val="en-US"/>
        </w:rPr>
        <w:t xml:space="preserve"> salary)</w:t>
      </w:r>
      <w:r w:rsidR="00646926" w:rsidRPr="00573547">
        <w:rPr>
          <w:rFonts w:ascii="Garamond" w:hAnsi="Garamond"/>
          <w:lang w:val="en-US"/>
        </w:rPr>
        <w:t xml:space="preserve">; </w:t>
      </w:r>
      <w:r w:rsidRPr="00573547">
        <w:rPr>
          <w:rFonts w:ascii="Garamond" w:hAnsi="Garamond"/>
          <w:lang w:val="en-US"/>
        </w:rPr>
        <w:t>looking to create the economic conditions for full employment</w:t>
      </w:r>
      <w:r w:rsidR="00646926" w:rsidRPr="00573547">
        <w:rPr>
          <w:rFonts w:ascii="Garamond" w:hAnsi="Garamond"/>
          <w:lang w:val="en-US"/>
        </w:rPr>
        <w:t>;</w:t>
      </w:r>
      <w:r w:rsidRPr="00573547">
        <w:rPr>
          <w:rFonts w:ascii="Garamond" w:hAnsi="Garamond"/>
          <w:lang w:val="en-US"/>
        </w:rPr>
        <w:t xml:space="preserve"> </w:t>
      </w:r>
      <w:r w:rsidR="00D468A4" w:rsidRPr="00573547">
        <w:rPr>
          <w:rFonts w:ascii="Garamond" w:hAnsi="Garamond"/>
          <w:lang w:val="en-US"/>
        </w:rPr>
        <w:t xml:space="preserve">and </w:t>
      </w:r>
      <w:r w:rsidRPr="00573547">
        <w:rPr>
          <w:rFonts w:ascii="Garamond" w:hAnsi="Garamond"/>
          <w:lang w:val="en-US"/>
        </w:rPr>
        <w:t>protecting people against unemployment.</w:t>
      </w:r>
    </w:p>
    <w:p w14:paraId="48477019" w14:textId="11303172" w:rsidR="005055ED" w:rsidRPr="00573547" w:rsidRDefault="005055ED" w:rsidP="00A7029A">
      <w:pPr>
        <w:spacing w:before="120" w:line="360" w:lineRule="auto"/>
        <w:rPr>
          <w:rFonts w:ascii="Garamond" w:hAnsi="Garamond"/>
          <w:b/>
          <w:bCs/>
          <w:sz w:val="24"/>
          <w:szCs w:val="24"/>
          <w:lang w:val="en-US"/>
        </w:rPr>
      </w:pPr>
      <w:r w:rsidRPr="00573547">
        <w:rPr>
          <w:rFonts w:ascii="Garamond" w:hAnsi="Garamond"/>
          <w:i/>
          <w:iCs/>
          <w:sz w:val="24"/>
          <w:szCs w:val="24"/>
          <w:lang w:val="en-US"/>
        </w:rPr>
        <w:t xml:space="preserve">Rule-of-law. </w:t>
      </w:r>
      <w:r w:rsidRPr="00573547">
        <w:rPr>
          <w:rFonts w:ascii="Garamond" w:hAnsi="Garamond"/>
          <w:sz w:val="24"/>
          <w:szCs w:val="24"/>
          <w:lang w:val="en-US"/>
        </w:rPr>
        <w:t>As a basic common good</w:t>
      </w:r>
      <w:r w:rsidR="00CB3261" w:rsidRPr="00573547">
        <w:rPr>
          <w:rFonts w:ascii="Garamond" w:hAnsi="Garamond"/>
          <w:sz w:val="24"/>
          <w:szCs w:val="24"/>
          <w:lang w:val="en-US"/>
        </w:rPr>
        <w:t>,</w:t>
      </w:r>
      <w:r w:rsidRPr="00573547">
        <w:rPr>
          <w:rFonts w:ascii="Garamond" w:hAnsi="Garamond"/>
          <w:sz w:val="24"/>
          <w:szCs w:val="24"/>
          <w:lang w:val="en-US"/>
        </w:rPr>
        <w:t xml:space="preserve"> rule of law must </w:t>
      </w:r>
      <w:r w:rsidR="00CB3261" w:rsidRPr="00573547">
        <w:rPr>
          <w:rFonts w:ascii="Garamond" w:hAnsi="Garamond"/>
          <w:sz w:val="24"/>
          <w:szCs w:val="24"/>
          <w:lang w:val="en-US"/>
        </w:rPr>
        <w:t>take into consideration</w:t>
      </w:r>
      <w:r w:rsidRPr="00573547">
        <w:rPr>
          <w:rFonts w:ascii="Garamond" w:hAnsi="Garamond"/>
          <w:sz w:val="24"/>
          <w:szCs w:val="24"/>
          <w:lang w:val="en-US"/>
        </w:rPr>
        <w:t>: a</w:t>
      </w:r>
      <w:r w:rsidR="00CB3261" w:rsidRPr="00573547">
        <w:rPr>
          <w:rFonts w:ascii="Garamond" w:hAnsi="Garamond"/>
          <w:sz w:val="24"/>
          <w:szCs w:val="24"/>
          <w:lang w:val="en-US"/>
        </w:rPr>
        <w:t>)</w:t>
      </w:r>
      <w:r w:rsidRPr="00573547">
        <w:rPr>
          <w:rFonts w:ascii="Garamond" w:hAnsi="Garamond"/>
          <w:sz w:val="24"/>
          <w:szCs w:val="24"/>
          <w:lang w:val="en-US"/>
        </w:rPr>
        <w:t xml:space="preserve"> The community that values and defines it as a common good; b</w:t>
      </w:r>
      <w:r w:rsidR="00CB3261" w:rsidRPr="00573547">
        <w:rPr>
          <w:rFonts w:ascii="Garamond" w:hAnsi="Garamond"/>
          <w:sz w:val="24"/>
          <w:szCs w:val="24"/>
          <w:lang w:val="en-US"/>
        </w:rPr>
        <w:t>)</w:t>
      </w:r>
      <w:r w:rsidRPr="00573547">
        <w:rPr>
          <w:rFonts w:ascii="Garamond" w:hAnsi="Garamond"/>
          <w:sz w:val="24"/>
          <w:szCs w:val="24"/>
          <w:lang w:val="en-US"/>
        </w:rPr>
        <w:t xml:space="preserve"> The formal and informal interactions by which a fair recognition of common dignity and freedoms is enacted in a population, </w:t>
      </w:r>
      <w:r w:rsidR="00CB3261" w:rsidRPr="00573547">
        <w:rPr>
          <w:rFonts w:ascii="Garamond" w:hAnsi="Garamond"/>
          <w:sz w:val="24"/>
          <w:szCs w:val="24"/>
          <w:lang w:val="en-US"/>
        </w:rPr>
        <w:t xml:space="preserve">and </w:t>
      </w:r>
      <w:r w:rsidRPr="00573547">
        <w:rPr>
          <w:rFonts w:ascii="Garamond" w:hAnsi="Garamond"/>
          <w:sz w:val="24"/>
          <w:szCs w:val="24"/>
          <w:lang w:val="en-US"/>
        </w:rPr>
        <w:t>more specifically how a set of basic rights and freedoms is guaranteed, upheld</w:t>
      </w:r>
      <w:r w:rsidR="00CB3261" w:rsidRPr="00573547">
        <w:rPr>
          <w:rFonts w:ascii="Garamond" w:hAnsi="Garamond"/>
          <w:sz w:val="24"/>
          <w:szCs w:val="24"/>
          <w:lang w:val="en-US"/>
        </w:rPr>
        <w:t>,</w:t>
      </w:r>
      <w:r w:rsidRPr="00573547">
        <w:rPr>
          <w:rFonts w:ascii="Garamond" w:hAnsi="Garamond"/>
          <w:sz w:val="24"/>
          <w:szCs w:val="24"/>
          <w:lang w:val="en-US"/>
        </w:rPr>
        <w:t xml:space="preserve"> and enforced by the state; </w:t>
      </w:r>
      <w:r w:rsidR="00CB3261" w:rsidRPr="00573547">
        <w:rPr>
          <w:rFonts w:ascii="Garamond" w:hAnsi="Garamond"/>
          <w:sz w:val="24"/>
          <w:szCs w:val="24"/>
          <w:lang w:val="en-US"/>
        </w:rPr>
        <w:t xml:space="preserve">and </w:t>
      </w:r>
      <w:r w:rsidRPr="00573547">
        <w:rPr>
          <w:rFonts w:ascii="Garamond" w:hAnsi="Garamond"/>
          <w:sz w:val="24"/>
          <w:szCs w:val="24"/>
          <w:lang w:val="en-US"/>
        </w:rPr>
        <w:t>c</w:t>
      </w:r>
      <w:r w:rsidR="00CB3261" w:rsidRPr="00573547">
        <w:rPr>
          <w:rFonts w:ascii="Garamond" w:hAnsi="Garamond"/>
          <w:sz w:val="24"/>
          <w:szCs w:val="24"/>
          <w:lang w:val="en-US"/>
        </w:rPr>
        <w:t>)</w:t>
      </w:r>
      <w:r w:rsidRPr="00573547">
        <w:rPr>
          <w:rFonts w:ascii="Garamond" w:hAnsi="Garamond"/>
          <w:sz w:val="24"/>
          <w:szCs w:val="24"/>
          <w:lang w:val="en-US"/>
        </w:rPr>
        <w:t xml:space="preserve"> The common benefit created by these interactions.</w:t>
      </w:r>
    </w:p>
    <w:p w14:paraId="77A448EB" w14:textId="3A3F8BD9" w:rsidR="005055ED" w:rsidRPr="00573547" w:rsidRDefault="005055ED" w:rsidP="00A7029A">
      <w:pPr>
        <w:pStyle w:val="Prrafodelista"/>
        <w:numPr>
          <w:ilvl w:val="0"/>
          <w:numId w:val="46"/>
        </w:numPr>
        <w:spacing w:before="120" w:line="360" w:lineRule="auto"/>
        <w:jc w:val="both"/>
        <w:rPr>
          <w:rFonts w:ascii="Garamond" w:hAnsi="Garamond"/>
          <w:lang w:val="en-US"/>
        </w:rPr>
      </w:pPr>
      <w:r w:rsidRPr="00573547">
        <w:rPr>
          <w:rFonts w:ascii="Garamond" w:hAnsi="Garamond"/>
          <w:lang w:val="en-US"/>
        </w:rPr>
        <w:t>As a basic common good</w:t>
      </w:r>
      <w:r w:rsidR="00CB3261" w:rsidRPr="00573547">
        <w:rPr>
          <w:rFonts w:ascii="Garamond" w:hAnsi="Garamond"/>
          <w:lang w:val="en-US"/>
        </w:rPr>
        <w:t>,</w:t>
      </w:r>
      <w:r w:rsidRPr="00573547">
        <w:rPr>
          <w:rFonts w:ascii="Garamond" w:hAnsi="Garamond"/>
          <w:lang w:val="en-US"/>
        </w:rPr>
        <w:t xml:space="preserve"> the rule</w:t>
      </w:r>
      <w:r w:rsidR="00CB3261" w:rsidRPr="00573547">
        <w:rPr>
          <w:rFonts w:ascii="Garamond" w:hAnsi="Garamond"/>
          <w:lang w:val="en-US"/>
        </w:rPr>
        <w:t xml:space="preserve"> </w:t>
      </w:r>
      <w:r w:rsidRPr="00573547">
        <w:rPr>
          <w:rFonts w:ascii="Garamond" w:hAnsi="Garamond"/>
          <w:lang w:val="en-US"/>
        </w:rPr>
        <w:t>of</w:t>
      </w:r>
      <w:r w:rsidR="00CB3261" w:rsidRPr="00573547">
        <w:rPr>
          <w:rFonts w:ascii="Garamond" w:hAnsi="Garamond"/>
          <w:lang w:val="en-US"/>
        </w:rPr>
        <w:t xml:space="preserve"> </w:t>
      </w:r>
      <w:r w:rsidRPr="00573547">
        <w:rPr>
          <w:rFonts w:ascii="Garamond" w:hAnsi="Garamond"/>
          <w:lang w:val="en-US"/>
        </w:rPr>
        <w:t xml:space="preserve">law is the value given by a society to universal respect </w:t>
      </w:r>
      <w:r w:rsidR="00CB3261" w:rsidRPr="00573547">
        <w:rPr>
          <w:rFonts w:ascii="Garamond" w:hAnsi="Garamond"/>
          <w:lang w:val="en-US"/>
        </w:rPr>
        <w:t>for</w:t>
      </w:r>
      <w:r w:rsidRPr="00573547">
        <w:rPr>
          <w:rFonts w:ascii="Garamond" w:hAnsi="Garamond"/>
          <w:lang w:val="en-US"/>
        </w:rPr>
        <w:t xml:space="preserve"> the law and its </w:t>
      </w:r>
      <w:r w:rsidR="00CB3261" w:rsidRPr="00573547">
        <w:rPr>
          <w:rFonts w:ascii="Garamond" w:hAnsi="Garamond"/>
          <w:lang w:val="en-US"/>
        </w:rPr>
        <w:t xml:space="preserve">fair </w:t>
      </w:r>
      <w:r w:rsidR="00BD654E" w:rsidRPr="00573547">
        <w:rPr>
          <w:rFonts w:ascii="Garamond" w:hAnsi="Garamond"/>
          <w:lang w:val="en-US"/>
        </w:rPr>
        <w:t>application</w:t>
      </w:r>
      <w:r w:rsidRPr="00573547">
        <w:rPr>
          <w:rFonts w:ascii="Garamond" w:hAnsi="Garamond"/>
          <w:lang w:val="en-US"/>
        </w:rPr>
        <w:t xml:space="preserve">. Built on recognition of a fundamental equality </w:t>
      </w:r>
      <w:r w:rsidR="00CB3261" w:rsidRPr="00573547">
        <w:rPr>
          <w:rFonts w:ascii="Garamond" w:hAnsi="Garamond"/>
          <w:lang w:val="en-US"/>
        </w:rPr>
        <w:t>of</w:t>
      </w:r>
      <w:r w:rsidRPr="00573547">
        <w:rPr>
          <w:rFonts w:ascii="Garamond" w:hAnsi="Garamond"/>
          <w:lang w:val="en-US"/>
        </w:rPr>
        <w:t xml:space="preserve"> dignity and freedom, rule of law is concerned with the enforcement of law. </w:t>
      </w:r>
    </w:p>
    <w:p w14:paraId="748E5767" w14:textId="39F528BE" w:rsidR="005055ED" w:rsidRPr="00573547" w:rsidRDefault="005055ED" w:rsidP="00A7029A">
      <w:pPr>
        <w:pStyle w:val="Prrafodelista"/>
        <w:numPr>
          <w:ilvl w:val="0"/>
          <w:numId w:val="46"/>
        </w:numPr>
        <w:spacing w:before="120" w:line="360" w:lineRule="auto"/>
        <w:jc w:val="both"/>
        <w:rPr>
          <w:rFonts w:ascii="Garamond" w:hAnsi="Garamond"/>
          <w:lang w:val="en-US"/>
        </w:rPr>
      </w:pPr>
      <w:r w:rsidRPr="00573547">
        <w:rPr>
          <w:rFonts w:ascii="Garamond" w:hAnsi="Garamond"/>
          <w:lang w:val="en-US"/>
        </w:rPr>
        <w:t>As a basic common good</w:t>
      </w:r>
      <w:r w:rsidR="00CB3261" w:rsidRPr="00573547">
        <w:rPr>
          <w:rFonts w:ascii="Garamond" w:hAnsi="Garamond"/>
          <w:lang w:val="en-US"/>
        </w:rPr>
        <w:t>,</w:t>
      </w:r>
      <w:r w:rsidRPr="00573547">
        <w:rPr>
          <w:rFonts w:ascii="Garamond" w:hAnsi="Garamond"/>
          <w:lang w:val="en-US"/>
        </w:rPr>
        <w:t xml:space="preserve"> the rule</w:t>
      </w:r>
      <w:r w:rsidR="00CB3261" w:rsidRPr="00573547">
        <w:rPr>
          <w:rFonts w:ascii="Garamond" w:hAnsi="Garamond"/>
          <w:lang w:val="en-US"/>
        </w:rPr>
        <w:t xml:space="preserve"> </w:t>
      </w:r>
      <w:r w:rsidRPr="00573547">
        <w:rPr>
          <w:rFonts w:ascii="Garamond" w:hAnsi="Garamond"/>
          <w:lang w:val="en-US"/>
        </w:rPr>
        <w:t>of</w:t>
      </w:r>
      <w:r w:rsidR="00CB3261" w:rsidRPr="00573547">
        <w:rPr>
          <w:rFonts w:ascii="Garamond" w:hAnsi="Garamond"/>
          <w:lang w:val="en-US"/>
        </w:rPr>
        <w:t xml:space="preserve"> </w:t>
      </w:r>
      <w:r w:rsidRPr="00573547">
        <w:rPr>
          <w:rFonts w:ascii="Garamond" w:hAnsi="Garamond"/>
          <w:lang w:val="en-US"/>
        </w:rPr>
        <w:t xml:space="preserve">law refers to the formal interactions by which a fair recognition of our common dignity and freedoms is enacted in a population, </w:t>
      </w:r>
      <w:r w:rsidR="00CB3261" w:rsidRPr="00573547">
        <w:rPr>
          <w:rFonts w:ascii="Garamond" w:hAnsi="Garamond"/>
          <w:lang w:val="en-US"/>
        </w:rPr>
        <w:t xml:space="preserve">and </w:t>
      </w:r>
      <w:r w:rsidRPr="00573547">
        <w:rPr>
          <w:rFonts w:ascii="Garamond" w:hAnsi="Garamond"/>
          <w:lang w:val="en-US"/>
        </w:rPr>
        <w:t>more specifically</w:t>
      </w:r>
      <w:r w:rsidR="00CB3261" w:rsidRPr="00573547">
        <w:rPr>
          <w:rFonts w:ascii="Garamond" w:hAnsi="Garamond"/>
          <w:lang w:val="en-US"/>
        </w:rPr>
        <w:t>,</w:t>
      </w:r>
      <w:r w:rsidRPr="00573547">
        <w:rPr>
          <w:rFonts w:ascii="Garamond" w:hAnsi="Garamond"/>
          <w:lang w:val="en-US"/>
        </w:rPr>
        <w:t xml:space="preserve"> how a set of basic rights and freedoms is guaranteed, upheld</w:t>
      </w:r>
      <w:r w:rsidR="00CB3261" w:rsidRPr="00573547">
        <w:rPr>
          <w:rFonts w:ascii="Garamond" w:hAnsi="Garamond"/>
          <w:lang w:val="en-US"/>
        </w:rPr>
        <w:t>,</w:t>
      </w:r>
      <w:r w:rsidRPr="00573547">
        <w:rPr>
          <w:rFonts w:ascii="Garamond" w:hAnsi="Garamond"/>
          <w:lang w:val="en-US"/>
        </w:rPr>
        <w:t xml:space="preserve"> and enforced by the state.</w:t>
      </w:r>
    </w:p>
    <w:p w14:paraId="13BC0A53" w14:textId="0D189E61" w:rsidR="005055ED" w:rsidRPr="00573547" w:rsidRDefault="005055ED" w:rsidP="00A7029A">
      <w:pPr>
        <w:pStyle w:val="Prrafodelista"/>
        <w:numPr>
          <w:ilvl w:val="0"/>
          <w:numId w:val="46"/>
        </w:numPr>
        <w:spacing w:before="120" w:line="360" w:lineRule="auto"/>
        <w:jc w:val="both"/>
        <w:rPr>
          <w:rFonts w:ascii="Garamond" w:hAnsi="Garamond"/>
          <w:lang w:val="en-US"/>
        </w:rPr>
      </w:pPr>
      <w:r w:rsidRPr="00573547">
        <w:rPr>
          <w:rFonts w:ascii="Garamond" w:hAnsi="Garamond"/>
          <w:lang w:val="en-US"/>
        </w:rPr>
        <w:t>As a basic common good</w:t>
      </w:r>
      <w:r w:rsidR="00CB3261" w:rsidRPr="00573547">
        <w:rPr>
          <w:rFonts w:ascii="Garamond" w:hAnsi="Garamond"/>
          <w:lang w:val="en-US"/>
        </w:rPr>
        <w:t>,</w:t>
      </w:r>
      <w:r w:rsidRPr="00573547">
        <w:rPr>
          <w:rFonts w:ascii="Garamond" w:hAnsi="Garamond"/>
          <w:lang w:val="en-US"/>
        </w:rPr>
        <w:t xml:space="preserve"> rule</w:t>
      </w:r>
      <w:r w:rsidR="00CB3261" w:rsidRPr="00573547">
        <w:rPr>
          <w:rFonts w:ascii="Garamond" w:hAnsi="Garamond"/>
          <w:lang w:val="en-US"/>
        </w:rPr>
        <w:t xml:space="preserve"> </w:t>
      </w:r>
      <w:r w:rsidRPr="00573547">
        <w:rPr>
          <w:rFonts w:ascii="Garamond" w:hAnsi="Garamond"/>
          <w:lang w:val="en-US"/>
        </w:rPr>
        <w:t>of</w:t>
      </w:r>
      <w:r w:rsidR="00CB3261" w:rsidRPr="00573547">
        <w:rPr>
          <w:rFonts w:ascii="Garamond" w:hAnsi="Garamond"/>
          <w:lang w:val="en-US"/>
        </w:rPr>
        <w:t xml:space="preserve"> </w:t>
      </w:r>
      <w:r w:rsidRPr="00573547">
        <w:rPr>
          <w:rFonts w:ascii="Garamond" w:hAnsi="Garamond"/>
          <w:lang w:val="en-US"/>
        </w:rPr>
        <w:t xml:space="preserve">law refers to justice and freedom as the founding rationality of human </w:t>
      </w:r>
      <w:r w:rsidR="00CB3261" w:rsidRPr="00573547">
        <w:rPr>
          <w:rFonts w:ascii="Garamond" w:hAnsi="Garamond"/>
          <w:lang w:val="en-US"/>
        </w:rPr>
        <w:t>behaviors</w:t>
      </w:r>
      <w:r w:rsidRPr="00573547">
        <w:rPr>
          <w:rFonts w:ascii="Garamond" w:hAnsi="Garamond"/>
          <w:lang w:val="en-US"/>
        </w:rPr>
        <w:t xml:space="preserve"> and interactions in a society. </w:t>
      </w:r>
      <w:r w:rsidR="00BD654E" w:rsidRPr="00573547">
        <w:rPr>
          <w:rFonts w:ascii="Garamond" w:hAnsi="Garamond"/>
          <w:lang w:val="en-US"/>
        </w:rPr>
        <w:t>Consequently</w:t>
      </w:r>
      <w:r w:rsidRPr="00573547">
        <w:rPr>
          <w:rFonts w:ascii="Garamond" w:hAnsi="Garamond"/>
          <w:lang w:val="en-US"/>
        </w:rPr>
        <w:t xml:space="preserve">, this common benefit </w:t>
      </w:r>
      <w:r w:rsidR="00BD654E" w:rsidRPr="00573547">
        <w:rPr>
          <w:rFonts w:ascii="Garamond" w:hAnsi="Garamond"/>
          <w:lang w:val="en-US"/>
        </w:rPr>
        <w:t xml:space="preserve">should </w:t>
      </w:r>
      <w:r w:rsidRPr="00573547">
        <w:rPr>
          <w:rFonts w:ascii="Garamond" w:hAnsi="Garamond"/>
          <w:lang w:val="en-US"/>
        </w:rPr>
        <w:t>extend to each and every member of the society.</w:t>
      </w:r>
    </w:p>
    <w:p w14:paraId="4ECDF17B" w14:textId="77777777" w:rsidR="005055ED" w:rsidRPr="00573547" w:rsidRDefault="005055ED" w:rsidP="00A7029A">
      <w:pPr>
        <w:spacing w:line="360" w:lineRule="auto"/>
        <w:rPr>
          <w:rFonts w:ascii="Garamond" w:eastAsia="Garamond" w:hAnsi="Garamond" w:cs="Garamond"/>
          <w:sz w:val="24"/>
          <w:szCs w:val="24"/>
          <w:lang w:val="en-US"/>
        </w:rPr>
      </w:pPr>
    </w:p>
    <w:p w14:paraId="6B57C3C7" w14:textId="45423549" w:rsidR="00D860CF" w:rsidRPr="00573547" w:rsidRDefault="00D860CF" w:rsidP="00A7029A">
      <w:pPr>
        <w:spacing w:line="360" w:lineRule="auto"/>
        <w:rPr>
          <w:rFonts w:ascii="Garamond" w:eastAsia="Garamond" w:hAnsi="Garamond" w:cs="Garamond"/>
          <w:i/>
          <w:iCs/>
          <w:spacing w:val="20"/>
          <w:sz w:val="24"/>
          <w:szCs w:val="24"/>
          <w:lang w:val="en-US"/>
        </w:rPr>
      </w:pPr>
      <w:r w:rsidRPr="00573547">
        <w:rPr>
          <w:rFonts w:ascii="Garamond" w:eastAsia="Garamond" w:hAnsi="Garamond" w:cs="Garamond"/>
          <w:i/>
          <w:iCs/>
          <w:spacing w:val="20"/>
          <w:sz w:val="24"/>
          <w:szCs w:val="24"/>
          <w:lang w:val="en-US"/>
        </w:rPr>
        <w:t xml:space="preserve">3.2 Which set of core habitus? </w:t>
      </w:r>
    </w:p>
    <w:p w14:paraId="4CAF117A" w14:textId="2D17AA44" w:rsidR="007D1B52" w:rsidRPr="00573547" w:rsidRDefault="007D1B52"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Our common humanity is a goal</w:t>
      </w:r>
      <w:r w:rsidR="00484243" w:rsidRPr="00573547">
        <w:rPr>
          <w:rFonts w:ascii="Garamond" w:eastAsia="Garamond" w:hAnsi="Garamond" w:cs="Garamond"/>
          <w:sz w:val="24"/>
          <w:szCs w:val="24"/>
          <w:lang w:val="en-US"/>
        </w:rPr>
        <w:t>, s</w:t>
      </w:r>
      <w:r w:rsidRPr="00573547">
        <w:rPr>
          <w:rFonts w:ascii="Garamond" w:eastAsia="Garamond" w:hAnsi="Garamond" w:cs="Garamond"/>
          <w:sz w:val="24"/>
          <w:szCs w:val="24"/>
          <w:lang w:val="en-US"/>
        </w:rPr>
        <w:t xml:space="preserve">omething we achieve in common. </w:t>
      </w:r>
      <w:r w:rsidR="00484243" w:rsidRPr="00573547">
        <w:rPr>
          <w:rFonts w:ascii="Garamond" w:eastAsia="Garamond" w:hAnsi="Garamond" w:cs="Garamond"/>
          <w:i/>
          <w:iCs/>
          <w:sz w:val="24"/>
          <w:szCs w:val="24"/>
          <w:lang w:val="en-US"/>
        </w:rPr>
        <w:t>C</w:t>
      </w:r>
      <w:r w:rsidRPr="00573547">
        <w:rPr>
          <w:rFonts w:ascii="Garamond" w:eastAsia="Garamond" w:hAnsi="Garamond" w:cs="Garamond"/>
          <w:i/>
          <w:iCs/>
          <w:sz w:val="24"/>
          <w:szCs w:val="24"/>
          <w:lang w:val="en-US"/>
        </w:rPr>
        <w:t>ore habitus</w:t>
      </w:r>
      <w:r w:rsidRPr="00573547">
        <w:rPr>
          <w:rFonts w:ascii="Garamond" w:eastAsia="Garamond" w:hAnsi="Garamond" w:cs="Garamond"/>
          <w:sz w:val="24"/>
          <w:szCs w:val="24"/>
          <w:lang w:val="en-US"/>
        </w:rPr>
        <w:t xml:space="preserve"> captures the </w:t>
      </w:r>
      <w:r w:rsidRPr="00573547">
        <w:rPr>
          <w:rFonts w:ascii="Garamond" w:eastAsia="Garamond" w:hAnsi="Garamond" w:cs="Garamond"/>
          <w:i/>
          <w:iCs/>
          <w:sz w:val="24"/>
          <w:szCs w:val="24"/>
          <w:lang w:val="en-US"/>
        </w:rPr>
        <w:t xml:space="preserve">values </w:t>
      </w:r>
      <w:r w:rsidR="00484243" w:rsidRPr="00573547">
        <w:rPr>
          <w:rFonts w:ascii="Garamond" w:eastAsia="Garamond" w:hAnsi="Garamond" w:cs="Garamond"/>
          <w:sz w:val="24"/>
          <w:szCs w:val="24"/>
          <w:lang w:val="en-US"/>
        </w:rPr>
        <w:t xml:space="preserve">engendered </w:t>
      </w:r>
      <w:r w:rsidRPr="00573547">
        <w:rPr>
          <w:rFonts w:ascii="Garamond" w:eastAsia="Garamond" w:hAnsi="Garamond" w:cs="Garamond"/>
          <w:sz w:val="24"/>
          <w:szCs w:val="24"/>
          <w:lang w:val="en-US"/>
        </w:rPr>
        <w:t>by the functioning</w:t>
      </w:r>
      <w:r w:rsidR="00484243" w:rsidRPr="00573547">
        <w:rPr>
          <w:rFonts w:ascii="Garamond" w:eastAsia="Garamond" w:hAnsi="Garamond" w:cs="Garamond"/>
          <w:sz w:val="24"/>
          <w:szCs w:val="24"/>
          <w:lang w:val="en-US"/>
        </w:rPr>
        <w:t xml:space="preserve"> of a nexus</w:t>
      </w:r>
      <w:r w:rsidR="00646926" w:rsidRPr="00573547">
        <w:rPr>
          <w:rFonts w:ascii="Garamond" w:eastAsia="Garamond" w:hAnsi="Garamond" w:cs="Garamond"/>
          <w:sz w:val="24"/>
          <w:szCs w:val="24"/>
          <w:lang w:val="en-US"/>
        </w:rPr>
        <w:t xml:space="preserve"> (systemic outcome)</w:t>
      </w:r>
      <w:r w:rsidRPr="00573547">
        <w:rPr>
          <w:rFonts w:ascii="Garamond" w:eastAsia="Garamond" w:hAnsi="Garamond" w:cs="Garamond"/>
          <w:sz w:val="24"/>
          <w:szCs w:val="24"/>
          <w:lang w:val="en-US"/>
        </w:rPr>
        <w:t xml:space="preserve">. </w:t>
      </w:r>
      <w:r w:rsidR="00484243" w:rsidRPr="00573547">
        <w:rPr>
          <w:rFonts w:ascii="Garamond" w:eastAsia="Garamond" w:hAnsi="Garamond" w:cs="Garamond"/>
          <w:sz w:val="24"/>
          <w:szCs w:val="24"/>
          <w:lang w:val="en-US"/>
        </w:rPr>
        <w:t>T</w:t>
      </w:r>
      <w:r w:rsidRPr="00573547">
        <w:rPr>
          <w:rFonts w:ascii="Garamond" w:eastAsia="Garamond" w:hAnsi="Garamond" w:cs="Garamond"/>
          <w:sz w:val="24"/>
          <w:szCs w:val="24"/>
          <w:lang w:val="en-US"/>
        </w:rPr>
        <w:t xml:space="preserve">hese are not abstract values, but concrete ones, embedded in the common practices </w:t>
      </w:r>
      <w:r w:rsidR="00484243" w:rsidRPr="00573547">
        <w:rPr>
          <w:rFonts w:ascii="Garamond" w:eastAsia="Garamond" w:hAnsi="Garamond" w:cs="Garamond"/>
          <w:sz w:val="24"/>
          <w:szCs w:val="24"/>
          <w:lang w:val="en-US"/>
        </w:rPr>
        <w:t>contributing to</w:t>
      </w:r>
      <w:r w:rsidRPr="00573547">
        <w:rPr>
          <w:rFonts w:ascii="Garamond" w:eastAsia="Garamond" w:hAnsi="Garamond" w:cs="Garamond"/>
          <w:sz w:val="24"/>
          <w:szCs w:val="24"/>
          <w:lang w:val="en-US"/>
        </w:rPr>
        <w:t xml:space="preserve"> the humanity of our </w:t>
      </w:r>
      <w:r w:rsidR="00484243" w:rsidRPr="00573547">
        <w:rPr>
          <w:rFonts w:ascii="Garamond" w:eastAsia="Garamond" w:hAnsi="Garamond" w:cs="Garamond"/>
          <w:sz w:val="24"/>
          <w:szCs w:val="24"/>
          <w:lang w:val="en-US"/>
        </w:rPr>
        <w:t xml:space="preserve">lives </w:t>
      </w:r>
      <w:r w:rsidRPr="00573547">
        <w:rPr>
          <w:rFonts w:ascii="Garamond" w:eastAsia="Garamond" w:hAnsi="Garamond" w:cs="Garamond"/>
          <w:sz w:val="24"/>
          <w:szCs w:val="24"/>
          <w:lang w:val="en-US"/>
        </w:rPr>
        <w:t xml:space="preserve">together. </w:t>
      </w:r>
    </w:p>
    <w:p w14:paraId="752B25F5" w14:textId="29C8501A" w:rsidR="0051719E" w:rsidRPr="00573547" w:rsidRDefault="007D1B52"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These values represent the ‘higher deeds of freedom’ the Greek</w:t>
      </w:r>
      <w:r w:rsidR="00484243" w:rsidRPr="00573547">
        <w:rPr>
          <w:rFonts w:ascii="Garamond" w:eastAsia="Garamond" w:hAnsi="Garamond" w:cs="Garamond"/>
          <w:sz w:val="24"/>
          <w:szCs w:val="24"/>
          <w:lang w:val="en-US"/>
        </w:rPr>
        <w:t>s</w:t>
      </w:r>
      <w:r w:rsidRPr="00573547">
        <w:rPr>
          <w:rFonts w:ascii="Garamond" w:eastAsia="Garamond" w:hAnsi="Garamond" w:cs="Garamond"/>
          <w:sz w:val="24"/>
          <w:szCs w:val="24"/>
          <w:lang w:val="en-US"/>
        </w:rPr>
        <w:t xml:space="preserve"> saw as the content of the good life and expressed as virtues. We do not fully </w:t>
      </w:r>
      <w:r w:rsidR="00484243" w:rsidRPr="00573547">
        <w:rPr>
          <w:rFonts w:ascii="Garamond" w:eastAsia="Garamond" w:hAnsi="Garamond" w:cs="Garamond"/>
          <w:sz w:val="24"/>
          <w:szCs w:val="24"/>
          <w:lang w:val="en-US"/>
        </w:rPr>
        <w:t xml:space="preserve">go along with all of </w:t>
      </w:r>
      <w:r w:rsidRPr="00573547">
        <w:rPr>
          <w:rFonts w:ascii="Garamond" w:eastAsia="Garamond" w:hAnsi="Garamond" w:cs="Garamond"/>
          <w:sz w:val="24"/>
          <w:szCs w:val="24"/>
          <w:lang w:val="en-US"/>
        </w:rPr>
        <w:t xml:space="preserve">the Greek rational </w:t>
      </w:r>
      <w:r w:rsidR="00484243" w:rsidRPr="00573547">
        <w:rPr>
          <w:rFonts w:ascii="Garamond" w:eastAsia="Garamond" w:hAnsi="Garamond" w:cs="Garamond"/>
          <w:sz w:val="24"/>
          <w:szCs w:val="24"/>
          <w:lang w:val="en-US"/>
        </w:rPr>
        <w:t xml:space="preserve">in this instance, </w:t>
      </w:r>
      <w:r w:rsidRPr="00573547">
        <w:rPr>
          <w:rFonts w:ascii="Garamond" w:eastAsia="Garamond" w:hAnsi="Garamond" w:cs="Garamond"/>
          <w:sz w:val="24"/>
          <w:szCs w:val="24"/>
          <w:lang w:val="en-US"/>
        </w:rPr>
        <w:t>however.</w:t>
      </w:r>
      <w:r w:rsidR="00FD7F64" w:rsidRPr="00573547">
        <w:rPr>
          <w:rFonts w:ascii="Garamond" w:eastAsia="Garamond" w:hAnsi="Garamond" w:cs="Garamond"/>
          <w:sz w:val="24"/>
          <w:szCs w:val="24"/>
          <w:lang w:val="en-US"/>
        </w:rPr>
        <w:t xml:space="preserve"> Where they saw virtues as personal features mediated through the law, we refer here to Bourdieu’s notion of </w:t>
      </w:r>
      <w:r w:rsidR="00FD7F64" w:rsidRPr="00573547">
        <w:rPr>
          <w:rFonts w:ascii="Garamond" w:eastAsia="Garamond" w:hAnsi="Garamond" w:cs="Garamond"/>
          <w:i/>
          <w:iCs/>
          <w:sz w:val="24"/>
          <w:szCs w:val="24"/>
          <w:lang w:val="en-US"/>
        </w:rPr>
        <w:t>habitus</w:t>
      </w:r>
      <w:r w:rsidR="000A3A1A" w:rsidRPr="00573547">
        <w:rPr>
          <w:rFonts w:ascii="Garamond" w:eastAsia="Garamond" w:hAnsi="Garamond" w:cs="Garamond"/>
          <w:sz w:val="24"/>
          <w:szCs w:val="24"/>
          <w:lang w:val="en-US"/>
        </w:rPr>
        <w:t xml:space="preserve">. </w:t>
      </w:r>
      <w:r w:rsidR="00484243" w:rsidRPr="00573547">
        <w:rPr>
          <w:rFonts w:ascii="Garamond" w:eastAsia="Garamond" w:hAnsi="Garamond" w:cs="Garamond"/>
          <w:sz w:val="24"/>
          <w:szCs w:val="24"/>
          <w:lang w:val="en-US"/>
        </w:rPr>
        <w:t>H</w:t>
      </w:r>
      <w:r w:rsidR="00646926" w:rsidRPr="00573547">
        <w:rPr>
          <w:rFonts w:ascii="Garamond" w:eastAsia="Garamond" w:hAnsi="Garamond" w:cs="Garamond"/>
          <w:sz w:val="24"/>
          <w:szCs w:val="24"/>
          <w:lang w:val="en-US"/>
        </w:rPr>
        <w:t xml:space="preserve">e </w:t>
      </w:r>
      <w:r w:rsidR="000A3A1A" w:rsidRPr="00573547">
        <w:rPr>
          <w:rFonts w:ascii="Garamond" w:eastAsia="Garamond" w:hAnsi="Garamond" w:cs="Garamond"/>
          <w:sz w:val="24"/>
          <w:szCs w:val="24"/>
          <w:lang w:val="en-US"/>
        </w:rPr>
        <w:t>describe</w:t>
      </w:r>
      <w:r w:rsidR="00646926" w:rsidRPr="00573547">
        <w:rPr>
          <w:rFonts w:ascii="Garamond" w:eastAsia="Garamond" w:hAnsi="Garamond" w:cs="Garamond"/>
          <w:sz w:val="24"/>
          <w:szCs w:val="24"/>
          <w:lang w:val="en-US"/>
        </w:rPr>
        <w:t>s</w:t>
      </w:r>
      <w:r w:rsidR="000A3A1A" w:rsidRPr="00573547">
        <w:rPr>
          <w:rFonts w:ascii="Garamond" w:eastAsia="Garamond" w:hAnsi="Garamond" w:cs="Garamond"/>
          <w:sz w:val="24"/>
          <w:szCs w:val="24"/>
          <w:lang w:val="en-US"/>
        </w:rPr>
        <w:t xml:space="preserve"> </w:t>
      </w:r>
      <w:r w:rsidR="00FD7F64" w:rsidRPr="00573547">
        <w:rPr>
          <w:rFonts w:ascii="Garamond" w:eastAsia="Garamond" w:hAnsi="Garamond" w:cs="Garamond"/>
          <w:sz w:val="24"/>
          <w:szCs w:val="24"/>
          <w:lang w:val="en-US"/>
        </w:rPr>
        <w:t xml:space="preserve">the </w:t>
      </w:r>
      <w:r w:rsidR="00FD7F64" w:rsidRPr="00573547">
        <w:rPr>
          <w:rFonts w:ascii="Garamond" w:eastAsia="Garamond" w:hAnsi="Garamond" w:cs="Garamond"/>
          <w:i/>
          <w:iCs/>
          <w:sz w:val="24"/>
          <w:szCs w:val="24"/>
          <w:lang w:val="en-US"/>
        </w:rPr>
        <w:t xml:space="preserve">permanent internalization of </w:t>
      </w:r>
      <w:r w:rsidR="000A3A1A" w:rsidRPr="00573547">
        <w:rPr>
          <w:rFonts w:ascii="Garamond" w:eastAsia="Garamond" w:hAnsi="Garamond" w:cs="Garamond"/>
          <w:i/>
          <w:iCs/>
          <w:sz w:val="24"/>
          <w:szCs w:val="24"/>
          <w:lang w:val="en-US"/>
        </w:rPr>
        <w:t xml:space="preserve">a given </w:t>
      </w:r>
      <w:r w:rsidR="00FD7F64" w:rsidRPr="00573547">
        <w:rPr>
          <w:rFonts w:ascii="Garamond" w:eastAsia="Garamond" w:hAnsi="Garamond" w:cs="Garamond"/>
          <w:i/>
          <w:iCs/>
          <w:sz w:val="24"/>
          <w:szCs w:val="24"/>
          <w:lang w:val="en-US"/>
        </w:rPr>
        <w:t xml:space="preserve">social order </w:t>
      </w:r>
      <w:r w:rsidR="000A3A1A" w:rsidRPr="00573547">
        <w:rPr>
          <w:rFonts w:ascii="Garamond" w:eastAsia="Garamond" w:hAnsi="Garamond" w:cs="Garamond"/>
          <w:i/>
          <w:iCs/>
          <w:sz w:val="24"/>
          <w:szCs w:val="24"/>
          <w:lang w:val="en-US"/>
        </w:rPr>
        <w:t>in a person</w:t>
      </w:r>
      <w:r w:rsidR="000A3A1A" w:rsidRPr="00573547">
        <w:rPr>
          <w:rFonts w:ascii="Garamond" w:eastAsia="Garamond" w:hAnsi="Garamond" w:cs="Garamond"/>
          <w:sz w:val="24"/>
          <w:szCs w:val="24"/>
          <w:lang w:val="en-US"/>
        </w:rPr>
        <w:t xml:space="preserve"> – in our case the nexus – </w:t>
      </w:r>
      <w:r w:rsidR="00646926" w:rsidRPr="00573547">
        <w:rPr>
          <w:rFonts w:ascii="Garamond" w:eastAsia="Garamond" w:hAnsi="Garamond" w:cs="Garamond"/>
          <w:i/>
          <w:iCs/>
          <w:sz w:val="24"/>
          <w:szCs w:val="24"/>
          <w:lang w:val="en-US"/>
        </w:rPr>
        <w:t xml:space="preserve">that </w:t>
      </w:r>
      <w:r w:rsidR="000A3A1A" w:rsidRPr="00573547">
        <w:rPr>
          <w:rFonts w:ascii="Garamond" w:eastAsia="Garamond" w:hAnsi="Garamond" w:cs="Garamond"/>
          <w:i/>
          <w:iCs/>
          <w:sz w:val="24"/>
          <w:szCs w:val="24"/>
          <w:lang w:val="en-US"/>
        </w:rPr>
        <w:t>does not prescribe any specific actions, but nonetheless orient</w:t>
      </w:r>
      <w:r w:rsidR="00484243" w:rsidRPr="00573547">
        <w:rPr>
          <w:rFonts w:ascii="Garamond" w:eastAsia="Garamond" w:hAnsi="Garamond" w:cs="Garamond"/>
          <w:i/>
          <w:iCs/>
          <w:sz w:val="24"/>
          <w:szCs w:val="24"/>
          <w:lang w:val="en-US"/>
        </w:rPr>
        <w:t>s</w:t>
      </w:r>
      <w:r w:rsidR="000A3A1A" w:rsidRPr="00573547">
        <w:rPr>
          <w:rFonts w:ascii="Garamond" w:eastAsia="Garamond" w:hAnsi="Garamond" w:cs="Garamond"/>
          <w:i/>
          <w:iCs/>
          <w:sz w:val="24"/>
          <w:szCs w:val="24"/>
          <w:lang w:val="en-US"/>
        </w:rPr>
        <w:t xml:space="preserve"> actors to some specific set of goals</w:t>
      </w:r>
      <w:r w:rsidR="00484243" w:rsidRPr="00573547">
        <w:rPr>
          <w:rFonts w:ascii="Garamond" w:eastAsia="Garamond" w:hAnsi="Garamond" w:cs="Garamond"/>
          <w:i/>
          <w:iCs/>
          <w:sz w:val="24"/>
          <w:szCs w:val="24"/>
          <w:lang w:val="en-US"/>
        </w:rPr>
        <w:t>.</w:t>
      </w:r>
      <w:r w:rsidR="000A3A1A" w:rsidRPr="00573547">
        <w:rPr>
          <w:rStyle w:val="Refdenotaalpie"/>
          <w:rFonts w:ascii="Garamond" w:eastAsia="Garamond" w:hAnsi="Garamond" w:cs="Garamond"/>
          <w:sz w:val="24"/>
          <w:szCs w:val="24"/>
          <w:lang w:val="en-US"/>
        </w:rPr>
        <w:footnoteReference w:id="96"/>
      </w:r>
      <w:r w:rsidR="000A3A1A" w:rsidRPr="00573547">
        <w:rPr>
          <w:rFonts w:ascii="Garamond" w:eastAsia="Garamond" w:hAnsi="Garamond" w:cs="Garamond"/>
          <w:sz w:val="24"/>
          <w:szCs w:val="24"/>
          <w:lang w:val="en-US"/>
        </w:rPr>
        <w:t xml:space="preserve"> Habitus are the subjective, internalized representation</w:t>
      </w:r>
      <w:r w:rsidR="00484243" w:rsidRPr="00573547">
        <w:rPr>
          <w:rFonts w:ascii="Garamond" w:eastAsia="Garamond" w:hAnsi="Garamond" w:cs="Garamond"/>
          <w:sz w:val="24"/>
          <w:szCs w:val="24"/>
          <w:lang w:val="en-US"/>
        </w:rPr>
        <w:t>s</w:t>
      </w:r>
      <w:r w:rsidR="000A3A1A" w:rsidRPr="00573547">
        <w:rPr>
          <w:rFonts w:ascii="Garamond" w:eastAsia="Garamond" w:hAnsi="Garamond" w:cs="Garamond"/>
          <w:sz w:val="24"/>
          <w:szCs w:val="24"/>
          <w:lang w:val="en-US"/>
        </w:rPr>
        <w:t xml:space="preserve"> of a given social order. They are not heteronomous norms</w:t>
      </w:r>
      <w:r w:rsidR="00BD654E" w:rsidRPr="00573547">
        <w:rPr>
          <w:rFonts w:ascii="Garamond" w:eastAsia="Garamond" w:hAnsi="Garamond" w:cs="Garamond"/>
          <w:sz w:val="24"/>
          <w:szCs w:val="24"/>
          <w:lang w:val="en-US"/>
        </w:rPr>
        <w:t xml:space="preserve"> to the person</w:t>
      </w:r>
      <w:r w:rsidR="000A3A1A" w:rsidRPr="00573547">
        <w:rPr>
          <w:rFonts w:ascii="Garamond" w:eastAsia="Garamond" w:hAnsi="Garamond" w:cs="Garamond"/>
          <w:sz w:val="24"/>
          <w:szCs w:val="24"/>
          <w:lang w:val="en-US"/>
        </w:rPr>
        <w:t xml:space="preserve">, but important features of its own autonomy, hence blurring the lines of our </w:t>
      </w:r>
      <w:r w:rsidR="00277C6C" w:rsidRPr="00573547">
        <w:rPr>
          <w:rFonts w:ascii="Garamond" w:eastAsia="Garamond" w:hAnsi="Garamond" w:cs="Garamond"/>
          <w:sz w:val="24"/>
          <w:szCs w:val="24"/>
          <w:lang w:val="en-US"/>
        </w:rPr>
        <w:t>often-spurious</w:t>
      </w:r>
      <w:r w:rsidR="000A3A1A" w:rsidRPr="00573547">
        <w:rPr>
          <w:rFonts w:ascii="Garamond" w:eastAsia="Garamond" w:hAnsi="Garamond" w:cs="Garamond"/>
          <w:sz w:val="24"/>
          <w:szCs w:val="24"/>
          <w:lang w:val="en-US"/>
        </w:rPr>
        <w:t xml:space="preserve"> opposition </w:t>
      </w:r>
      <w:r w:rsidR="00BD654E" w:rsidRPr="00573547">
        <w:rPr>
          <w:rFonts w:ascii="Garamond" w:eastAsia="Garamond" w:hAnsi="Garamond" w:cs="Garamond"/>
          <w:sz w:val="24"/>
          <w:szCs w:val="24"/>
          <w:lang w:val="en-US"/>
        </w:rPr>
        <w:t>of</w:t>
      </w:r>
      <w:r w:rsidR="00953879" w:rsidRPr="00573547">
        <w:rPr>
          <w:rFonts w:ascii="Garamond" w:eastAsia="Garamond" w:hAnsi="Garamond" w:cs="Garamond"/>
          <w:sz w:val="24"/>
          <w:szCs w:val="24"/>
          <w:lang w:val="en-US"/>
        </w:rPr>
        <w:t xml:space="preserve"> </w:t>
      </w:r>
      <w:r w:rsidR="000A3A1A" w:rsidRPr="00573547">
        <w:rPr>
          <w:rFonts w:ascii="Garamond" w:eastAsia="Garamond" w:hAnsi="Garamond" w:cs="Garamond"/>
          <w:sz w:val="24"/>
          <w:szCs w:val="24"/>
          <w:lang w:val="en-US"/>
        </w:rPr>
        <w:t xml:space="preserve">autonomy </w:t>
      </w:r>
      <w:r w:rsidR="00BD654E" w:rsidRPr="00573547">
        <w:rPr>
          <w:rFonts w:ascii="Garamond" w:eastAsia="Garamond" w:hAnsi="Garamond" w:cs="Garamond"/>
          <w:sz w:val="24"/>
          <w:szCs w:val="24"/>
          <w:lang w:val="en-US"/>
        </w:rPr>
        <w:t xml:space="preserve">and </w:t>
      </w:r>
      <w:r w:rsidR="000A3A1A" w:rsidRPr="00573547">
        <w:rPr>
          <w:rFonts w:ascii="Garamond" w:eastAsia="Garamond" w:hAnsi="Garamond" w:cs="Garamond"/>
          <w:sz w:val="24"/>
          <w:szCs w:val="24"/>
          <w:lang w:val="en-US"/>
        </w:rPr>
        <w:t>heteronomy.</w:t>
      </w:r>
      <w:r w:rsidR="00277C6C" w:rsidRPr="00573547">
        <w:rPr>
          <w:rFonts w:ascii="Garamond" w:eastAsia="Garamond" w:hAnsi="Garamond" w:cs="Garamond"/>
          <w:sz w:val="24"/>
          <w:szCs w:val="24"/>
          <w:lang w:val="en-US"/>
        </w:rPr>
        <w:t xml:space="preserve"> </w:t>
      </w:r>
      <w:r w:rsidR="00953879" w:rsidRPr="00573547">
        <w:rPr>
          <w:rFonts w:ascii="Garamond" w:eastAsia="Garamond" w:hAnsi="Garamond" w:cs="Garamond"/>
          <w:sz w:val="24"/>
          <w:szCs w:val="24"/>
          <w:lang w:val="en-US"/>
        </w:rPr>
        <w:t>What is k</w:t>
      </w:r>
      <w:r w:rsidR="00277C6C" w:rsidRPr="00573547">
        <w:rPr>
          <w:rFonts w:ascii="Garamond" w:eastAsia="Garamond" w:hAnsi="Garamond" w:cs="Garamond"/>
          <w:sz w:val="24"/>
          <w:szCs w:val="24"/>
          <w:lang w:val="en-US"/>
        </w:rPr>
        <w:t>ey is that habitus</w:t>
      </w:r>
      <w:r w:rsidR="00953879" w:rsidRPr="00573547">
        <w:rPr>
          <w:rFonts w:ascii="Garamond" w:eastAsia="Garamond" w:hAnsi="Garamond" w:cs="Garamond"/>
          <w:sz w:val="24"/>
          <w:szCs w:val="24"/>
          <w:lang w:val="en-US"/>
        </w:rPr>
        <w:t>,</w:t>
      </w:r>
      <w:r w:rsidR="00277C6C" w:rsidRPr="00573547">
        <w:rPr>
          <w:rFonts w:ascii="Garamond" w:eastAsia="Garamond" w:hAnsi="Garamond" w:cs="Garamond"/>
          <w:sz w:val="24"/>
          <w:szCs w:val="24"/>
          <w:lang w:val="en-US"/>
        </w:rPr>
        <w:t xml:space="preserve"> </w:t>
      </w:r>
      <w:r w:rsidR="00BD654E" w:rsidRPr="00573547">
        <w:rPr>
          <w:rFonts w:ascii="Garamond" w:eastAsia="Garamond" w:hAnsi="Garamond" w:cs="Garamond"/>
          <w:sz w:val="24"/>
          <w:szCs w:val="24"/>
          <w:lang w:val="en-US"/>
        </w:rPr>
        <w:t>even they are indeed internalized by individuals</w:t>
      </w:r>
      <w:r w:rsidR="00953879" w:rsidRPr="00573547">
        <w:rPr>
          <w:rFonts w:ascii="Garamond" w:eastAsia="Garamond" w:hAnsi="Garamond" w:cs="Garamond"/>
          <w:sz w:val="24"/>
          <w:szCs w:val="24"/>
          <w:lang w:val="en-US"/>
        </w:rPr>
        <w:t>,</w:t>
      </w:r>
      <w:r w:rsidR="00277C6C" w:rsidRPr="00573547">
        <w:rPr>
          <w:rFonts w:ascii="Garamond" w:eastAsia="Garamond" w:hAnsi="Garamond" w:cs="Garamond"/>
          <w:sz w:val="24"/>
          <w:szCs w:val="24"/>
          <w:lang w:val="en-US"/>
        </w:rPr>
        <w:t xml:space="preserve"> are social in essence: social structure</w:t>
      </w:r>
      <w:r w:rsidR="00953879" w:rsidRPr="00573547">
        <w:rPr>
          <w:rFonts w:ascii="Garamond" w:eastAsia="Garamond" w:hAnsi="Garamond" w:cs="Garamond"/>
          <w:sz w:val="24"/>
          <w:szCs w:val="24"/>
          <w:lang w:val="en-US"/>
        </w:rPr>
        <w:t>s</w:t>
      </w:r>
      <w:r w:rsidR="00277C6C" w:rsidRPr="00573547">
        <w:rPr>
          <w:rFonts w:ascii="Garamond" w:eastAsia="Garamond" w:hAnsi="Garamond" w:cs="Garamond"/>
          <w:sz w:val="24"/>
          <w:szCs w:val="24"/>
          <w:lang w:val="en-US"/>
        </w:rPr>
        <w:t xml:space="preserve"> embodied within human practice. Habitus frame individual action as a nation’s narrative frames the specific story of an individual. </w:t>
      </w:r>
      <w:r w:rsidR="006E545C" w:rsidRPr="00573547">
        <w:rPr>
          <w:rFonts w:ascii="Garamond" w:eastAsia="Garamond" w:hAnsi="Garamond" w:cs="Garamond"/>
          <w:sz w:val="24"/>
          <w:szCs w:val="24"/>
          <w:lang w:val="en-US"/>
        </w:rPr>
        <w:t xml:space="preserve">It is through habitus that </w:t>
      </w:r>
      <w:r w:rsidR="00277C6C" w:rsidRPr="00573547">
        <w:rPr>
          <w:rFonts w:ascii="Garamond" w:eastAsia="Garamond" w:hAnsi="Garamond" w:cs="Garamond"/>
          <w:sz w:val="24"/>
          <w:szCs w:val="24"/>
          <w:lang w:val="en-US"/>
        </w:rPr>
        <w:t>a social system</w:t>
      </w:r>
      <w:r w:rsidR="00646926" w:rsidRPr="00573547">
        <w:rPr>
          <w:rFonts w:ascii="Garamond" w:eastAsia="Garamond" w:hAnsi="Garamond" w:cs="Garamond"/>
          <w:sz w:val="24"/>
          <w:szCs w:val="24"/>
          <w:lang w:val="en-US"/>
        </w:rPr>
        <w:t xml:space="preserve"> normalizes and </w:t>
      </w:r>
      <w:r w:rsidR="00953879" w:rsidRPr="00573547">
        <w:rPr>
          <w:rFonts w:ascii="Garamond" w:eastAsia="Garamond" w:hAnsi="Garamond" w:cs="Garamond"/>
          <w:sz w:val="24"/>
          <w:szCs w:val="24"/>
          <w:lang w:val="en-US"/>
        </w:rPr>
        <w:t>synchronizes</w:t>
      </w:r>
      <w:r w:rsidR="00277C6C" w:rsidRPr="00573547">
        <w:rPr>
          <w:rFonts w:ascii="Garamond" w:eastAsia="Garamond" w:hAnsi="Garamond" w:cs="Garamond"/>
          <w:sz w:val="24"/>
          <w:szCs w:val="24"/>
          <w:lang w:val="en-US"/>
        </w:rPr>
        <w:t xml:space="preserve"> individual </w:t>
      </w:r>
      <w:r w:rsidR="00953879" w:rsidRPr="00573547">
        <w:rPr>
          <w:rFonts w:ascii="Garamond" w:eastAsia="Garamond" w:hAnsi="Garamond" w:cs="Garamond"/>
          <w:sz w:val="24"/>
          <w:szCs w:val="24"/>
          <w:lang w:val="en-US"/>
        </w:rPr>
        <w:t>behaviors</w:t>
      </w:r>
      <w:r w:rsidR="00646926" w:rsidRPr="00573547">
        <w:rPr>
          <w:rFonts w:ascii="Garamond" w:eastAsia="Garamond" w:hAnsi="Garamond" w:cs="Garamond"/>
          <w:sz w:val="24"/>
          <w:szCs w:val="24"/>
          <w:lang w:val="en-US"/>
        </w:rPr>
        <w:t xml:space="preserve">; how it </w:t>
      </w:r>
      <w:r w:rsidR="00277C6C" w:rsidRPr="00573547">
        <w:rPr>
          <w:rFonts w:ascii="Garamond" w:eastAsia="Garamond" w:hAnsi="Garamond" w:cs="Garamond"/>
          <w:sz w:val="24"/>
          <w:szCs w:val="24"/>
          <w:lang w:val="en-US"/>
        </w:rPr>
        <w:t xml:space="preserve">produces similar forms of </w:t>
      </w:r>
      <w:r w:rsidR="00953879" w:rsidRPr="00573547">
        <w:rPr>
          <w:rFonts w:ascii="Garamond" w:eastAsia="Garamond" w:hAnsi="Garamond" w:cs="Garamond"/>
          <w:sz w:val="24"/>
          <w:szCs w:val="24"/>
          <w:lang w:val="en-US"/>
        </w:rPr>
        <w:t>behavior</w:t>
      </w:r>
      <w:r w:rsidR="00277C6C" w:rsidRPr="00573547">
        <w:rPr>
          <w:rFonts w:ascii="Garamond" w:eastAsia="Garamond" w:hAnsi="Garamond" w:cs="Garamond"/>
          <w:sz w:val="24"/>
          <w:szCs w:val="24"/>
          <w:lang w:val="en-US"/>
        </w:rPr>
        <w:t xml:space="preserve"> without pressure </w:t>
      </w:r>
      <w:r w:rsidR="00646926" w:rsidRPr="00573547">
        <w:rPr>
          <w:rFonts w:ascii="Garamond" w:eastAsia="Garamond" w:hAnsi="Garamond" w:cs="Garamond"/>
          <w:sz w:val="24"/>
          <w:szCs w:val="24"/>
          <w:lang w:val="en-US"/>
        </w:rPr>
        <w:t xml:space="preserve">on or </w:t>
      </w:r>
      <w:r w:rsidR="00953879" w:rsidRPr="00573547">
        <w:rPr>
          <w:rFonts w:ascii="Garamond" w:eastAsia="Garamond" w:hAnsi="Garamond" w:cs="Garamond"/>
          <w:sz w:val="24"/>
          <w:szCs w:val="24"/>
          <w:lang w:val="en-US"/>
        </w:rPr>
        <w:t xml:space="preserve">the </w:t>
      </w:r>
      <w:r w:rsidR="00646926" w:rsidRPr="00573547">
        <w:rPr>
          <w:rFonts w:ascii="Garamond" w:eastAsia="Garamond" w:hAnsi="Garamond" w:cs="Garamond"/>
          <w:sz w:val="24"/>
          <w:szCs w:val="24"/>
          <w:lang w:val="en-US"/>
        </w:rPr>
        <w:t xml:space="preserve">restriction </w:t>
      </w:r>
      <w:r w:rsidR="00953879" w:rsidRPr="00573547">
        <w:rPr>
          <w:rFonts w:ascii="Garamond" w:eastAsia="Garamond" w:hAnsi="Garamond" w:cs="Garamond"/>
          <w:sz w:val="24"/>
          <w:szCs w:val="24"/>
          <w:lang w:val="en-US"/>
        </w:rPr>
        <w:t xml:space="preserve">of </w:t>
      </w:r>
      <w:r w:rsidR="00277C6C" w:rsidRPr="00573547">
        <w:rPr>
          <w:rFonts w:ascii="Garamond" w:eastAsia="Garamond" w:hAnsi="Garamond" w:cs="Garamond"/>
          <w:sz w:val="24"/>
          <w:szCs w:val="24"/>
          <w:lang w:val="en-US"/>
        </w:rPr>
        <w:t xml:space="preserve">individual freedom. The way </w:t>
      </w:r>
      <w:r w:rsidR="00953879" w:rsidRPr="00573547">
        <w:rPr>
          <w:rFonts w:ascii="Garamond" w:eastAsia="Garamond" w:hAnsi="Garamond" w:cs="Garamond"/>
          <w:sz w:val="24"/>
          <w:szCs w:val="24"/>
          <w:lang w:val="en-US"/>
        </w:rPr>
        <w:t xml:space="preserve">habitus </w:t>
      </w:r>
      <w:r w:rsidR="00277C6C" w:rsidRPr="00573547">
        <w:rPr>
          <w:rFonts w:ascii="Garamond" w:eastAsia="Garamond" w:hAnsi="Garamond" w:cs="Garamond"/>
          <w:sz w:val="24"/>
          <w:szCs w:val="24"/>
          <w:lang w:val="en-US"/>
        </w:rPr>
        <w:t xml:space="preserve">functions is through the </w:t>
      </w:r>
      <w:r w:rsidR="00646926" w:rsidRPr="00573547">
        <w:rPr>
          <w:rFonts w:ascii="Garamond" w:eastAsia="Garamond" w:hAnsi="Garamond" w:cs="Garamond"/>
          <w:sz w:val="24"/>
          <w:szCs w:val="24"/>
          <w:lang w:val="en-US"/>
        </w:rPr>
        <w:t xml:space="preserve">knowledge and </w:t>
      </w:r>
      <w:r w:rsidR="00277C6C" w:rsidRPr="00573547">
        <w:rPr>
          <w:rFonts w:ascii="Garamond" w:eastAsia="Garamond" w:hAnsi="Garamond" w:cs="Garamond"/>
          <w:sz w:val="24"/>
          <w:szCs w:val="24"/>
          <w:lang w:val="en-US"/>
        </w:rPr>
        <w:t>meaning conveyed by social structures</w:t>
      </w:r>
      <w:r w:rsidR="00953879" w:rsidRPr="00573547">
        <w:rPr>
          <w:rFonts w:ascii="Garamond" w:eastAsia="Garamond" w:hAnsi="Garamond" w:cs="Garamond"/>
          <w:sz w:val="24"/>
          <w:szCs w:val="24"/>
          <w:lang w:val="en-US"/>
        </w:rPr>
        <w:t>.</w:t>
      </w:r>
      <w:r w:rsidR="00646926" w:rsidRPr="00573547">
        <w:rPr>
          <w:rStyle w:val="Refdenotaalpie"/>
          <w:rFonts w:ascii="Garamond" w:eastAsia="Garamond" w:hAnsi="Garamond" w:cs="Garamond"/>
          <w:sz w:val="24"/>
          <w:szCs w:val="24"/>
          <w:lang w:val="en-US"/>
        </w:rPr>
        <w:footnoteReference w:id="97"/>
      </w:r>
      <w:r w:rsidR="00277C6C" w:rsidRPr="00573547">
        <w:rPr>
          <w:rFonts w:ascii="Garamond" w:eastAsia="Garamond" w:hAnsi="Garamond" w:cs="Garamond"/>
          <w:sz w:val="24"/>
          <w:szCs w:val="24"/>
          <w:lang w:val="en-US"/>
        </w:rPr>
        <w:t xml:space="preserve"> It is this common, shared meaning that frames the way people understand and project their own specific </w:t>
      </w:r>
      <w:r w:rsidR="00953879" w:rsidRPr="00573547">
        <w:rPr>
          <w:rFonts w:ascii="Garamond" w:eastAsia="Garamond" w:hAnsi="Garamond" w:cs="Garamond"/>
          <w:sz w:val="24"/>
          <w:szCs w:val="24"/>
          <w:lang w:val="en-US"/>
        </w:rPr>
        <w:t>behavior</w:t>
      </w:r>
      <w:r w:rsidR="004D6BD9" w:rsidRPr="00573547">
        <w:rPr>
          <w:rFonts w:ascii="Garamond" w:eastAsia="Garamond" w:hAnsi="Garamond" w:cs="Garamond"/>
          <w:sz w:val="24"/>
          <w:szCs w:val="24"/>
          <w:lang w:val="en-US"/>
        </w:rPr>
        <w:t xml:space="preserve">, ‘naturally’ reproducing and reinforcing this narrative each time </w:t>
      </w:r>
      <w:r w:rsidR="006E545C" w:rsidRPr="00573547">
        <w:rPr>
          <w:rFonts w:ascii="Garamond" w:eastAsia="Garamond" w:hAnsi="Garamond" w:cs="Garamond"/>
          <w:sz w:val="24"/>
          <w:szCs w:val="24"/>
          <w:lang w:val="en-US"/>
        </w:rPr>
        <w:t>act according to it</w:t>
      </w:r>
      <w:r w:rsidR="004D6BD9" w:rsidRPr="00573547">
        <w:rPr>
          <w:rFonts w:ascii="Garamond" w:eastAsia="Garamond" w:hAnsi="Garamond" w:cs="Garamond"/>
          <w:sz w:val="24"/>
          <w:szCs w:val="24"/>
          <w:lang w:val="en-US"/>
        </w:rPr>
        <w:t xml:space="preserve">. </w:t>
      </w:r>
    </w:p>
    <w:p w14:paraId="205CB250" w14:textId="4F9CC1CE" w:rsidR="007D1B52" w:rsidRPr="00573547" w:rsidRDefault="004D6BD9"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 xml:space="preserve">But the real force of </w:t>
      </w:r>
      <w:r w:rsidR="0051719E" w:rsidRPr="00573547">
        <w:rPr>
          <w:rFonts w:ascii="Garamond" w:eastAsia="Garamond" w:hAnsi="Garamond" w:cs="Garamond"/>
          <w:sz w:val="24"/>
          <w:szCs w:val="24"/>
          <w:lang w:val="en-US"/>
        </w:rPr>
        <w:t xml:space="preserve">a </w:t>
      </w:r>
      <w:r w:rsidRPr="00573547">
        <w:rPr>
          <w:rFonts w:ascii="Garamond" w:eastAsia="Garamond" w:hAnsi="Garamond" w:cs="Garamond"/>
          <w:sz w:val="24"/>
          <w:szCs w:val="24"/>
          <w:lang w:val="en-US"/>
        </w:rPr>
        <w:t xml:space="preserve">habitus </w:t>
      </w:r>
      <w:r w:rsidR="00953879" w:rsidRPr="00573547">
        <w:rPr>
          <w:rFonts w:ascii="Garamond" w:eastAsia="Garamond" w:hAnsi="Garamond" w:cs="Garamond"/>
          <w:sz w:val="24"/>
          <w:szCs w:val="24"/>
          <w:lang w:val="en-US"/>
        </w:rPr>
        <w:t xml:space="preserve">lies </w:t>
      </w:r>
      <w:r w:rsidRPr="00573547">
        <w:rPr>
          <w:rFonts w:ascii="Garamond" w:eastAsia="Garamond" w:hAnsi="Garamond" w:cs="Garamond"/>
          <w:sz w:val="24"/>
          <w:szCs w:val="24"/>
          <w:lang w:val="en-US"/>
        </w:rPr>
        <w:t xml:space="preserve">with the </w:t>
      </w:r>
      <w:r w:rsidR="0051719E"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standard expectation of </w:t>
      </w:r>
      <w:r w:rsidR="00953879" w:rsidRPr="00573547">
        <w:rPr>
          <w:rFonts w:ascii="Garamond" w:eastAsia="Garamond" w:hAnsi="Garamond" w:cs="Garamond"/>
          <w:sz w:val="24"/>
          <w:szCs w:val="24"/>
          <w:lang w:val="en-US"/>
        </w:rPr>
        <w:t>behavior</w:t>
      </w:r>
      <w:r w:rsidR="0051719E"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they create in a society. This is where habitus turns more objective</w:t>
      </w:r>
      <w:r w:rsidR="00953879" w:rsidRPr="00573547">
        <w:rPr>
          <w:rFonts w:ascii="Garamond" w:eastAsia="Garamond" w:hAnsi="Garamond" w:cs="Garamond"/>
          <w:sz w:val="24"/>
          <w:szCs w:val="24"/>
          <w:lang w:val="en-US"/>
        </w:rPr>
        <w:t>.</w:t>
      </w:r>
      <w:r w:rsidR="0051719E" w:rsidRPr="00573547">
        <w:rPr>
          <w:rStyle w:val="Refdenotaalpie"/>
          <w:rFonts w:ascii="Garamond" w:eastAsia="Garamond" w:hAnsi="Garamond" w:cs="Garamond"/>
          <w:sz w:val="24"/>
          <w:szCs w:val="24"/>
          <w:lang w:val="en-US"/>
        </w:rPr>
        <w:footnoteReference w:id="98"/>
      </w:r>
      <w:r w:rsidRPr="00573547">
        <w:rPr>
          <w:rFonts w:ascii="Garamond" w:eastAsia="Garamond" w:hAnsi="Garamond" w:cs="Garamond"/>
          <w:sz w:val="24"/>
          <w:szCs w:val="24"/>
          <w:lang w:val="en-US"/>
        </w:rPr>
        <w:t xml:space="preserve"> As root narratives spurned by the nexus and framing individual </w:t>
      </w:r>
      <w:r w:rsidR="00953879" w:rsidRPr="00573547">
        <w:rPr>
          <w:rFonts w:ascii="Garamond" w:eastAsia="Garamond" w:hAnsi="Garamond" w:cs="Garamond"/>
          <w:sz w:val="24"/>
          <w:szCs w:val="24"/>
          <w:lang w:val="en-US"/>
        </w:rPr>
        <w:t>behaviors,</w:t>
      </w:r>
      <w:r w:rsidR="0051719E" w:rsidRPr="00573547">
        <w:rPr>
          <w:rStyle w:val="Refdenotaalpie"/>
          <w:rFonts w:ascii="Garamond" w:eastAsia="Garamond" w:hAnsi="Garamond" w:cs="Garamond"/>
          <w:sz w:val="24"/>
          <w:szCs w:val="24"/>
          <w:lang w:val="en-US"/>
        </w:rPr>
        <w:footnoteReference w:id="99"/>
      </w:r>
      <w:r w:rsidRPr="00573547">
        <w:rPr>
          <w:rFonts w:ascii="Garamond" w:eastAsia="Garamond" w:hAnsi="Garamond" w:cs="Garamond"/>
          <w:sz w:val="24"/>
          <w:szCs w:val="24"/>
          <w:lang w:val="en-US"/>
        </w:rPr>
        <w:t xml:space="preserve"> habitus also create social expectations of </w:t>
      </w:r>
      <w:r w:rsidR="00953879" w:rsidRPr="00573547">
        <w:rPr>
          <w:rFonts w:ascii="Garamond" w:eastAsia="Garamond" w:hAnsi="Garamond" w:cs="Garamond"/>
          <w:sz w:val="24"/>
          <w:szCs w:val="24"/>
          <w:lang w:val="en-US"/>
        </w:rPr>
        <w:t>behaviors</w:t>
      </w:r>
      <w:r w:rsidRPr="00573547">
        <w:rPr>
          <w:rFonts w:ascii="Garamond" w:eastAsia="Garamond" w:hAnsi="Garamond" w:cs="Garamond"/>
          <w:sz w:val="24"/>
          <w:szCs w:val="24"/>
          <w:lang w:val="en-US"/>
        </w:rPr>
        <w:t xml:space="preserve"> coherent </w:t>
      </w:r>
      <w:r w:rsidRPr="00573547">
        <w:rPr>
          <w:rFonts w:ascii="Garamond" w:eastAsia="Garamond" w:hAnsi="Garamond" w:cs="Garamond"/>
          <w:sz w:val="24"/>
          <w:szCs w:val="24"/>
          <w:lang w:val="en-US"/>
        </w:rPr>
        <w:lastRenderedPageBreak/>
        <w:t xml:space="preserve">with them. The </w:t>
      </w:r>
      <w:r w:rsidR="00953879" w:rsidRPr="00573547">
        <w:rPr>
          <w:rFonts w:ascii="Garamond" w:eastAsia="Garamond" w:hAnsi="Garamond" w:cs="Garamond"/>
          <w:sz w:val="24"/>
          <w:szCs w:val="24"/>
          <w:lang w:val="en-US"/>
        </w:rPr>
        <w:t>behaviors</w:t>
      </w:r>
      <w:r w:rsidRPr="00573547">
        <w:rPr>
          <w:rFonts w:ascii="Garamond" w:eastAsia="Garamond" w:hAnsi="Garamond" w:cs="Garamond"/>
          <w:sz w:val="24"/>
          <w:szCs w:val="24"/>
          <w:lang w:val="en-US"/>
        </w:rPr>
        <w:t xml:space="preserve"> that </w:t>
      </w:r>
      <w:r w:rsidRPr="00573547">
        <w:rPr>
          <w:rFonts w:ascii="Garamond" w:eastAsia="Garamond" w:hAnsi="Garamond" w:cs="Garamond"/>
          <w:i/>
          <w:iCs/>
          <w:sz w:val="24"/>
          <w:szCs w:val="24"/>
          <w:lang w:val="en-US"/>
        </w:rPr>
        <w:t>others</w:t>
      </w:r>
      <w:r w:rsidRPr="00573547">
        <w:rPr>
          <w:rFonts w:ascii="Garamond" w:eastAsia="Garamond" w:hAnsi="Garamond" w:cs="Garamond"/>
          <w:sz w:val="24"/>
          <w:szCs w:val="24"/>
          <w:lang w:val="en-US"/>
        </w:rPr>
        <w:t xml:space="preserve"> </w:t>
      </w:r>
      <w:r w:rsidRPr="00573547">
        <w:rPr>
          <w:rFonts w:ascii="Garamond" w:eastAsia="Garamond" w:hAnsi="Garamond" w:cs="Garamond"/>
          <w:i/>
          <w:iCs/>
          <w:sz w:val="24"/>
          <w:szCs w:val="24"/>
          <w:lang w:val="en-US"/>
        </w:rPr>
        <w:t xml:space="preserve">expect me to </w:t>
      </w:r>
      <w:r w:rsidR="00953879" w:rsidRPr="00573547">
        <w:rPr>
          <w:rFonts w:ascii="Garamond" w:eastAsia="Garamond" w:hAnsi="Garamond" w:cs="Garamond"/>
          <w:i/>
          <w:iCs/>
          <w:sz w:val="24"/>
          <w:szCs w:val="24"/>
          <w:lang w:val="en-US"/>
        </w:rPr>
        <w:t xml:space="preserve">adhere </w:t>
      </w:r>
      <w:r w:rsidRPr="00573547">
        <w:rPr>
          <w:rFonts w:ascii="Garamond" w:eastAsia="Garamond" w:hAnsi="Garamond" w:cs="Garamond"/>
          <w:i/>
          <w:iCs/>
          <w:sz w:val="24"/>
          <w:szCs w:val="24"/>
          <w:lang w:val="en-US"/>
        </w:rPr>
        <w:t>to</w:t>
      </w:r>
      <w:r w:rsidRPr="00573547">
        <w:rPr>
          <w:rFonts w:ascii="Garamond" w:eastAsia="Garamond" w:hAnsi="Garamond" w:cs="Garamond"/>
          <w:sz w:val="24"/>
          <w:szCs w:val="24"/>
          <w:lang w:val="en-US"/>
        </w:rPr>
        <w:t>, like pay</w:t>
      </w:r>
      <w:r w:rsidR="00953879" w:rsidRPr="00573547">
        <w:rPr>
          <w:rFonts w:ascii="Garamond" w:eastAsia="Garamond" w:hAnsi="Garamond" w:cs="Garamond"/>
          <w:sz w:val="24"/>
          <w:szCs w:val="24"/>
          <w:lang w:val="en-US"/>
        </w:rPr>
        <w:t>ing</w:t>
      </w:r>
      <w:r w:rsidRPr="00573547">
        <w:rPr>
          <w:rFonts w:ascii="Garamond" w:eastAsia="Garamond" w:hAnsi="Garamond" w:cs="Garamond"/>
          <w:sz w:val="24"/>
          <w:szCs w:val="24"/>
          <w:lang w:val="en-US"/>
        </w:rPr>
        <w:t xml:space="preserve"> after eating in a restaurant or not jump</w:t>
      </w:r>
      <w:r w:rsidR="00B007AD" w:rsidRPr="00573547">
        <w:rPr>
          <w:rFonts w:ascii="Garamond" w:eastAsia="Garamond" w:hAnsi="Garamond" w:cs="Garamond"/>
          <w:sz w:val="24"/>
          <w:szCs w:val="24"/>
          <w:lang w:val="en-US"/>
        </w:rPr>
        <w:t>ing</w:t>
      </w:r>
      <w:r w:rsidRPr="00573547">
        <w:rPr>
          <w:rFonts w:ascii="Garamond" w:eastAsia="Garamond" w:hAnsi="Garamond" w:cs="Garamond"/>
          <w:sz w:val="24"/>
          <w:szCs w:val="24"/>
          <w:lang w:val="en-US"/>
        </w:rPr>
        <w:t xml:space="preserve"> on a table in a classroom or not </w:t>
      </w:r>
      <w:r w:rsidR="006E545C" w:rsidRPr="00573547">
        <w:rPr>
          <w:rFonts w:ascii="Garamond" w:eastAsia="Garamond" w:hAnsi="Garamond" w:cs="Garamond"/>
          <w:sz w:val="24"/>
          <w:szCs w:val="24"/>
          <w:lang w:val="en-US"/>
        </w:rPr>
        <w:t>committing</w:t>
      </w:r>
      <w:r w:rsidRPr="00573547">
        <w:rPr>
          <w:rFonts w:ascii="Garamond" w:eastAsia="Garamond" w:hAnsi="Garamond" w:cs="Garamond"/>
          <w:sz w:val="24"/>
          <w:szCs w:val="24"/>
          <w:lang w:val="en-US"/>
        </w:rPr>
        <w:t xml:space="preserve"> murder to solve a conflict with my </w:t>
      </w:r>
      <w:r w:rsidR="00B007AD" w:rsidRPr="00573547">
        <w:rPr>
          <w:rFonts w:ascii="Garamond" w:eastAsia="Garamond" w:hAnsi="Garamond" w:cs="Garamond"/>
          <w:sz w:val="24"/>
          <w:szCs w:val="24"/>
          <w:lang w:val="en-US"/>
        </w:rPr>
        <w:t>neighbor</w:t>
      </w:r>
      <w:r w:rsidRPr="00573547">
        <w:rPr>
          <w:rFonts w:ascii="Garamond" w:eastAsia="Garamond" w:hAnsi="Garamond" w:cs="Garamond"/>
          <w:sz w:val="24"/>
          <w:szCs w:val="24"/>
          <w:lang w:val="en-US"/>
        </w:rPr>
        <w:t xml:space="preserve">. </w:t>
      </w:r>
      <w:r w:rsidR="00B007AD" w:rsidRPr="00573547">
        <w:rPr>
          <w:rFonts w:ascii="Garamond" w:eastAsia="Garamond" w:hAnsi="Garamond" w:cs="Garamond"/>
          <w:sz w:val="24"/>
          <w:szCs w:val="24"/>
          <w:lang w:val="en-US"/>
        </w:rPr>
        <w:t xml:space="preserve">Such behaviors </w:t>
      </w:r>
      <w:r w:rsidRPr="00573547">
        <w:rPr>
          <w:rFonts w:ascii="Garamond" w:eastAsia="Garamond" w:hAnsi="Garamond" w:cs="Garamond"/>
          <w:sz w:val="24"/>
          <w:szCs w:val="24"/>
          <w:lang w:val="en-US"/>
        </w:rPr>
        <w:t xml:space="preserve">make up the </w:t>
      </w:r>
      <w:r w:rsidRPr="00573547">
        <w:rPr>
          <w:rFonts w:ascii="Garamond" w:eastAsia="Garamond" w:hAnsi="Garamond" w:cs="Garamond"/>
          <w:i/>
          <w:iCs/>
          <w:sz w:val="24"/>
          <w:szCs w:val="24"/>
          <w:lang w:val="en-US"/>
        </w:rPr>
        <w:t>specific rationality and predictability of the public space</w:t>
      </w:r>
      <w:r w:rsidRPr="00573547">
        <w:rPr>
          <w:rFonts w:ascii="Garamond" w:eastAsia="Garamond" w:hAnsi="Garamond" w:cs="Garamond"/>
          <w:sz w:val="24"/>
          <w:szCs w:val="24"/>
          <w:lang w:val="en-US"/>
        </w:rPr>
        <w:t>. So habitus</w:t>
      </w:r>
      <w:r w:rsidR="00B007AD"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while part of our autonomy</w:t>
      </w:r>
      <w:r w:rsidR="00B007AD"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can’t be reduced to individual preferences or values.</w:t>
      </w:r>
    </w:p>
    <w:p w14:paraId="157BD70C" w14:textId="188A81B7" w:rsidR="004A53E0" w:rsidRPr="00573547" w:rsidRDefault="004D6BD9"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Now</w:t>
      </w:r>
      <w:r w:rsidR="00B007AD"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we are not interested </w:t>
      </w:r>
      <w:r w:rsidR="00B007AD" w:rsidRPr="00573547">
        <w:rPr>
          <w:rFonts w:ascii="Garamond" w:eastAsia="Garamond" w:hAnsi="Garamond" w:cs="Garamond"/>
          <w:sz w:val="24"/>
          <w:szCs w:val="24"/>
          <w:lang w:val="en-US"/>
        </w:rPr>
        <w:t xml:space="preserve">in just </w:t>
      </w:r>
      <w:r w:rsidRPr="00573547">
        <w:rPr>
          <w:rFonts w:ascii="Garamond" w:eastAsia="Garamond" w:hAnsi="Garamond" w:cs="Garamond"/>
          <w:sz w:val="24"/>
          <w:szCs w:val="24"/>
          <w:lang w:val="en-US"/>
        </w:rPr>
        <w:t xml:space="preserve">any </w:t>
      </w:r>
      <w:r w:rsidR="004A53E0" w:rsidRPr="00573547">
        <w:rPr>
          <w:rFonts w:ascii="Garamond" w:eastAsia="Garamond" w:hAnsi="Garamond" w:cs="Garamond"/>
          <w:sz w:val="24"/>
          <w:szCs w:val="24"/>
          <w:lang w:val="en-US"/>
        </w:rPr>
        <w:t xml:space="preserve">habitus, but </w:t>
      </w:r>
      <w:r w:rsidR="00B007AD" w:rsidRPr="00573547">
        <w:rPr>
          <w:rFonts w:ascii="Garamond" w:eastAsia="Garamond" w:hAnsi="Garamond" w:cs="Garamond"/>
          <w:sz w:val="24"/>
          <w:szCs w:val="24"/>
          <w:lang w:val="en-US"/>
        </w:rPr>
        <w:t xml:space="preserve">in </w:t>
      </w:r>
      <w:r w:rsidR="004A53E0" w:rsidRPr="00573547">
        <w:rPr>
          <w:rFonts w:ascii="Garamond" w:eastAsia="Garamond" w:hAnsi="Garamond" w:cs="Garamond"/>
          <w:sz w:val="24"/>
          <w:szCs w:val="24"/>
          <w:lang w:val="en-US"/>
        </w:rPr>
        <w:t xml:space="preserve">a normative set of </w:t>
      </w:r>
      <w:r w:rsidR="0051719E" w:rsidRPr="00573547">
        <w:rPr>
          <w:rFonts w:ascii="Garamond" w:eastAsia="Garamond" w:hAnsi="Garamond" w:cs="Garamond"/>
          <w:sz w:val="24"/>
          <w:szCs w:val="24"/>
          <w:lang w:val="en-US"/>
        </w:rPr>
        <w:t>social practice</w:t>
      </w:r>
      <w:r w:rsidR="00B007AD" w:rsidRPr="00573547">
        <w:rPr>
          <w:rFonts w:ascii="Garamond" w:eastAsia="Garamond" w:hAnsi="Garamond" w:cs="Garamond"/>
          <w:sz w:val="24"/>
          <w:szCs w:val="24"/>
          <w:lang w:val="en-US"/>
        </w:rPr>
        <w:t>s</w:t>
      </w:r>
      <w:r w:rsidR="004A53E0" w:rsidRPr="00573547">
        <w:rPr>
          <w:rFonts w:ascii="Garamond" w:eastAsia="Garamond" w:hAnsi="Garamond" w:cs="Garamond"/>
          <w:sz w:val="24"/>
          <w:szCs w:val="24"/>
          <w:lang w:val="en-US"/>
        </w:rPr>
        <w:t xml:space="preserve"> </w:t>
      </w:r>
      <w:r w:rsidR="00B007AD" w:rsidRPr="00573547">
        <w:rPr>
          <w:rFonts w:ascii="Garamond" w:eastAsia="Garamond" w:hAnsi="Garamond" w:cs="Garamond"/>
          <w:sz w:val="24"/>
          <w:szCs w:val="24"/>
          <w:lang w:val="en-US"/>
        </w:rPr>
        <w:t xml:space="preserve">with </w:t>
      </w:r>
      <w:r w:rsidR="004A53E0" w:rsidRPr="00573547">
        <w:rPr>
          <w:rFonts w:ascii="Garamond" w:eastAsia="Garamond" w:hAnsi="Garamond" w:cs="Garamond"/>
          <w:sz w:val="24"/>
          <w:szCs w:val="24"/>
          <w:lang w:val="en-US"/>
        </w:rPr>
        <w:t>which to compare the habitus created by a specific nexus. The difference</w:t>
      </w:r>
      <w:r w:rsidR="00B03CC9" w:rsidRPr="00573547">
        <w:rPr>
          <w:rFonts w:ascii="Garamond" w:eastAsia="Garamond" w:hAnsi="Garamond" w:cs="Garamond"/>
          <w:sz w:val="24"/>
          <w:szCs w:val="24"/>
          <w:lang w:val="en-US"/>
        </w:rPr>
        <w:t>s</w:t>
      </w:r>
      <w:r w:rsidR="004A53E0" w:rsidRPr="00573547">
        <w:rPr>
          <w:rFonts w:ascii="Garamond" w:eastAsia="Garamond" w:hAnsi="Garamond" w:cs="Garamond"/>
          <w:sz w:val="24"/>
          <w:szCs w:val="24"/>
          <w:lang w:val="en-US"/>
        </w:rPr>
        <w:t xml:space="preserve"> will inform us about the </w:t>
      </w:r>
      <w:r w:rsidR="006E545C" w:rsidRPr="00573547">
        <w:rPr>
          <w:rFonts w:ascii="Garamond" w:eastAsia="Garamond" w:hAnsi="Garamond" w:cs="Garamond"/>
          <w:sz w:val="24"/>
          <w:szCs w:val="24"/>
          <w:lang w:val="en-US"/>
        </w:rPr>
        <w:t xml:space="preserve">humanity achieved by the nexus </w:t>
      </w:r>
      <w:r w:rsidR="004A53E0" w:rsidRPr="00573547">
        <w:rPr>
          <w:rFonts w:ascii="Garamond" w:eastAsia="Garamond" w:hAnsi="Garamond" w:cs="Garamond"/>
          <w:sz w:val="24"/>
          <w:szCs w:val="24"/>
          <w:lang w:val="en-US"/>
        </w:rPr>
        <w:t xml:space="preserve">and </w:t>
      </w:r>
      <w:r w:rsidR="0051719E" w:rsidRPr="00573547">
        <w:rPr>
          <w:rFonts w:ascii="Garamond" w:eastAsia="Garamond" w:hAnsi="Garamond" w:cs="Garamond"/>
          <w:sz w:val="24"/>
          <w:szCs w:val="24"/>
          <w:lang w:val="en-US"/>
        </w:rPr>
        <w:t xml:space="preserve">complement </w:t>
      </w:r>
      <w:r w:rsidR="004A53E0" w:rsidRPr="00573547">
        <w:rPr>
          <w:rFonts w:ascii="Garamond" w:eastAsia="Garamond" w:hAnsi="Garamond" w:cs="Garamond"/>
          <w:sz w:val="24"/>
          <w:szCs w:val="24"/>
          <w:lang w:val="en-US"/>
        </w:rPr>
        <w:t xml:space="preserve">the information we </w:t>
      </w:r>
      <w:r w:rsidR="0051719E" w:rsidRPr="00573547">
        <w:rPr>
          <w:rFonts w:ascii="Garamond" w:eastAsia="Garamond" w:hAnsi="Garamond" w:cs="Garamond"/>
          <w:sz w:val="24"/>
          <w:szCs w:val="24"/>
          <w:lang w:val="en-US"/>
        </w:rPr>
        <w:t xml:space="preserve">can </w:t>
      </w:r>
      <w:r w:rsidR="00B03CC9" w:rsidRPr="00573547">
        <w:rPr>
          <w:rFonts w:ascii="Garamond" w:eastAsia="Garamond" w:hAnsi="Garamond" w:cs="Garamond"/>
          <w:sz w:val="24"/>
          <w:szCs w:val="24"/>
          <w:lang w:val="en-US"/>
        </w:rPr>
        <w:t xml:space="preserve">receive </w:t>
      </w:r>
      <w:r w:rsidR="004A53E0" w:rsidRPr="00573547">
        <w:rPr>
          <w:rFonts w:ascii="Garamond" w:eastAsia="Garamond" w:hAnsi="Garamond" w:cs="Garamond"/>
          <w:sz w:val="24"/>
          <w:szCs w:val="24"/>
          <w:lang w:val="en-US"/>
        </w:rPr>
        <w:t xml:space="preserve">from </w:t>
      </w:r>
      <w:r w:rsidR="00B03CC9" w:rsidRPr="00573547">
        <w:rPr>
          <w:rFonts w:ascii="Garamond" w:eastAsia="Garamond" w:hAnsi="Garamond" w:cs="Garamond"/>
          <w:sz w:val="24"/>
          <w:szCs w:val="24"/>
          <w:lang w:val="en-US"/>
        </w:rPr>
        <w:t>our tally</w:t>
      </w:r>
      <w:r w:rsidR="004A53E0" w:rsidRPr="00573547">
        <w:rPr>
          <w:rFonts w:ascii="Garamond" w:eastAsia="Garamond" w:hAnsi="Garamond" w:cs="Garamond"/>
          <w:sz w:val="24"/>
          <w:szCs w:val="24"/>
          <w:lang w:val="en-US"/>
        </w:rPr>
        <w:t xml:space="preserve"> of basic common goods. The habitus we have in mind here are not </w:t>
      </w:r>
      <w:r w:rsidR="00B03CC9" w:rsidRPr="00573547">
        <w:rPr>
          <w:rFonts w:ascii="Garamond" w:eastAsia="Garamond" w:hAnsi="Garamond" w:cs="Garamond"/>
          <w:sz w:val="24"/>
          <w:szCs w:val="24"/>
          <w:lang w:val="en-US"/>
        </w:rPr>
        <w:t xml:space="preserve">to be </w:t>
      </w:r>
      <w:r w:rsidR="0051719E" w:rsidRPr="00573547">
        <w:rPr>
          <w:rFonts w:ascii="Garamond" w:eastAsia="Garamond" w:hAnsi="Garamond" w:cs="Garamond"/>
          <w:sz w:val="24"/>
          <w:szCs w:val="24"/>
          <w:lang w:val="en-US"/>
        </w:rPr>
        <w:t xml:space="preserve">confused with </w:t>
      </w:r>
      <w:r w:rsidR="004A53E0" w:rsidRPr="00573547">
        <w:rPr>
          <w:rFonts w:ascii="Garamond" w:eastAsia="Garamond" w:hAnsi="Garamond" w:cs="Garamond"/>
          <w:sz w:val="24"/>
          <w:szCs w:val="24"/>
          <w:lang w:val="en-US"/>
        </w:rPr>
        <w:t xml:space="preserve">the universal common good as such, but mark its </w:t>
      </w:r>
      <w:r w:rsidR="006E545C" w:rsidRPr="00573547">
        <w:rPr>
          <w:rFonts w:ascii="Garamond" w:eastAsia="Garamond" w:hAnsi="Garamond" w:cs="Garamond"/>
          <w:sz w:val="24"/>
          <w:szCs w:val="24"/>
          <w:lang w:val="en-US"/>
        </w:rPr>
        <w:t>progress</w:t>
      </w:r>
      <w:r w:rsidR="004A53E0" w:rsidRPr="00573547">
        <w:rPr>
          <w:rFonts w:ascii="Garamond" w:eastAsia="Garamond" w:hAnsi="Garamond" w:cs="Garamond"/>
          <w:sz w:val="24"/>
          <w:szCs w:val="24"/>
          <w:lang w:val="en-US"/>
        </w:rPr>
        <w:t xml:space="preserve"> in a society, in the same way </w:t>
      </w:r>
      <w:r w:rsidR="00B03CC9" w:rsidRPr="00573547">
        <w:rPr>
          <w:rFonts w:ascii="Garamond" w:eastAsia="Garamond" w:hAnsi="Garamond" w:cs="Garamond"/>
          <w:sz w:val="24"/>
          <w:szCs w:val="24"/>
          <w:lang w:val="en-US"/>
        </w:rPr>
        <w:t>that</w:t>
      </w:r>
      <w:r w:rsidR="004A53E0" w:rsidRPr="00573547">
        <w:rPr>
          <w:rFonts w:ascii="Garamond" w:eastAsia="Garamond" w:hAnsi="Garamond" w:cs="Garamond"/>
          <w:sz w:val="24"/>
          <w:szCs w:val="24"/>
          <w:lang w:val="en-US"/>
        </w:rPr>
        <w:t xml:space="preserve"> happiness marks the pursuit of human flourishing. </w:t>
      </w:r>
      <w:r w:rsidR="00B03CC9" w:rsidRPr="00573547">
        <w:rPr>
          <w:rFonts w:ascii="Garamond" w:eastAsia="Garamond" w:hAnsi="Garamond" w:cs="Garamond"/>
          <w:sz w:val="24"/>
          <w:szCs w:val="24"/>
          <w:lang w:val="en-US"/>
        </w:rPr>
        <w:t xml:space="preserve">Habitus </w:t>
      </w:r>
      <w:r w:rsidR="004A53E0" w:rsidRPr="00573547">
        <w:rPr>
          <w:rFonts w:ascii="Garamond" w:eastAsia="Garamond" w:hAnsi="Garamond" w:cs="Garamond"/>
          <w:sz w:val="24"/>
          <w:szCs w:val="24"/>
          <w:lang w:val="en-US"/>
        </w:rPr>
        <w:t>are actually immanent to the research of the common good and may be understood as the moral markers of common goods dynamics.</w:t>
      </w:r>
    </w:p>
    <w:p w14:paraId="53CDFC81" w14:textId="69DCCA69" w:rsidR="007D1B52" w:rsidRPr="00573547" w:rsidRDefault="00B03CC9" w:rsidP="00A7029A">
      <w:pPr>
        <w:spacing w:before="120" w:after="24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T</w:t>
      </w:r>
      <w:r w:rsidR="004A53E0" w:rsidRPr="00573547">
        <w:rPr>
          <w:rFonts w:ascii="Garamond" w:eastAsia="Garamond" w:hAnsi="Garamond" w:cs="Garamond"/>
          <w:sz w:val="24"/>
          <w:szCs w:val="24"/>
          <w:lang w:val="en-US"/>
        </w:rPr>
        <w:t xml:space="preserve">he list of core habitus </w:t>
      </w:r>
      <w:r w:rsidRPr="00573547">
        <w:rPr>
          <w:rFonts w:ascii="Garamond" w:eastAsia="Garamond" w:hAnsi="Garamond" w:cs="Garamond"/>
          <w:sz w:val="24"/>
          <w:szCs w:val="24"/>
          <w:lang w:val="en-US"/>
        </w:rPr>
        <w:t xml:space="preserve">should not be understood </w:t>
      </w:r>
      <w:r w:rsidR="004A53E0" w:rsidRPr="00573547">
        <w:rPr>
          <w:rFonts w:ascii="Garamond" w:eastAsia="Garamond" w:hAnsi="Garamond" w:cs="Garamond"/>
          <w:sz w:val="24"/>
          <w:szCs w:val="24"/>
          <w:lang w:val="en-US"/>
        </w:rPr>
        <w:t xml:space="preserve">as a static or closed list. Some social virtues may be </w:t>
      </w:r>
      <w:r w:rsidR="006E545C" w:rsidRPr="00573547">
        <w:rPr>
          <w:rFonts w:ascii="Garamond" w:eastAsia="Garamond" w:hAnsi="Garamond" w:cs="Garamond"/>
          <w:sz w:val="24"/>
          <w:szCs w:val="24"/>
          <w:lang w:val="en-US"/>
        </w:rPr>
        <w:t xml:space="preserve">sensitive </w:t>
      </w:r>
      <w:r w:rsidR="004A53E0" w:rsidRPr="00573547">
        <w:rPr>
          <w:rFonts w:ascii="Garamond" w:eastAsia="Garamond" w:hAnsi="Garamond" w:cs="Garamond"/>
          <w:sz w:val="24"/>
          <w:szCs w:val="24"/>
          <w:lang w:val="en-US"/>
        </w:rPr>
        <w:t xml:space="preserve">to the sort of common goods integrated </w:t>
      </w:r>
      <w:r w:rsidRPr="00573547">
        <w:rPr>
          <w:rFonts w:ascii="Garamond" w:eastAsia="Garamond" w:hAnsi="Garamond" w:cs="Garamond"/>
          <w:sz w:val="24"/>
          <w:szCs w:val="24"/>
          <w:lang w:val="en-US"/>
        </w:rPr>
        <w:t xml:space="preserve">into </w:t>
      </w:r>
      <w:r w:rsidR="004A53E0" w:rsidRPr="00573547">
        <w:rPr>
          <w:rFonts w:ascii="Garamond" w:eastAsia="Garamond" w:hAnsi="Garamond" w:cs="Garamond"/>
          <w:sz w:val="24"/>
          <w:szCs w:val="24"/>
          <w:lang w:val="en-US"/>
        </w:rPr>
        <w:t>the nexus; some will be required in certain circumstances more than others (</w:t>
      </w:r>
      <w:r w:rsidRPr="00573547">
        <w:rPr>
          <w:rFonts w:ascii="Garamond" w:eastAsia="Garamond" w:hAnsi="Garamond" w:cs="Garamond"/>
          <w:sz w:val="24"/>
          <w:szCs w:val="24"/>
          <w:lang w:val="en-US"/>
        </w:rPr>
        <w:t>w</w:t>
      </w:r>
      <w:r w:rsidR="004A53E0" w:rsidRPr="00573547">
        <w:rPr>
          <w:rFonts w:ascii="Garamond" w:eastAsia="Garamond" w:hAnsi="Garamond" w:cs="Garamond"/>
          <w:sz w:val="24"/>
          <w:szCs w:val="24"/>
          <w:lang w:val="en-US"/>
        </w:rPr>
        <w:t xml:space="preserve">ar and peace do not produce the same sort of common practices); some will be more akin to some religion than others, etc. This </w:t>
      </w:r>
      <w:r w:rsidRPr="00573547">
        <w:rPr>
          <w:rFonts w:ascii="Garamond" w:eastAsia="Garamond" w:hAnsi="Garamond" w:cs="Garamond"/>
          <w:sz w:val="24"/>
          <w:szCs w:val="24"/>
          <w:lang w:val="en-US"/>
        </w:rPr>
        <w:t xml:space="preserve">variation </w:t>
      </w:r>
      <w:r w:rsidR="004A53E0" w:rsidRPr="00573547">
        <w:rPr>
          <w:rFonts w:ascii="Garamond" w:eastAsia="Garamond" w:hAnsi="Garamond" w:cs="Garamond"/>
          <w:sz w:val="24"/>
          <w:szCs w:val="24"/>
          <w:lang w:val="en-US"/>
        </w:rPr>
        <w:t xml:space="preserve">is why the relative importance of the virtues </w:t>
      </w:r>
      <w:r w:rsidR="00BB36BB" w:rsidRPr="00573547">
        <w:rPr>
          <w:rFonts w:ascii="Garamond" w:eastAsia="Garamond" w:hAnsi="Garamond" w:cs="Garamond"/>
          <w:sz w:val="24"/>
          <w:szCs w:val="24"/>
          <w:lang w:val="en-US"/>
        </w:rPr>
        <w:t xml:space="preserve">on </w:t>
      </w:r>
      <w:r w:rsidR="004A53E0" w:rsidRPr="00573547">
        <w:rPr>
          <w:rFonts w:ascii="Garamond" w:eastAsia="Garamond" w:hAnsi="Garamond" w:cs="Garamond"/>
          <w:sz w:val="24"/>
          <w:szCs w:val="24"/>
          <w:lang w:val="en-US"/>
        </w:rPr>
        <w:t>the list</w:t>
      </w:r>
      <w:r w:rsidR="00BB36BB" w:rsidRPr="00573547">
        <w:rPr>
          <w:rFonts w:ascii="Garamond" w:eastAsia="Garamond" w:hAnsi="Garamond" w:cs="Garamond"/>
          <w:sz w:val="24"/>
          <w:szCs w:val="24"/>
          <w:lang w:val="en-US"/>
        </w:rPr>
        <w:t xml:space="preserve"> and their positions </w:t>
      </w:r>
      <w:r w:rsidR="004A53E0" w:rsidRPr="00573547">
        <w:rPr>
          <w:rFonts w:ascii="Garamond" w:eastAsia="Garamond" w:hAnsi="Garamond" w:cs="Garamond"/>
          <w:sz w:val="24"/>
          <w:szCs w:val="24"/>
          <w:lang w:val="en-US"/>
        </w:rPr>
        <w:t>and arrangement</w:t>
      </w:r>
      <w:r w:rsidR="00BB36BB" w:rsidRPr="00573547">
        <w:rPr>
          <w:rFonts w:ascii="Garamond" w:eastAsia="Garamond" w:hAnsi="Garamond" w:cs="Garamond"/>
          <w:sz w:val="24"/>
          <w:szCs w:val="24"/>
          <w:lang w:val="en-US"/>
        </w:rPr>
        <w:t xml:space="preserve"> on the list</w:t>
      </w:r>
      <w:r w:rsidR="004A53E0" w:rsidRPr="00573547">
        <w:rPr>
          <w:rFonts w:ascii="Garamond" w:eastAsia="Garamond" w:hAnsi="Garamond" w:cs="Garamond"/>
          <w:sz w:val="24"/>
          <w:szCs w:val="24"/>
          <w:lang w:val="en-US"/>
        </w:rPr>
        <w:t xml:space="preserve"> may change over time and history. As the nexus of the common good is dynamic, the values it achieves may also</w:t>
      </w:r>
      <w:r w:rsidR="00BB36BB" w:rsidRPr="00573547">
        <w:rPr>
          <w:rFonts w:ascii="Garamond" w:eastAsia="Garamond" w:hAnsi="Garamond" w:cs="Garamond"/>
          <w:sz w:val="24"/>
          <w:szCs w:val="24"/>
          <w:lang w:val="en-US"/>
        </w:rPr>
        <w:t xml:space="preserve"> transform</w:t>
      </w:r>
      <w:r w:rsidR="004A53E0" w:rsidRPr="00573547">
        <w:rPr>
          <w:rFonts w:ascii="Garamond" w:eastAsia="Garamond" w:hAnsi="Garamond" w:cs="Garamond"/>
          <w:sz w:val="24"/>
          <w:szCs w:val="24"/>
          <w:lang w:val="en-US"/>
        </w:rPr>
        <w:t xml:space="preserve"> slightly. However, we can reasonably expect these habitus to be widely shared and be fairly universal</w:t>
      </w:r>
      <w:r w:rsidR="00BB36BB" w:rsidRPr="00573547">
        <w:rPr>
          <w:rFonts w:ascii="Garamond" w:eastAsia="Garamond" w:hAnsi="Garamond" w:cs="Garamond"/>
          <w:sz w:val="24"/>
          <w:szCs w:val="24"/>
          <w:lang w:val="en-US"/>
        </w:rPr>
        <w:t>,</w:t>
      </w:r>
      <w:r w:rsidR="004A53E0" w:rsidRPr="00573547">
        <w:rPr>
          <w:rFonts w:ascii="Garamond" w:eastAsia="Garamond" w:hAnsi="Garamond" w:cs="Garamond"/>
          <w:sz w:val="24"/>
          <w:szCs w:val="24"/>
          <w:lang w:val="en-US"/>
        </w:rPr>
        <w:t xml:space="preserve"> as expression</w:t>
      </w:r>
      <w:r w:rsidR="00BB36BB" w:rsidRPr="00573547">
        <w:rPr>
          <w:rFonts w:ascii="Garamond" w:eastAsia="Garamond" w:hAnsi="Garamond" w:cs="Garamond"/>
          <w:sz w:val="24"/>
          <w:szCs w:val="24"/>
          <w:lang w:val="en-US"/>
        </w:rPr>
        <w:t>s</w:t>
      </w:r>
      <w:r w:rsidR="004A53E0" w:rsidRPr="00573547">
        <w:rPr>
          <w:rFonts w:ascii="Garamond" w:eastAsia="Garamond" w:hAnsi="Garamond" w:cs="Garamond"/>
          <w:sz w:val="24"/>
          <w:szCs w:val="24"/>
          <w:lang w:val="en-US"/>
        </w:rPr>
        <w:t xml:space="preserve"> of our human condition. </w:t>
      </w:r>
      <w:r w:rsidR="008324B0" w:rsidRPr="00573547">
        <w:rPr>
          <w:rFonts w:ascii="Garamond" w:eastAsia="Garamond" w:hAnsi="Garamond" w:cs="Garamond"/>
          <w:sz w:val="24"/>
          <w:szCs w:val="24"/>
          <w:lang w:val="en-US"/>
        </w:rPr>
        <w:t>The list account</w:t>
      </w:r>
      <w:r w:rsidR="00BB36BB" w:rsidRPr="00573547">
        <w:rPr>
          <w:rFonts w:ascii="Garamond" w:eastAsia="Garamond" w:hAnsi="Garamond" w:cs="Garamond"/>
          <w:sz w:val="24"/>
          <w:szCs w:val="24"/>
          <w:lang w:val="en-US"/>
        </w:rPr>
        <w:t>s</w:t>
      </w:r>
      <w:r w:rsidR="008324B0" w:rsidRPr="00573547">
        <w:rPr>
          <w:rFonts w:ascii="Garamond" w:eastAsia="Garamond" w:hAnsi="Garamond" w:cs="Garamond"/>
          <w:sz w:val="24"/>
          <w:szCs w:val="24"/>
          <w:lang w:val="en-US"/>
        </w:rPr>
        <w:t xml:space="preserve"> for values and social practices around which most if not all polities have organized. They reflect a widely shared wisdom of what being human together means </w:t>
      </w:r>
      <w:r w:rsidR="006E545C" w:rsidRPr="00573547">
        <w:rPr>
          <w:rFonts w:ascii="Garamond" w:eastAsia="Garamond" w:hAnsi="Garamond" w:cs="Garamond"/>
          <w:sz w:val="24"/>
          <w:szCs w:val="24"/>
          <w:lang w:val="en-US"/>
        </w:rPr>
        <w:t>in practice</w:t>
      </w:r>
      <w:r w:rsidR="008324B0" w:rsidRPr="00573547">
        <w:rPr>
          <w:rFonts w:ascii="Garamond" w:eastAsia="Garamond" w:hAnsi="Garamond" w:cs="Garamond"/>
          <w:sz w:val="24"/>
          <w:szCs w:val="24"/>
          <w:lang w:val="en-US"/>
        </w:rPr>
        <w:t>.</w:t>
      </w:r>
      <w:r w:rsidR="004A53E0" w:rsidRPr="00573547">
        <w:rPr>
          <w:rFonts w:ascii="Garamond" w:eastAsia="Garamond" w:hAnsi="Garamond" w:cs="Garamond"/>
          <w:sz w:val="24"/>
          <w:szCs w:val="24"/>
          <w:lang w:val="en-U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382"/>
      </w:tblGrid>
      <w:tr w:rsidR="008324B0" w:rsidRPr="00573547" w14:paraId="26BDA89C" w14:textId="77777777" w:rsidTr="008324B0">
        <w:tc>
          <w:tcPr>
            <w:tcW w:w="4694" w:type="dxa"/>
          </w:tcPr>
          <w:p w14:paraId="36AC16B6" w14:textId="54FA3B51" w:rsidR="008324B0" w:rsidRPr="00573547" w:rsidRDefault="008324B0" w:rsidP="00A7029A">
            <w:pPr>
              <w:spacing w:line="360" w:lineRule="auto"/>
              <w:jc w:val="both"/>
              <w:rPr>
                <w:rFonts w:ascii="Garamond" w:eastAsia="Garamond" w:hAnsi="Garamond" w:cs="Garamond"/>
                <w:i/>
                <w:iCs/>
                <w:lang w:val="en-US"/>
              </w:rPr>
            </w:pPr>
            <w:r w:rsidRPr="00573547">
              <w:rPr>
                <w:rFonts w:ascii="Garamond" w:eastAsia="Garamond" w:hAnsi="Garamond" w:cs="Garamond"/>
                <w:i/>
                <w:iCs/>
                <w:lang w:val="en-US"/>
              </w:rPr>
              <w:t xml:space="preserve">• Freedom and responsibility </w:t>
            </w:r>
          </w:p>
          <w:p w14:paraId="02F018B7" w14:textId="77777777" w:rsidR="008324B0" w:rsidRPr="00573547" w:rsidRDefault="008324B0" w:rsidP="00A7029A">
            <w:pPr>
              <w:spacing w:line="360" w:lineRule="auto"/>
              <w:jc w:val="both"/>
              <w:rPr>
                <w:rFonts w:ascii="Garamond" w:eastAsia="Garamond" w:hAnsi="Garamond" w:cs="Garamond"/>
                <w:i/>
                <w:iCs/>
                <w:lang w:val="en-US"/>
              </w:rPr>
            </w:pPr>
            <w:r w:rsidRPr="00573547">
              <w:rPr>
                <w:rFonts w:ascii="Garamond" w:eastAsia="Garamond" w:hAnsi="Garamond" w:cs="Garamond"/>
                <w:i/>
                <w:iCs/>
                <w:lang w:val="en-US"/>
              </w:rPr>
              <w:t xml:space="preserve">• Justice and solidarity </w:t>
            </w:r>
          </w:p>
          <w:p w14:paraId="4FF0DABA" w14:textId="77777777" w:rsidR="008324B0" w:rsidRPr="00573547" w:rsidRDefault="008324B0" w:rsidP="00A7029A">
            <w:pPr>
              <w:spacing w:line="360" w:lineRule="auto"/>
              <w:jc w:val="both"/>
              <w:rPr>
                <w:i/>
                <w:iCs/>
                <w:sz w:val="20"/>
                <w:szCs w:val="20"/>
                <w:lang w:val="en-US"/>
              </w:rPr>
            </w:pPr>
            <w:r w:rsidRPr="00573547">
              <w:rPr>
                <w:rFonts w:ascii="Garamond" w:eastAsia="Garamond" w:hAnsi="Garamond" w:cs="Garamond"/>
                <w:i/>
                <w:iCs/>
                <w:lang w:val="en-US"/>
              </w:rPr>
              <w:t xml:space="preserve">• Peace and concord </w:t>
            </w:r>
          </w:p>
        </w:tc>
        <w:tc>
          <w:tcPr>
            <w:tcW w:w="4692" w:type="dxa"/>
          </w:tcPr>
          <w:p w14:paraId="6603FEE4" w14:textId="77777777" w:rsidR="008324B0" w:rsidRPr="00573547" w:rsidRDefault="008324B0" w:rsidP="00A7029A">
            <w:pPr>
              <w:spacing w:line="360" w:lineRule="auto"/>
              <w:jc w:val="both"/>
              <w:rPr>
                <w:i/>
                <w:iCs/>
                <w:sz w:val="20"/>
                <w:szCs w:val="20"/>
                <w:lang w:val="en-US"/>
              </w:rPr>
            </w:pPr>
            <w:r w:rsidRPr="00573547">
              <w:rPr>
                <w:rFonts w:ascii="Garamond" w:eastAsia="Garamond" w:hAnsi="Garamond" w:cs="Garamond"/>
                <w:i/>
                <w:iCs/>
                <w:lang w:val="en-US"/>
              </w:rPr>
              <w:t>• Prudence and magnanimity</w:t>
            </w:r>
          </w:p>
          <w:p w14:paraId="42566232" w14:textId="77777777" w:rsidR="008324B0" w:rsidRPr="00573547" w:rsidRDefault="008324B0" w:rsidP="00A7029A">
            <w:pPr>
              <w:spacing w:line="360" w:lineRule="auto"/>
              <w:jc w:val="both"/>
              <w:rPr>
                <w:i/>
                <w:iCs/>
                <w:sz w:val="20"/>
                <w:szCs w:val="20"/>
                <w:lang w:val="en-US"/>
              </w:rPr>
            </w:pPr>
            <w:r w:rsidRPr="00573547">
              <w:rPr>
                <w:rFonts w:ascii="Garamond" w:eastAsia="Garamond" w:hAnsi="Garamond" w:cs="Garamond"/>
                <w:i/>
                <w:iCs/>
                <w:lang w:val="en-US"/>
              </w:rPr>
              <w:t>• Resilience and courage</w:t>
            </w:r>
          </w:p>
          <w:p w14:paraId="0701EB30" w14:textId="77777777" w:rsidR="008324B0" w:rsidRPr="00573547" w:rsidRDefault="008324B0" w:rsidP="00A7029A">
            <w:pPr>
              <w:spacing w:line="360" w:lineRule="auto"/>
              <w:rPr>
                <w:rFonts w:ascii="Garamond" w:eastAsia="Garamond" w:hAnsi="Garamond" w:cs="Garamond"/>
                <w:i/>
                <w:iCs/>
                <w:lang w:val="en-US"/>
              </w:rPr>
            </w:pPr>
            <w:r w:rsidRPr="00573547">
              <w:rPr>
                <w:rFonts w:ascii="Garamond" w:eastAsia="Garamond" w:hAnsi="Garamond" w:cs="Garamond"/>
                <w:i/>
                <w:iCs/>
                <w:sz w:val="20"/>
                <w:szCs w:val="20"/>
                <w:lang w:val="en-US"/>
              </w:rPr>
              <w:t xml:space="preserve">• </w:t>
            </w:r>
            <w:r w:rsidRPr="00573547">
              <w:rPr>
                <w:rFonts w:ascii="Garamond" w:eastAsia="Garamond" w:hAnsi="Garamond" w:cs="Garamond"/>
                <w:i/>
                <w:iCs/>
                <w:lang w:val="en-US"/>
              </w:rPr>
              <w:t>Practical reasoning and wisdom</w:t>
            </w:r>
          </w:p>
          <w:p w14:paraId="6FA84DCD" w14:textId="77777777" w:rsidR="008324B0" w:rsidRPr="00573547" w:rsidRDefault="008324B0" w:rsidP="00A7029A">
            <w:pPr>
              <w:spacing w:line="360" w:lineRule="auto"/>
              <w:jc w:val="both"/>
              <w:rPr>
                <w:i/>
                <w:iCs/>
                <w:sz w:val="20"/>
                <w:szCs w:val="20"/>
                <w:lang w:val="en-US"/>
              </w:rPr>
            </w:pPr>
          </w:p>
        </w:tc>
      </w:tr>
    </w:tbl>
    <w:p w14:paraId="377A32B7" w14:textId="17334A9B" w:rsidR="00D860CF" w:rsidRPr="00573547" w:rsidRDefault="008324B0"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 xml:space="preserve">The list contemplates six </w:t>
      </w:r>
      <w:r w:rsidR="00654196" w:rsidRPr="00573547">
        <w:rPr>
          <w:rFonts w:ascii="Garamond" w:eastAsia="Garamond" w:hAnsi="Garamond" w:cs="Garamond"/>
          <w:sz w:val="24"/>
          <w:szCs w:val="24"/>
          <w:lang w:val="en-US"/>
        </w:rPr>
        <w:t>group</w:t>
      </w:r>
      <w:r w:rsidR="00BB36BB" w:rsidRPr="00573547">
        <w:rPr>
          <w:rFonts w:ascii="Garamond" w:eastAsia="Garamond" w:hAnsi="Garamond" w:cs="Garamond"/>
          <w:sz w:val="24"/>
          <w:szCs w:val="24"/>
          <w:lang w:val="en-US"/>
        </w:rPr>
        <w:t>s</w:t>
      </w:r>
      <w:r w:rsidR="00654196" w:rsidRPr="00573547">
        <w:rPr>
          <w:rFonts w:ascii="Garamond" w:eastAsia="Garamond" w:hAnsi="Garamond" w:cs="Garamond"/>
          <w:sz w:val="24"/>
          <w:szCs w:val="24"/>
          <w:lang w:val="en-US"/>
        </w:rPr>
        <w:t xml:space="preserve"> of </w:t>
      </w:r>
      <w:r w:rsidR="00E13143" w:rsidRPr="00573547">
        <w:rPr>
          <w:rFonts w:ascii="Garamond" w:eastAsia="Garamond" w:hAnsi="Garamond" w:cs="Garamond"/>
          <w:sz w:val="24"/>
          <w:szCs w:val="24"/>
          <w:lang w:val="en-US"/>
        </w:rPr>
        <w:t>two habitus</w:t>
      </w:r>
      <w:r w:rsidRPr="00573547">
        <w:rPr>
          <w:rFonts w:ascii="Garamond" w:eastAsia="Garamond" w:hAnsi="Garamond" w:cs="Garamond"/>
          <w:sz w:val="24"/>
          <w:szCs w:val="24"/>
          <w:lang w:val="en-US"/>
        </w:rPr>
        <w:t xml:space="preserve">. The pairing of habitus is here to capture </w:t>
      </w:r>
      <w:r w:rsidR="00E13143" w:rsidRPr="00573547">
        <w:rPr>
          <w:rFonts w:ascii="Garamond" w:eastAsia="Garamond" w:hAnsi="Garamond" w:cs="Garamond"/>
          <w:sz w:val="24"/>
          <w:szCs w:val="24"/>
          <w:lang w:val="en-US"/>
        </w:rPr>
        <w:t>two aspect</w:t>
      </w:r>
      <w:r w:rsidRPr="00573547">
        <w:rPr>
          <w:rFonts w:ascii="Garamond" w:eastAsia="Garamond" w:hAnsi="Garamond" w:cs="Garamond"/>
          <w:sz w:val="24"/>
          <w:szCs w:val="24"/>
          <w:lang w:val="en-US"/>
        </w:rPr>
        <w:t>s</w:t>
      </w:r>
      <w:r w:rsidR="00E13143" w:rsidRPr="00573547">
        <w:rPr>
          <w:rFonts w:ascii="Garamond" w:eastAsia="Garamond" w:hAnsi="Garamond" w:cs="Garamond"/>
          <w:sz w:val="24"/>
          <w:szCs w:val="24"/>
          <w:lang w:val="en-US"/>
        </w:rPr>
        <w:t xml:space="preserve"> of a same reality </w:t>
      </w:r>
      <w:r w:rsidRPr="00573547">
        <w:rPr>
          <w:rFonts w:ascii="Garamond" w:eastAsia="Garamond" w:hAnsi="Garamond" w:cs="Garamond"/>
          <w:sz w:val="24"/>
          <w:szCs w:val="24"/>
          <w:lang w:val="en-US"/>
        </w:rPr>
        <w:t>through two kind</w:t>
      </w:r>
      <w:r w:rsidR="00BB36BB" w:rsidRPr="00573547">
        <w:rPr>
          <w:rFonts w:ascii="Garamond" w:eastAsia="Garamond" w:hAnsi="Garamond" w:cs="Garamond"/>
          <w:sz w:val="24"/>
          <w:szCs w:val="24"/>
          <w:lang w:val="en-US"/>
        </w:rPr>
        <w:t>s</w:t>
      </w:r>
      <w:r w:rsidRPr="00573547">
        <w:rPr>
          <w:rFonts w:ascii="Garamond" w:eastAsia="Garamond" w:hAnsi="Garamond" w:cs="Garamond"/>
          <w:sz w:val="24"/>
          <w:szCs w:val="24"/>
          <w:lang w:val="en-US"/>
        </w:rPr>
        <w:t xml:space="preserve"> of </w:t>
      </w:r>
      <w:r w:rsidR="00BB36BB" w:rsidRPr="00573547">
        <w:rPr>
          <w:rFonts w:ascii="Garamond" w:eastAsia="Garamond" w:hAnsi="Garamond" w:cs="Garamond"/>
          <w:sz w:val="24"/>
          <w:szCs w:val="24"/>
          <w:lang w:val="en-US"/>
        </w:rPr>
        <w:t>behaviors</w:t>
      </w:r>
      <w:r w:rsidR="00434780" w:rsidRPr="00573547">
        <w:rPr>
          <w:rFonts w:ascii="Garamond" w:eastAsia="Garamond" w:hAnsi="Garamond" w:cs="Garamond"/>
          <w:sz w:val="24"/>
          <w:szCs w:val="24"/>
          <w:lang w:val="en-US"/>
        </w:rPr>
        <w:t>. The polar tension arising from the pairing is helpful</w:t>
      </w:r>
      <w:r w:rsidR="00E13143" w:rsidRPr="00573547">
        <w:rPr>
          <w:rFonts w:ascii="Garamond" w:eastAsia="Garamond" w:hAnsi="Garamond" w:cs="Garamond"/>
          <w:sz w:val="24"/>
          <w:szCs w:val="24"/>
          <w:lang w:val="en-US"/>
        </w:rPr>
        <w:t>.</w:t>
      </w:r>
      <w:r w:rsidR="00434780" w:rsidRPr="00573547">
        <w:rPr>
          <w:rFonts w:ascii="Garamond" w:eastAsia="Garamond" w:hAnsi="Garamond" w:cs="Garamond"/>
          <w:sz w:val="24"/>
          <w:szCs w:val="24"/>
          <w:lang w:val="en-US"/>
        </w:rPr>
        <w:t xml:space="preserve"> First</w:t>
      </w:r>
      <w:r w:rsidR="00BB36BB" w:rsidRPr="00573547">
        <w:rPr>
          <w:rFonts w:ascii="Garamond" w:eastAsia="Garamond" w:hAnsi="Garamond" w:cs="Garamond"/>
          <w:sz w:val="24"/>
          <w:szCs w:val="24"/>
          <w:lang w:val="en-US"/>
        </w:rPr>
        <w:t>,</w:t>
      </w:r>
      <w:r w:rsidR="00434780" w:rsidRPr="00573547">
        <w:rPr>
          <w:rFonts w:ascii="Garamond" w:eastAsia="Garamond" w:hAnsi="Garamond" w:cs="Garamond"/>
          <w:sz w:val="24"/>
          <w:szCs w:val="24"/>
          <w:lang w:val="en-US"/>
        </w:rPr>
        <w:t xml:space="preserve"> it </w:t>
      </w:r>
      <w:r w:rsidRPr="00573547">
        <w:rPr>
          <w:rFonts w:ascii="Garamond" w:eastAsia="Garamond" w:hAnsi="Garamond" w:cs="Garamond"/>
          <w:sz w:val="24"/>
          <w:szCs w:val="24"/>
          <w:lang w:val="en-US"/>
        </w:rPr>
        <w:t xml:space="preserve">serves to </w:t>
      </w:r>
      <w:r w:rsidR="00E13143" w:rsidRPr="00573547">
        <w:rPr>
          <w:rFonts w:ascii="Garamond" w:eastAsia="Garamond" w:hAnsi="Garamond" w:cs="Garamond"/>
          <w:sz w:val="24"/>
          <w:szCs w:val="24"/>
          <w:lang w:val="en-US"/>
        </w:rPr>
        <w:t xml:space="preserve">narrow the focus of </w:t>
      </w:r>
      <w:r w:rsidRPr="00573547">
        <w:rPr>
          <w:rFonts w:ascii="Garamond" w:eastAsia="Garamond" w:hAnsi="Garamond" w:cs="Garamond"/>
          <w:sz w:val="24"/>
          <w:szCs w:val="24"/>
          <w:lang w:val="en-US"/>
        </w:rPr>
        <w:t xml:space="preserve">one term by </w:t>
      </w:r>
      <w:r w:rsidR="00BB36BB" w:rsidRPr="00573547">
        <w:rPr>
          <w:rFonts w:ascii="Garamond" w:eastAsia="Garamond" w:hAnsi="Garamond" w:cs="Garamond"/>
          <w:sz w:val="24"/>
          <w:szCs w:val="24"/>
          <w:lang w:val="en-US"/>
        </w:rPr>
        <w:t>making reference</w:t>
      </w:r>
      <w:r w:rsidRPr="00573547">
        <w:rPr>
          <w:rFonts w:ascii="Garamond" w:eastAsia="Garamond" w:hAnsi="Garamond" w:cs="Garamond"/>
          <w:sz w:val="24"/>
          <w:szCs w:val="24"/>
          <w:lang w:val="en-US"/>
        </w:rPr>
        <w:t xml:space="preserve"> to </w:t>
      </w:r>
      <w:r w:rsidR="00E13143" w:rsidRPr="00573547">
        <w:rPr>
          <w:rFonts w:ascii="Garamond" w:eastAsia="Garamond" w:hAnsi="Garamond" w:cs="Garamond"/>
          <w:sz w:val="24"/>
          <w:szCs w:val="24"/>
          <w:lang w:val="en-US"/>
        </w:rPr>
        <w:t xml:space="preserve">the other term. </w:t>
      </w:r>
      <w:r w:rsidR="00434780" w:rsidRPr="00573547">
        <w:rPr>
          <w:rFonts w:ascii="Garamond" w:eastAsia="Garamond" w:hAnsi="Garamond" w:cs="Garamond"/>
          <w:sz w:val="24"/>
          <w:szCs w:val="24"/>
          <w:lang w:val="en-US"/>
        </w:rPr>
        <w:t>Second</w:t>
      </w:r>
      <w:r w:rsidR="00BB36BB" w:rsidRPr="00573547">
        <w:rPr>
          <w:rFonts w:ascii="Garamond" w:eastAsia="Garamond" w:hAnsi="Garamond" w:cs="Garamond"/>
          <w:sz w:val="24"/>
          <w:szCs w:val="24"/>
          <w:lang w:val="en-US"/>
        </w:rPr>
        <w:t>,</w:t>
      </w:r>
      <w:r w:rsidR="00434780" w:rsidRPr="00573547">
        <w:rPr>
          <w:rFonts w:ascii="Garamond" w:eastAsia="Garamond" w:hAnsi="Garamond" w:cs="Garamond"/>
          <w:sz w:val="24"/>
          <w:szCs w:val="24"/>
          <w:lang w:val="en-US"/>
        </w:rPr>
        <w:t xml:space="preserve"> it opens a space </w:t>
      </w:r>
      <w:r w:rsidR="006E545C" w:rsidRPr="00573547">
        <w:rPr>
          <w:rFonts w:ascii="Garamond" w:eastAsia="Garamond" w:hAnsi="Garamond" w:cs="Garamond"/>
          <w:sz w:val="24"/>
          <w:szCs w:val="24"/>
          <w:lang w:val="en-US"/>
        </w:rPr>
        <w:t xml:space="preserve">of flexibility </w:t>
      </w:r>
      <w:r w:rsidR="00467A42" w:rsidRPr="00573547">
        <w:rPr>
          <w:rFonts w:ascii="Garamond" w:eastAsia="Garamond" w:hAnsi="Garamond" w:cs="Garamond"/>
          <w:sz w:val="24"/>
          <w:szCs w:val="24"/>
          <w:lang w:val="en-US"/>
        </w:rPr>
        <w:t xml:space="preserve">to </w:t>
      </w:r>
      <w:r w:rsidR="00434780" w:rsidRPr="00573547">
        <w:rPr>
          <w:rFonts w:ascii="Garamond" w:eastAsia="Garamond" w:hAnsi="Garamond" w:cs="Garamond"/>
          <w:sz w:val="24"/>
          <w:szCs w:val="24"/>
          <w:lang w:val="en-US"/>
        </w:rPr>
        <w:t xml:space="preserve">identify </w:t>
      </w:r>
      <w:r w:rsidR="00BB36BB" w:rsidRPr="00573547">
        <w:rPr>
          <w:rFonts w:ascii="Garamond" w:eastAsia="Garamond" w:hAnsi="Garamond" w:cs="Garamond"/>
          <w:sz w:val="24"/>
          <w:szCs w:val="24"/>
          <w:lang w:val="en-US"/>
        </w:rPr>
        <w:t>behaviors</w:t>
      </w:r>
      <w:r w:rsidR="00467A42" w:rsidRPr="00573547">
        <w:rPr>
          <w:rFonts w:ascii="Garamond" w:eastAsia="Garamond" w:hAnsi="Garamond" w:cs="Garamond"/>
          <w:sz w:val="24"/>
          <w:szCs w:val="24"/>
          <w:lang w:val="en-US"/>
        </w:rPr>
        <w:t xml:space="preserve"> </w:t>
      </w:r>
      <w:r w:rsidR="006E545C" w:rsidRPr="00573547">
        <w:rPr>
          <w:rFonts w:ascii="Garamond" w:eastAsia="Garamond" w:hAnsi="Garamond" w:cs="Garamond"/>
          <w:sz w:val="24"/>
          <w:szCs w:val="24"/>
          <w:lang w:val="en-US"/>
        </w:rPr>
        <w:t xml:space="preserve">expressing specific aspects of the pairing. </w:t>
      </w:r>
    </w:p>
    <w:p w14:paraId="3E7342E7" w14:textId="39E34D46" w:rsidR="00467A42" w:rsidRPr="00573547" w:rsidRDefault="00434780" w:rsidP="00A7029A">
      <w:pPr>
        <w:pStyle w:val="Prrafodelista"/>
        <w:numPr>
          <w:ilvl w:val="0"/>
          <w:numId w:val="47"/>
        </w:numPr>
        <w:spacing w:before="120" w:line="360" w:lineRule="auto"/>
        <w:jc w:val="both"/>
        <w:rPr>
          <w:rFonts w:ascii="Garamond" w:eastAsia="Garamond" w:hAnsi="Garamond" w:cs="Garamond"/>
          <w:lang w:val="en-US"/>
        </w:rPr>
      </w:pPr>
      <w:r w:rsidRPr="00573547">
        <w:rPr>
          <w:rFonts w:ascii="Garamond" w:eastAsia="Garamond" w:hAnsi="Garamond" w:cs="Garamond"/>
          <w:lang w:val="en-US"/>
        </w:rPr>
        <w:lastRenderedPageBreak/>
        <w:t>The habitus of</w:t>
      </w:r>
      <w:r w:rsidRPr="00573547">
        <w:rPr>
          <w:rFonts w:ascii="Garamond" w:eastAsia="Garamond" w:hAnsi="Garamond" w:cs="Garamond"/>
          <w:i/>
          <w:iCs/>
          <w:lang w:val="en-US"/>
        </w:rPr>
        <w:t xml:space="preserve"> f</w:t>
      </w:r>
      <w:r w:rsidR="00467A42" w:rsidRPr="00573547">
        <w:rPr>
          <w:rFonts w:ascii="Garamond" w:eastAsia="Garamond" w:hAnsi="Garamond" w:cs="Garamond"/>
          <w:i/>
          <w:iCs/>
          <w:lang w:val="en-US"/>
        </w:rPr>
        <w:t xml:space="preserve">reedom and responsibility </w:t>
      </w:r>
      <w:r w:rsidRPr="00573547">
        <w:rPr>
          <w:rFonts w:ascii="Garamond" w:eastAsia="Garamond" w:hAnsi="Garamond" w:cs="Garamond"/>
          <w:lang w:val="en-US"/>
        </w:rPr>
        <w:t>frame the capabilit</w:t>
      </w:r>
      <w:r w:rsidR="00A7110F" w:rsidRPr="00573547">
        <w:rPr>
          <w:rFonts w:ascii="Garamond" w:eastAsia="Garamond" w:hAnsi="Garamond" w:cs="Garamond"/>
          <w:lang w:val="en-US"/>
        </w:rPr>
        <w:t>y</w:t>
      </w:r>
      <w:r w:rsidRPr="00573547">
        <w:rPr>
          <w:rFonts w:ascii="Garamond" w:eastAsia="Garamond" w:hAnsi="Garamond" w:cs="Garamond"/>
          <w:lang w:val="en-US"/>
        </w:rPr>
        <w:t xml:space="preserve"> </w:t>
      </w:r>
      <w:r w:rsidR="00467A42" w:rsidRPr="00573547">
        <w:rPr>
          <w:rFonts w:ascii="Garamond" w:eastAsia="Garamond" w:hAnsi="Garamond" w:cs="Garamond"/>
          <w:lang w:val="en-US"/>
        </w:rPr>
        <w:t xml:space="preserve">to act as autonomous </w:t>
      </w:r>
      <w:r w:rsidRPr="00573547">
        <w:rPr>
          <w:rFonts w:ascii="Garamond" w:eastAsia="Garamond" w:hAnsi="Garamond" w:cs="Garamond"/>
          <w:lang w:val="en-US"/>
        </w:rPr>
        <w:t xml:space="preserve">persons </w:t>
      </w:r>
      <w:r w:rsidR="00560696" w:rsidRPr="00573547">
        <w:rPr>
          <w:rFonts w:ascii="Garamond" w:eastAsia="Garamond" w:hAnsi="Garamond" w:cs="Garamond"/>
          <w:lang w:val="en-US"/>
        </w:rPr>
        <w:t xml:space="preserve">and </w:t>
      </w:r>
      <w:r w:rsidR="00467A42" w:rsidRPr="00573547">
        <w:rPr>
          <w:rFonts w:ascii="Garamond" w:eastAsia="Garamond" w:hAnsi="Garamond" w:cs="Garamond"/>
          <w:lang w:val="en-US"/>
        </w:rPr>
        <w:t>assum</w:t>
      </w:r>
      <w:r w:rsidR="00560696" w:rsidRPr="00573547">
        <w:rPr>
          <w:rFonts w:ascii="Garamond" w:eastAsia="Garamond" w:hAnsi="Garamond" w:cs="Garamond"/>
          <w:lang w:val="en-US"/>
        </w:rPr>
        <w:t>e</w:t>
      </w:r>
      <w:r w:rsidR="00467A42" w:rsidRPr="00573547">
        <w:rPr>
          <w:rFonts w:ascii="Garamond" w:eastAsia="Garamond" w:hAnsi="Garamond" w:cs="Garamond"/>
          <w:lang w:val="en-US"/>
        </w:rPr>
        <w:t xml:space="preserve"> the responsibility for </w:t>
      </w:r>
      <w:r w:rsidRPr="00573547">
        <w:rPr>
          <w:rFonts w:ascii="Garamond" w:eastAsia="Garamond" w:hAnsi="Garamond" w:cs="Garamond"/>
          <w:lang w:val="en-US"/>
        </w:rPr>
        <w:t xml:space="preserve">our </w:t>
      </w:r>
      <w:r w:rsidR="00467A42" w:rsidRPr="00573547">
        <w:rPr>
          <w:rFonts w:ascii="Garamond" w:eastAsia="Garamond" w:hAnsi="Garamond" w:cs="Garamond"/>
          <w:lang w:val="en-US"/>
        </w:rPr>
        <w:t>own decisions and actions.</w:t>
      </w:r>
    </w:p>
    <w:p w14:paraId="02DA620C" w14:textId="5B722507" w:rsidR="00467A42" w:rsidRPr="00573547" w:rsidRDefault="00A7160E" w:rsidP="00A7029A">
      <w:pPr>
        <w:pStyle w:val="Prrafodelista"/>
        <w:numPr>
          <w:ilvl w:val="0"/>
          <w:numId w:val="47"/>
        </w:numPr>
        <w:spacing w:before="120" w:line="360" w:lineRule="auto"/>
        <w:jc w:val="both"/>
        <w:rPr>
          <w:rFonts w:ascii="Garamond" w:eastAsia="Garamond" w:hAnsi="Garamond" w:cs="Garamond"/>
          <w:lang w:val="en-US"/>
        </w:rPr>
      </w:pPr>
      <w:r w:rsidRPr="00573547">
        <w:rPr>
          <w:rFonts w:ascii="Garamond" w:eastAsia="Garamond" w:hAnsi="Garamond" w:cs="Garamond"/>
          <w:lang w:val="en-US"/>
        </w:rPr>
        <w:t xml:space="preserve">The habitus of </w:t>
      </w:r>
      <w:r w:rsidRPr="00573547">
        <w:rPr>
          <w:rFonts w:ascii="Garamond" w:eastAsia="Garamond" w:hAnsi="Garamond" w:cs="Garamond"/>
          <w:i/>
          <w:iCs/>
          <w:lang w:val="en-US"/>
        </w:rPr>
        <w:t>j</w:t>
      </w:r>
      <w:r w:rsidR="00467A42" w:rsidRPr="00573547">
        <w:rPr>
          <w:rFonts w:ascii="Garamond" w:eastAsia="Garamond" w:hAnsi="Garamond" w:cs="Garamond"/>
          <w:i/>
          <w:iCs/>
          <w:lang w:val="en-US"/>
        </w:rPr>
        <w:t xml:space="preserve">ustice and </w:t>
      </w:r>
      <w:r w:rsidRPr="00573547">
        <w:rPr>
          <w:rFonts w:ascii="Garamond" w:eastAsia="Garamond" w:hAnsi="Garamond" w:cs="Garamond"/>
          <w:i/>
          <w:iCs/>
          <w:lang w:val="en-US"/>
        </w:rPr>
        <w:t>s</w:t>
      </w:r>
      <w:r w:rsidR="00467A42" w:rsidRPr="00573547">
        <w:rPr>
          <w:rFonts w:ascii="Garamond" w:eastAsia="Garamond" w:hAnsi="Garamond" w:cs="Garamond"/>
          <w:i/>
          <w:iCs/>
          <w:lang w:val="en-US"/>
        </w:rPr>
        <w:t>olidarity</w:t>
      </w:r>
      <w:r w:rsidR="00467A42" w:rsidRPr="00573547">
        <w:rPr>
          <w:rFonts w:ascii="Garamond" w:eastAsia="Garamond" w:hAnsi="Garamond" w:cs="Garamond"/>
          <w:lang w:val="en-US"/>
        </w:rPr>
        <w:t xml:space="preserve"> </w:t>
      </w:r>
      <w:r w:rsidRPr="00573547">
        <w:rPr>
          <w:rFonts w:ascii="Garamond" w:eastAsia="Garamond" w:hAnsi="Garamond" w:cs="Garamond"/>
          <w:lang w:val="en-US"/>
        </w:rPr>
        <w:t>frame the capabilit</w:t>
      </w:r>
      <w:r w:rsidR="00A7110F" w:rsidRPr="00573547">
        <w:rPr>
          <w:rFonts w:ascii="Garamond" w:eastAsia="Garamond" w:hAnsi="Garamond" w:cs="Garamond"/>
          <w:lang w:val="en-US"/>
        </w:rPr>
        <w:t>y</w:t>
      </w:r>
      <w:r w:rsidRPr="00573547">
        <w:rPr>
          <w:rFonts w:ascii="Garamond" w:eastAsia="Garamond" w:hAnsi="Garamond" w:cs="Garamond"/>
          <w:lang w:val="en-US"/>
        </w:rPr>
        <w:t xml:space="preserve"> to </w:t>
      </w:r>
      <w:r w:rsidR="00560696" w:rsidRPr="00573547">
        <w:rPr>
          <w:rFonts w:ascii="Garamond" w:eastAsia="Garamond" w:hAnsi="Garamond" w:cs="Garamond"/>
          <w:lang w:val="en-US"/>
        </w:rPr>
        <w:t>respect the dignity and freedom of others and help them in time</w:t>
      </w:r>
      <w:r w:rsidR="00BB36BB" w:rsidRPr="00573547">
        <w:rPr>
          <w:rFonts w:ascii="Garamond" w:eastAsia="Garamond" w:hAnsi="Garamond" w:cs="Garamond"/>
          <w:lang w:val="en-US"/>
        </w:rPr>
        <w:t>s</w:t>
      </w:r>
      <w:r w:rsidR="00560696" w:rsidRPr="00573547">
        <w:rPr>
          <w:rFonts w:ascii="Garamond" w:eastAsia="Garamond" w:hAnsi="Garamond" w:cs="Garamond"/>
          <w:lang w:val="en-US"/>
        </w:rPr>
        <w:t xml:space="preserve"> of need or distress. </w:t>
      </w:r>
    </w:p>
    <w:p w14:paraId="28CB792A" w14:textId="3BEE4563" w:rsidR="00467A42" w:rsidRPr="00573547" w:rsidRDefault="00560696" w:rsidP="00A7029A">
      <w:pPr>
        <w:pStyle w:val="Prrafodelista"/>
        <w:numPr>
          <w:ilvl w:val="0"/>
          <w:numId w:val="47"/>
        </w:numPr>
        <w:spacing w:before="120" w:line="360" w:lineRule="auto"/>
        <w:jc w:val="both"/>
        <w:rPr>
          <w:rFonts w:ascii="Garamond" w:eastAsia="Garamond" w:hAnsi="Garamond" w:cs="Garamond"/>
          <w:lang w:val="en-US"/>
        </w:rPr>
      </w:pPr>
      <w:r w:rsidRPr="00573547">
        <w:rPr>
          <w:rFonts w:ascii="Garamond" w:eastAsia="Garamond" w:hAnsi="Garamond" w:cs="Garamond"/>
          <w:lang w:val="en-US"/>
        </w:rPr>
        <w:t xml:space="preserve">The habitus of </w:t>
      </w:r>
      <w:r w:rsidRPr="00573547">
        <w:rPr>
          <w:rFonts w:ascii="Garamond" w:eastAsia="Garamond" w:hAnsi="Garamond" w:cs="Garamond"/>
          <w:i/>
          <w:iCs/>
          <w:lang w:val="en-US"/>
        </w:rPr>
        <w:t xml:space="preserve">peace and concord </w:t>
      </w:r>
      <w:r w:rsidRPr="00573547">
        <w:rPr>
          <w:rFonts w:ascii="Garamond" w:eastAsia="Garamond" w:hAnsi="Garamond" w:cs="Garamond"/>
          <w:lang w:val="en-US"/>
        </w:rPr>
        <w:t>frame</w:t>
      </w:r>
      <w:r w:rsidRPr="00573547">
        <w:rPr>
          <w:rFonts w:ascii="Garamond" w:eastAsia="Garamond" w:hAnsi="Garamond" w:cs="Garamond"/>
          <w:i/>
          <w:iCs/>
          <w:lang w:val="en-US"/>
        </w:rPr>
        <w:t xml:space="preserve"> </w:t>
      </w:r>
      <w:r w:rsidRPr="00573547">
        <w:rPr>
          <w:rFonts w:ascii="Garamond" w:eastAsia="Garamond" w:hAnsi="Garamond" w:cs="Garamond"/>
          <w:lang w:val="en-US"/>
        </w:rPr>
        <w:t>the capabilit</w:t>
      </w:r>
      <w:r w:rsidR="00A7110F" w:rsidRPr="00573547">
        <w:rPr>
          <w:rFonts w:ascii="Garamond" w:eastAsia="Garamond" w:hAnsi="Garamond" w:cs="Garamond"/>
          <w:lang w:val="en-US"/>
        </w:rPr>
        <w:t>y</w:t>
      </w:r>
      <w:r w:rsidRPr="00573547">
        <w:rPr>
          <w:rFonts w:ascii="Garamond" w:eastAsia="Garamond" w:hAnsi="Garamond" w:cs="Garamond"/>
          <w:lang w:val="en-US"/>
        </w:rPr>
        <w:t xml:space="preserve"> to trust others not to use violence to resolve conflicts and </w:t>
      </w:r>
      <w:r w:rsidR="003A2843" w:rsidRPr="00573547">
        <w:rPr>
          <w:rFonts w:ascii="Garamond" w:eastAsia="Garamond" w:hAnsi="Garamond" w:cs="Garamond"/>
          <w:lang w:val="en-US"/>
        </w:rPr>
        <w:t xml:space="preserve">to </w:t>
      </w:r>
      <w:r w:rsidRPr="00573547">
        <w:rPr>
          <w:rFonts w:ascii="Garamond" w:eastAsia="Garamond" w:hAnsi="Garamond" w:cs="Garamond"/>
          <w:lang w:val="en-US"/>
        </w:rPr>
        <w:t xml:space="preserve">seek cooperation and consensus. </w:t>
      </w:r>
    </w:p>
    <w:p w14:paraId="0470CC79" w14:textId="3296ED72" w:rsidR="00467A42" w:rsidRPr="00573547" w:rsidRDefault="00560696" w:rsidP="00A7029A">
      <w:pPr>
        <w:pStyle w:val="Prrafodelista"/>
        <w:numPr>
          <w:ilvl w:val="0"/>
          <w:numId w:val="47"/>
        </w:numPr>
        <w:spacing w:before="120" w:line="360" w:lineRule="auto"/>
        <w:jc w:val="both"/>
        <w:rPr>
          <w:rFonts w:ascii="Garamond" w:eastAsia="Garamond" w:hAnsi="Garamond" w:cs="Garamond"/>
          <w:lang w:val="en-US"/>
        </w:rPr>
      </w:pPr>
      <w:r w:rsidRPr="00573547">
        <w:rPr>
          <w:rFonts w:ascii="Garamond" w:eastAsia="Garamond" w:hAnsi="Garamond" w:cs="Garamond"/>
          <w:lang w:val="en-US"/>
        </w:rPr>
        <w:t xml:space="preserve">The habitus of </w:t>
      </w:r>
      <w:r w:rsidRPr="00573547">
        <w:rPr>
          <w:rFonts w:ascii="Garamond" w:eastAsia="Garamond" w:hAnsi="Garamond" w:cs="Garamond"/>
          <w:i/>
          <w:iCs/>
          <w:lang w:val="en-US"/>
        </w:rPr>
        <w:t>p</w:t>
      </w:r>
      <w:r w:rsidR="00467A42" w:rsidRPr="00573547">
        <w:rPr>
          <w:rFonts w:ascii="Garamond" w:eastAsia="Garamond" w:hAnsi="Garamond" w:cs="Garamond"/>
          <w:i/>
          <w:iCs/>
          <w:lang w:val="en-US"/>
        </w:rPr>
        <w:t>rudence and magnanimity</w:t>
      </w:r>
      <w:r w:rsidRPr="00573547">
        <w:rPr>
          <w:rFonts w:ascii="Garamond" w:eastAsia="Garamond" w:hAnsi="Garamond" w:cs="Garamond"/>
          <w:lang w:val="en-US"/>
        </w:rPr>
        <w:t xml:space="preserve"> frame the capabilit</w:t>
      </w:r>
      <w:r w:rsidR="00A7110F" w:rsidRPr="00573547">
        <w:rPr>
          <w:rFonts w:ascii="Garamond" w:eastAsia="Garamond" w:hAnsi="Garamond" w:cs="Garamond"/>
          <w:lang w:val="en-US"/>
        </w:rPr>
        <w:t>y</w:t>
      </w:r>
      <w:r w:rsidRPr="00573547">
        <w:rPr>
          <w:rFonts w:ascii="Garamond" w:eastAsia="Garamond" w:hAnsi="Garamond" w:cs="Garamond"/>
          <w:lang w:val="en-US"/>
        </w:rPr>
        <w:t xml:space="preserve"> </w:t>
      </w:r>
      <w:r w:rsidR="00A7110F" w:rsidRPr="00573547">
        <w:rPr>
          <w:rFonts w:ascii="Garamond" w:eastAsia="Garamond" w:hAnsi="Garamond" w:cs="Garamond"/>
          <w:lang w:val="en-US"/>
        </w:rPr>
        <w:t xml:space="preserve">to seek the truth and foresee the consequences of actions. </w:t>
      </w:r>
    </w:p>
    <w:p w14:paraId="5647BBDB" w14:textId="405E62F0" w:rsidR="00467A42" w:rsidRPr="00573547" w:rsidRDefault="00A7110F" w:rsidP="00A7029A">
      <w:pPr>
        <w:pStyle w:val="Prrafodelista"/>
        <w:numPr>
          <w:ilvl w:val="0"/>
          <w:numId w:val="47"/>
        </w:numPr>
        <w:spacing w:before="120" w:line="360" w:lineRule="auto"/>
        <w:jc w:val="both"/>
        <w:rPr>
          <w:rFonts w:ascii="Garamond" w:eastAsia="Garamond" w:hAnsi="Garamond" w:cs="Garamond"/>
          <w:lang w:val="en-US"/>
        </w:rPr>
      </w:pPr>
      <w:r w:rsidRPr="00573547">
        <w:rPr>
          <w:rFonts w:ascii="Garamond" w:eastAsia="Garamond" w:hAnsi="Garamond" w:cs="Garamond"/>
          <w:lang w:val="en-US"/>
        </w:rPr>
        <w:t xml:space="preserve">The habitus of </w:t>
      </w:r>
      <w:r w:rsidRPr="00573547">
        <w:rPr>
          <w:rFonts w:ascii="Garamond" w:eastAsia="Garamond" w:hAnsi="Garamond" w:cs="Garamond"/>
          <w:i/>
          <w:iCs/>
          <w:lang w:val="en-US"/>
        </w:rPr>
        <w:t>r</w:t>
      </w:r>
      <w:r w:rsidR="00467A42" w:rsidRPr="00573547">
        <w:rPr>
          <w:rFonts w:ascii="Garamond" w:eastAsia="Garamond" w:hAnsi="Garamond" w:cs="Garamond"/>
          <w:i/>
          <w:iCs/>
          <w:lang w:val="en-US"/>
        </w:rPr>
        <w:t>esilience and courage</w:t>
      </w:r>
      <w:r w:rsidRPr="00573547">
        <w:rPr>
          <w:rFonts w:ascii="Garamond" w:eastAsia="Garamond" w:hAnsi="Garamond" w:cs="Garamond"/>
          <w:lang w:val="en-US"/>
        </w:rPr>
        <w:t xml:space="preserve"> frame the capability to resist the tribulations of the time and face the difficulties with resolve and determination. </w:t>
      </w:r>
    </w:p>
    <w:p w14:paraId="05F8489B" w14:textId="76DDC552" w:rsidR="00467A42" w:rsidRPr="00573547" w:rsidRDefault="00A7110F" w:rsidP="00A7029A">
      <w:pPr>
        <w:pStyle w:val="Prrafodelista"/>
        <w:numPr>
          <w:ilvl w:val="0"/>
          <w:numId w:val="47"/>
        </w:numPr>
        <w:spacing w:before="120" w:line="360" w:lineRule="auto"/>
        <w:jc w:val="both"/>
        <w:rPr>
          <w:rFonts w:ascii="Garamond" w:eastAsia="Garamond" w:hAnsi="Garamond" w:cs="Garamond"/>
          <w:lang w:val="en-US"/>
        </w:rPr>
      </w:pPr>
      <w:r w:rsidRPr="00573547">
        <w:rPr>
          <w:rFonts w:ascii="Garamond" w:eastAsia="Garamond" w:hAnsi="Garamond" w:cs="Garamond"/>
          <w:lang w:val="en-US"/>
        </w:rPr>
        <w:t xml:space="preserve">The habitus of </w:t>
      </w:r>
      <w:r w:rsidRPr="00573547">
        <w:rPr>
          <w:rFonts w:ascii="Garamond" w:eastAsia="Garamond" w:hAnsi="Garamond" w:cs="Garamond"/>
          <w:i/>
          <w:iCs/>
          <w:lang w:val="en-US"/>
        </w:rPr>
        <w:t>p</w:t>
      </w:r>
      <w:r w:rsidR="00467A42" w:rsidRPr="00573547">
        <w:rPr>
          <w:rFonts w:ascii="Garamond" w:eastAsia="Garamond" w:hAnsi="Garamond" w:cs="Garamond"/>
          <w:i/>
          <w:iCs/>
          <w:lang w:val="en-US"/>
        </w:rPr>
        <w:t>ractical reasoning and wisdom</w:t>
      </w:r>
      <w:r w:rsidRPr="00573547">
        <w:rPr>
          <w:rFonts w:ascii="Garamond" w:eastAsia="Garamond" w:hAnsi="Garamond" w:cs="Garamond"/>
          <w:i/>
          <w:iCs/>
          <w:lang w:val="en-US"/>
        </w:rPr>
        <w:t xml:space="preserve"> </w:t>
      </w:r>
      <w:r w:rsidRPr="00573547">
        <w:rPr>
          <w:rFonts w:ascii="Garamond" w:eastAsia="Garamond" w:hAnsi="Garamond" w:cs="Garamond"/>
          <w:lang w:val="en-US"/>
        </w:rPr>
        <w:t xml:space="preserve">frame the capability </w:t>
      </w:r>
      <w:r w:rsidR="00C1070A" w:rsidRPr="00573547">
        <w:rPr>
          <w:rFonts w:ascii="Garamond" w:eastAsia="Garamond" w:hAnsi="Garamond" w:cs="Garamond"/>
          <w:lang w:val="en-US"/>
        </w:rPr>
        <w:t>to engage reality through reason and seek to inhabit this reality as human being</w:t>
      </w:r>
      <w:r w:rsidR="003A2843" w:rsidRPr="00573547">
        <w:rPr>
          <w:rFonts w:ascii="Garamond" w:eastAsia="Garamond" w:hAnsi="Garamond" w:cs="Garamond"/>
          <w:lang w:val="en-US"/>
        </w:rPr>
        <w:t>s</w:t>
      </w:r>
      <w:r w:rsidR="00C1070A" w:rsidRPr="00573547">
        <w:rPr>
          <w:rFonts w:ascii="Garamond" w:eastAsia="Garamond" w:hAnsi="Garamond" w:cs="Garamond"/>
          <w:lang w:val="en-US"/>
        </w:rPr>
        <w:t xml:space="preserve">. </w:t>
      </w:r>
    </w:p>
    <w:p w14:paraId="01BDF68F" w14:textId="6E21549B" w:rsidR="007D1B52" w:rsidRPr="00573547" w:rsidRDefault="00467A42"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 xml:space="preserve"> </w:t>
      </w:r>
      <w:r w:rsidR="00C1070A" w:rsidRPr="00573547">
        <w:rPr>
          <w:rFonts w:ascii="Garamond" w:eastAsia="Garamond" w:hAnsi="Garamond" w:cs="Garamond"/>
          <w:sz w:val="24"/>
          <w:szCs w:val="24"/>
          <w:lang w:val="en-US"/>
        </w:rPr>
        <w:t xml:space="preserve">As </w:t>
      </w:r>
      <w:r w:rsidR="003A2843" w:rsidRPr="00573547">
        <w:rPr>
          <w:rFonts w:ascii="Garamond" w:eastAsia="Garamond" w:hAnsi="Garamond" w:cs="Garamond"/>
          <w:sz w:val="24"/>
          <w:szCs w:val="24"/>
          <w:lang w:val="en-US"/>
        </w:rPr>
        <w:t>noted earlier</w:t>
      </w:r>
      <w:r w:rsidR="00C1070A" w:rsidRPr="00573547">
        <w:rPr>
          <w:rFonts w:ascii="Garamond" w:eastAsia="Garamond" w:hAnsi="Garamond" w:cs="Garamond"/>
          <w:sz w:val="24"/>
          <w:szCs w:val="24"/>
          <w:lang w:val="en-US"/>
        </w:rPr>
        <w:t xml:space="preserve">, this list is open and only very sparingly defined in order to allow </w:t>
      </w:r>
      <w:r w:rsidR="0051719E" w:rsidRPr="00573547">
        <w:rPr>
          <w:rFonts w:ascii="Garamond" w:eastAsia="Garamond" w:hAnsi="Garamond" w:cs="Garamond"/>
          <w:sz w:val="24"/>
          <w:szCs w:val="24"/>
          <w:lang w:val="en-US"/>
        </w:rPr>
        <w:t>for a diversity of interpretations</w:t>
      </w:r>
      <w:r w:rsidR="00C1070A" w:rsidRPr="00573547">
        <w:rPr>
          <w:rFonts w:ascii="Garamond" w:eastAsia="Garamond" w:hAnsi="Garamond" w:cs="Garamond"/>
          <w:sz w:val="24"/>
          <w:szCs w:val="24"/>
          <w:lang w:val="en-US"/>
        </w:rPr>
        <w:t xml:space="preserve">. However, it provides us with a </w:t>
      </w:r>
      <w:r w:rsidR="00BC1DB8" w:rsidRPr="00573547">
        <w:rPr>
          <w:rFonts w:ascii="Garamond" w:eastAsia="Garamond" w:hAnsi="Garamond" w:cs="Garamond"/>
          <w:sz w:val="24"/>
          <w:szCs w:val="24"/>
          <w:lang w:val="en-US"/>
        </w:rPr>
        <w:t>powerful</w:t>
      </w:r>
      <w:r w:rsidR="00C1070A" w:rsidRPr="00573547">
        <w:rPr>
          <w:rFonts w:ascii="Garamond" w:eastAsia="Garamond" w:hAnsi="Garamond" w:cs="Garamond"/>
          <w:sz w:val="24"/>
          <w:szCs w:val="24"/>
          <w:lang w:val="en-US"/>
        </w:rPr>
        <w:t xml:space="preserve"> definition of the higher deeds of freedom and therefore of humanity.  </w:t>
      </w:r>
    </w:p>
    <w:p w14:paraId="17C6E01B" w14:textId="77777777" w:rsidR="00D860CF" w:rsidRPr="00573547" w:rsidRDefault="00D860CF" w:rsidP="00A7029A">
      <w:pPr>
        <w:spacing w:line="360" w:lineRule="auto"/>
        <w:rPr>
          <w:rFonts w:ascii="Garamond" w:eastAsia="Garamond" w:hAnsi="Garamond" w:cs="Garamond"/>
          <w:sz w:val="24"/>
          <w:szCs w:val="24"/>
          <w:lang w:val="en-US"/>
        </w:rPr>
      </w:pPr>
    </w:p>
    <w:p w14:paraId="0784BE2B" w14:textId="7F16FEE2" w:rsidR="00257532" w:rsidRPr="00573547" w:rsidRDefault="00AB029E" w:rsidP="00A7029A">
      <w:pPr>
        <w:spacing w:line="360" w:lineRule="auto"/>
        <w:jc w:val="both"/>
        <w:rPr>
          <w:rFonts w:ascii="Garamond" w:eastAsia="Garamond" w:hAnsi="Garamond" w:cs="Garamond"/>
          <w:b/>
          <w:bCs/>
          <w:sz w:val="24"/>
          <w:szCs w:val="24"/>
          <w:lang w:val="en-US"/>
        </w:rPr>
      </w:pPr>
      <w:r w:rsidRPr="00573547">
        <w:rPr>
          <w:rFonts w:ascii="Garamond" w:eastAsia="Garamond" w:hAnsi="Garamond" w:cs="Garamond"/>
          <w:b/>
          <w:bCs/>
          <w:sz w:val="24"/>
          <w:szCs w:val="24"/>
          <w:lang w:val="en-US"/>
        </w:rPr>
        <w:t>4</w:t>
      </w:r>
      <w:r w:rsidR="00591058" w:rsidRPr="00573547">
        <w:rPr>
          <w:rFonts w:ascii="Garamond" w:eastAsia="Garamond" w:hAnsi="Garamond" w:cs="Garamond"/>
          <w:b/>
          <w:bCs/>
          <w:sz w:val="24"/>
          <w:szCs w:val="24"/>
          <w:lang w:val="en-US"/>
        </w:rPr>
        <w:t>. A relational normativity</w:t>
      </w:r>
      <w:r w:rsidR="000F0BD8" w:rsidRPr="00573547">
        <w:rPr>
          <w:rFonts w:ascii="Garamond" w:eastAsia="Garamond" w:hAnsi="Garamond" w:cs="Garamond"/>
          <w:b/>
          <w:bCs/>
          <w:sz w:val="24"/>
          <w:szCs w:val="24"/>
          <w:lang w:val="en-US"/>
        </w:rPr>
        <w:t xml:space="preserve">: a tool to </w:t>
      </w:r>
      <w:r w:rsidR="003A2843" w:rsidRPr="00573547">
        <w:rPr>
          <w:rFonts w:ascii="Garamond" w:eastAsia="Garamond" w:hAnsi="Garamond" w:cs="Garamond"/>
          <w:b/>
          <w:bCs/>
          <w:sz w:val="24"/>
          <w:szCs w:val="24"/>
          <w:lang w:val="en-US"/>
        </w:rPr>
        <w:t>analyze</w:t>
      </w:r>
      <w:r w:rsidR="000F0BD8" w:rsidRPr="00573547">
        <w:rPr>
          <w:rFonts w:ascii="Garamond" w:eastAsia="Garamond" w:hAnsi="Garamond" w:cs="Garamond"/>
          <w:b/>
          <w:bCs/>
          <w:sz w:val="24"/>
          <w:szCs w:val="24"/>
          <w:lang w:val="en-US"/>
        </w:rPr>
        <w:t xml:space="preserve"> realities and tell the stories of common good dynamics</w:t>
      </w:r>
    </w:p>
    <w:p w14:paraId="55606582" w14:textId="76C72A96" w:rsidR="00423EC3" w:rsidRPr="00573547" w:rsidRDefault="00C23217" w:rsidP="00A7029A">
      <w:pPr>
        <w:spacing w:before="120" w:line="360" w:lineRule="auto"/>
        <w:jc w:val="both"/>
        <w:rPr>
          <w:rFonts w:ascii="Garamond" w:hAnsi="Garamond"/>
          <w:sz w:val="24"/>
          <w:szCs w:val="24"/>
          <w:lang w:val="en-US"/>
        </w:rPr>
      </w:pPr>
      <w:r w:rsidRPr="00573547">
        <w:rPr>
          <w:rFonts w:ascii="Garamond" w:hAnsi="Garamond"/>
          <w:sz w:val="24"/>
          <w:szCs w:val="24"/>
          <w:lang w:val="en-US"/>
        </w:rPr>
        <w:t>E</w:t>
      </w:r>
      <w:r w:rsidR="00423EC3" w:rsidRPr="00573547">
        <w:rPr>
          <w:rFonts w:ascii="Garamond" w:hAnsi="Garamond"/>
          <w:sz w:val="24"/>
          <w:szCs w:val="24"/>
          <w:lang w:val="en-US"/>
        </w:rPr>
        <w:t xml:space="preserve">ach of </w:t>
      </w:r>
      <w:r w:rsidRPr="00573547">
        <w:rPr>
          <w:rFonts w:ascii="Garamond" w:hAnsi="Garamond"/>
          <w:sz w:val="24"/>
          <w:szCs w:val="24"/>
          <w:lang w:val="en-US"/>
        </w:rPr>
        <w:t xml:space="preserve">the normative dimensions </w:t>
      </w:r>
      <w:r w:rsidR="00423EC3" w:rsidRPr="00573547">
        <w:rPr>
          <w:rFonts w:ascii="Garamond" w:hAnsi="Garamond"/>
          <w:sz w:val="24"/>
          <w:szCs w:val="24"/>
          <w:lang w:val="en-US"/>
        </w:rPr>
        <w:t>impl</w:t>
      </w:r>
      <w:r w:rsidR="0051719E" w:rsidRPr="00573547">
        <w:rPr>
          <w:rFonts w:ascii="Garamond" w:hAnsi="Garamond"/>
          <w:sz w:val="24"/>
          <w:szCs w:val="24"/>
          <w:lang w:val="en-US"/>
        </w:rPr>
        <w:t>ies all</w:t>
      </w:r>
      <w:r w:rsidR="00423EC3" w:rsidRPr="00573547">
        <w:rPr>
          <w:rFonts w:ascii="Garamond" w:hAnsi="Garamond"/>
          <w:sz w:val="24"/>
          <w:szCs w:val="24"/>
          <w:lang w:val="en-US"/>
        </w:rPr>
        <w:t xml:space="preserve"> </w:t>
      </w:r>
      <w:r w:rsidRPr="00573547">
        <w:rPr>
          <w:rFonts w:ascii="Garamond" w:hAnsi="Garamond"/>
          <w:sz w:val="24"/>
          <w:szCs w:val="24"/>
          <w:lang w:val="en-US"/>
        </w:rPr>
        <w:t xml:space="preserve">the </w:t>
      </w:r>
      <w:r w:rsidR="00423EC3" w:rsidRPr="00573547">
        <w:rPr>
          <w:rFonts w:ascii="Garamond" w:hAnsi="Garamond"/>
          <w:sz w:val="24"/>
          <w:szCs w:val="24"/>
          <w:lang w:val="en-US"/>
        </w:rPr>
        <w:t>other</w:t>
      </w:r>
      <w:r w:rsidRPr="00573547">
        <w:rPr>
          <w:rFonts w:ascii="Garamond" w:hAnsi="Garamond"/>
          <w:sz w:val="24"/>
          <w:szCs w:val="24"/>
          <w:lang w:val="en-US"/>
        </w:rPr>
        <w:t>s</w:t>
      </w:r>
      <w:r w:rsidR="00423EC3" w:rsidRPr="00573547">
        <w:rPr>
          <w:rFonts w:ascii="Garamond" w:hAnsi="Garamond"/>
          <w:sz w:val="24"/>
          <w:szCs w:val="24"/>
          <w:lang w:val="en-US"/>
        </w:rPr>
        <w:t xml:space="preserve">. </w:t>
      </w:r>
      <w:r w:rsidRPr="00573547">
        <w:rPr>
          <w:rFonts w:ascii="Garamond" w:hAnsi="Garamond"/>
          <w:sz w:val="24"/>
          <w:szCs w:val="24"/>
          <w:lang w:val="en-US"/>
        </w:rPr>
        <w:t xml:space="preserve">They have to be considered together in what medieval thinkers </w:t>
      </w:r>
      <w:r w:rsidR="00423EC3" w:rsidRPr="00573547">
        <w:rPr>
          <w:rFonts w:ascii="Garamond" w:hAnsi="Garamond"/>
          <w:sz w:val="24"/>
          <w:szCs w:val="24"/>
          <w:lang w:val="en-US"/>
        </w:rPr>
        <w:t xml:space="preserve">called </w:t>
      </w:r>
      <w:r w:rsidRPr="00573547">
        <w:rPr>
          <w:rFonts w:ascii="Garamond" w:hAnsi="Garamond"/>
          <w:sz w:val="24"/>
          <w:szCs w:val="24"/>
          <w:lang w:val="en-US"/>
        </w:rPr>
        <w:t xml:space="preserve">a </w:t>
      </w:r>
      <w:r w:rsidR="00423EC3" w:rsidRPr="00573547">
        <w:rPr>
          <w:rFonts w:ascii="Garamond" w:hAnsi="Garamond"/>
          <w:i/>
          <w:iCs/>
          <w:sz w:val="24"/>
          <w:szCs w:val="24"/>
          <w:lang w:val="en-US"/>
        </w:rPr>
        <w:t>connexio virtutum</w:t>
      </w:r>
      <w:r w:rsidR="00423EC3" w:rsidRPr="00573547">
        <w:rPr>
          <w:rFonts w:ascii="Garamond" w:hAnsi="Garamond"/>
          <w:sz w:val="24"/>
          <w:szCs w:val="24"/>
          <w:lang w:val="en-US"/>
        </w:rPr>
        <w:t>.</w:t>
      </w:r>
      <w:r w:rsidRPr="00573547">
        <w:rPr>
          <w:rFonts w:ascii="Garamond" w:hAnsi="Garamond"/>
          <w:sz w:val="24"/>
          <w:szCs w:val="24"/>
          <w:lang w:val="en-US"/>
        </w:rPr>
        <w:t xml:space="preserve"> </w:t>
      </w:r>
      <w:r w:rsidR="00BC1DB8" w:rsidRPr="00573547">
        <w:rPr>
          <w:rFonts w:ascii="Garamond" w:hAnsi="Garamond"/>
          <w:sz w:val="24"/>
          <w:szCs w:val="24"/>
          <w:lang w:val="en-US"/>
        </w:rPr>
        <w:t>Recalling</w:t>
      </w:r>
      <w:r w:rsidRPr="00573547">
        <w:rPr>
          <w:rFonts w:ascii="Garamond" w:hAnsi="Garamond"/>
          <w:sz w:val="24"/>
          <w:szCs w:val="24"/>
          <w:lang w:val="en-US"/>
        </w:rPr>
        <w:t xml:space="preserve"> Ramon Llull</w:t>
      </w:r>
      <w:r w:rsidR="003A2843" w:rsidRPr="00573547">
        <w:rPr>
          <w:rFonts w:ascii="Garamond" w:hAnsi="Garamond"/>
          <w:sz w:val="24"/>
          <w:szCs w:val="24"/>
          <w:lang w:val="en-US"/>
        </w:rPr>
        <w:t>’s</w:t>
      </w:r>
      <w:r w:rsidRPr="00573547">
        <w:rPr>
          <w:rFonts w:ascii="Garamond" w:hAnsi="Garamond"/>
          <w:sz w:val="24"/>
          <w:szCs w:val="24"/>
          <w:lang w:val="en-US"/>
        </w:rPr>
        <w:t xml:space="preserve"> intuition in his </w:t>
      </w:r>
      <w:r w:rsidRPr="00573547">
        <w:rPr>
          <w:rFonts w:ascii="Garamond" w:hAnsi="Garamond"/>
          <w:i/>
          <w:iCs/>
          <w:sz w:val="24"/>
          <w:szCs w:val="24"/>
          <w:lang w:val="en-US"/>
        </w:rPr>
        <w:t>Ars Magna,</w:t>
      </w:r>
      <w:r w:rsidR="003A2843" w:rsidRPr="00573547">
        <w:rPr>
          <w:rStyle w:val="Refdenotaalpie"/>
          <w:rFonts w:ascii="Garamond" w:hAnsi="Garamond"/>
          <w:sz w:val="24"/>
          <w:szCs w:val="24"/>
          <w:lang w:val="en-US"/>
        </w:rPr>
        <w:t xml:space="preserve"> </w:t>
      </w:r>
      <w:r w:rsidR="003A2843" w:rsidRPr="00573547">
        <w:rPr>
          <w:rStyle w:val="Refdenotaalpie"/>
          <w:rFonts w:ascii="Garamond" w:hAnsi="Garamond"/>
          <w:sz w:val="24"/>
          <w:szCs w:val="24"/>
          <w:lang w:val="en-US"/>
        </w:rPr>
        <w:footnoteReference w:id="100"/>
      </w:r>
      <w:r w:rsidRPr="00573547">
        <w:rPr>
          <w:rFonts w:ascii="Garamond" w:hAnsi="Garamond"/>
          <w:i/>
          <w:iCs/>
          <w:sz w:val="24"/>
          <w:szCs w:val="24"/>
          <w:lang w:val="en-US"/>
        </w:rPr>
        <w:t xml:space="preserve"> </w:t>
      </w:r>
      <w:r w:rsidRPr="00573547">
        <w:rPr>
          <w:rFonts w:ascii="Garamond" w:hAnsi="Garamond"/>
          <w:sz w:val="24"/>
          <w:szCs w:val="24"/>
          <w:lang w:val="en-US"/>
        </w:rPr>
        <w:t xml:space="preserve">the normative elements can be rearranged in a </w:t>
      </w:r>
      <w:r w:rsidR="000F5B0A" w:rsidRPr="00573547">
        <w:rPr>
          <w:rFonts w:ascii="Garamond" w:hAnsi="Garamond"/>
          <w:sz w:val="24"/>
          <w:szCs w:val="24"/>
          <w:lang w:val="en-US"/>
        </w:rPr>
        <w:t>pentagon</w:t>
      </w:r>
      <w:r w:rsidRPr="00573547">
        <w:rPr>
          <w:rFonts w:ascii="Garamond" w:hAnsi="Garamond"/>
          <w:sz w:val="24"/>
          <w:szCs w:val="24"/>
          <w:lang w:val="en-US"/>
        </w:rPr>
        <w:t xml:space="preserve">, </w:t>
      </w:r>
      <w:r w:rsidR="003A2843" w:rsidRPr="00573547">
        <w:rPr>
          <w:rFonts w:ascii="Garamond" w:hAnsi="Garamond"/>
          <w:sz w:val="24"/>
          <w:szCs w:val="24"/>
          <w:lang w:val="en-US"/>
        </w:rPr>
        <w:t>so that</w:t>
      </w:r>
      <w:r w:rsidRPr="00573547">
        <w:rPr>
          <w:rFonts w:ascii="Garamond" w:hAnsi="Garamond"/>
          <w:sz w:val="24"/>
          <w:szCs w:val="24"/>
          <w:lang w:val="en-US"/>
        </w:rPr>
        <w:t xml:space="preserve"> each of the dimension</w:t>
      </w:r>
      <w:r w:rsidR="003A2843" w:rsidRPr="00573547">
        <w:rPr>
          <w:rFonts w:ascii="Garamond" w:hAnsi="Garamond"/>
          <w:sz w:val="24"/>
          <w:szCs w:val="24"/>
          <w:lang w:val="en-US"/>
        </w:rPr>
        <w:t>s</w:t>
      </w:r>
      <w:r w:rsidRPr="00573547">
        <w:rPr>
          <w:rFonts w:ascii="Garamond" w:hAnsi="Garamond"/>
          <w:sz w:val="24"/>
          <w:szCs w:val="24"/>
          <w:lang w:val="en-US"/>
        </w:rPr>
        <w:t xml:space="preserve"> </w:t>
      </w:r>
      <w:r w:rsidR="003A2843" w:rsidRPr="00573547">
        <w:rPr>
          <w:rFonts w:ascii="Garamond" w:hAnsi="Garamond"/>
          <w:sz w:val="24"/>
          <w:szCs w:val="24"/>
          <w:lang w:val="en-US"/>
        </w:rPr>
        <w:t xml:space="preserve">can </w:t>
      </w:r>
      <w:r w:rsidRPr="00573547">
        <w:rPr>
          <w:rFonts w:ascii="Garamond" w:hAnsi="Garamond"/>
          <w:sz w:val="24"/>
          <w:szCs w:val="24"/>
          <w:lang w:val="en-US"/>
        </w:rPr>
        <w:t>be known through the</w:t>
      </w:r>
      <w:r w:rsidR="003A2843" w:rsidRPr="00573547">
        <w:rPr>
          <w:rFonts w:ascii="Garamond" w:hAnsi="Garamond"/>
          <w:sz w:val="24"/>
          <w:szCs w:val="24"/>
          <w:lang w:val="en-US"/>
        </w:rPr>
        <w:t>ir</w:t>
      </w:r>
      <w:r w:rsidRPr="00573547">
        <w:rPr>
          <w:rFonts w:ascii="Garamond" w:hAnsi="Garamond"/>
          <w:sz w:val="24"/>
          <w:szCs w:val="24"/>
          <w:lang w:val="en-US"/>
        </w:rPr>
        <w:t xml:space="preserve"> relationships. The result </w:t>
      </w:r>
      <w:r w:rsidR="000F5B0A" w:rsidRPr="00573547">
        <w:rPr>
          <w:rFonts w:ascii="Garamond" w:hAnsi="Garamond"/>
          <w:sz w:val="24"/>
          <w:szCs w:val="24"/>
          <w:lang w:val="en-US"/>
        </w:rPr>
        <w:t>is shown in figure</w:t>
      </w:r>
      <w:r w:rsidR="00B53CAC" w:rsidRPr="00573547">
        <w:rPr>
          <w:rFonts w:ascii="Garamond" w:hAnsi="Garamond"/>
          <w:sz w:val="24"/>
          <w:szCs w:val="24"/>
          <w:lang w:val="en-US"/>
        </w:rPr>
        <w:t xml:space="preserve"> 5. T</w:t>
      </w:r>
      <w:r w:rsidR="000F5B0A" w:rsidRPr="00573547">
        <w:rPr>
          <w:rFonts w:ascii="Garamond" w:hAnsi="Garamond"/>
          <w:sz w:val="24"/>
          <w:szCs w:val="24"/>
          <w:lang w:val="en-US"/>
        </w:rPr>
        <w:t>he normative pentagon of common good dynamics</w:t>
      </w:r>
      <w:r w:rsidR="00B53CAC" w:rsidRPr="00573547">
        <w:rPr>
          <w:rFonts w:ascii="Garamond" w:hAnsi="Garamond"/>
          <w:sz w:val="24"/>
          <w:szCs w:val="24"/>
          <w:lang w:val="en-US"/>
        </w:rPr>
        <w:t xml:space="preserve">, as we call it, </w:t>
      </w:r>
      <w:r w:rsidR="00355566" w:rsidRPr="00573547">
        <w:rPr>
          <w:rFonts w:ascii="Garamond" w:hAnsi="Garamond"/>
          <w:sz w:val="24"/>
          <w:szCs w:val="24"/>
          <w:lang w:val="en-US"/>
        </w:rPr>
        <w:t xml:space="preserve">is </w:t>
      </w:r>
      <w:r w:rsidR="000F0BD8" w:rsidRPr="00573547">
        <w:rPr>
          <w:rFonts w:ascii="Garamond" w:hAnsi="Garamond"/>
          <w:sz w:val="24"/>
          <w:szCs w:val="24"/>
          <w:lang w:val="en-US"/>
        </w:rPr>
        <w:t xml:space="preserve">an analytical </w:t>
      </w:r>
      <w:r w:rsidR="00355566" w:rsidRPr="00573547">
        <w:rPr>
          <w:rFonts w:ascii="Garamond" w:hAnsi="Garamond"/>
          <w:sz w:val="24"/>
          <w:szCs w:val="24"/>
          <w:lang w:val="en-US"/>
        </w:rPr>
        <w:t>tool to understand and explain the complexity of common good dynamics</w:t>
      </w:r>
      <w:r w:rsidR="000F0BD8" w:rsidRPr="00573547">
        <w:rPr>
          <w:rFonts w:ascii="Garamond" w:hAnsi="Garamond"/>
          <w:sz w:val="24"/>
          <w:szCs w:val="24"/>
          <w:lang w:val="en-US"/>
        </w:rPr>
        <w:t xml:space="preserve">, </w:t>
      </w:r>
      <w:r w:rsidR="00355566" w:rsidRPr="00573547">
        <w:rPr>
          <w:rFonts w:ascii="Garamond" w:hAnsi="Garamond"/>
          <w:sz w:val="24"/>
          <w:szCs w:val="24"/>
          <w:lang w:val="en-US"/>
        </w:rPr>
        <w:t>that help tell the story of a specific community from a common good perspective</w:t>
      </w:r>
      <w:r w:rsidR="00E8663A" w:rsidRPr="00573547">
        <w:rPr>
          <w:rStyle w:val="Refdenotaalpie"/>
          <w:rFonts w:ascii="Garamond" w:hAnsi="Garamond"/>
          <w:sz w:val="24"/>
          <w:szCs w:val="24"/>
          <w:lang w:val="en-US"/>
        </w:rPr>
        <w:footnoteReference w:id="101"/>
      </w:r>
      <w:r w:rsidR="00355566" w:rsidRPr="00573547">
        <w:rPr>
          <w:rFonts w:ascii="Garamond" w:hAnsi="Garamond"/>
          <w:sz w:val="24"/>
          <w:szCs w:val="24"/>
          <w:lang w:val="en-US"/>
        </w:rPr>
        <w:t xml:space="preserve">. </w:t>
      </w:r>
    </w:p>
    <w:p w14:paraId="201FAF0C" w14:textId="1AF84AE8" w:rsidR="00BE3587" w:rsidRPr="00573547" w:rsidRDefault="00217F14" w:rsidP="00A7029A">
      <w:pPr>
        <w:spacing w:before="120" w:line="360" w:lineRule="auto"/>
        <w:jc w:val="both"/>
        <w:rPr>
          <w:rFonts w:ascii="Garamond" w:hAnsi="Garamond"/>
          <w:sz w:val="24"/>
          <w:szCs w:val="24"/>
          <w:lang w:val="en-US"/>
        </w:rPr>
      </w:pPr>
      <w:r w:rsidRPr="00573547">
        <w:rPr>
          <w:noProof/>
          <w:lang w:val="en-US" w:eastAsia="en-US"/>
        </w:rPr>
        <w:lastRenderedPageBreak/>
        <mc:AlternateContent>
          <mc:Choice Requires="wps">
            <w:drawing>
              <wp:anchor distT="0" distB="0" distL="114300" distR="114300" simplePos="0" relativeHeight="251658752" behindDoc="0" locked="0" layoutInCell="1" allowOverlap="1" wp14:anchorId="1749053D" wp14:editId="655B0477">
                <wp:simplePos x="0" y="0"/>
                <wp:positionH relativeFrom="margin">
                  <wp:posOffset>3368615</wp:posOffset>
                </wp:positionH>
                <wp:positionV relativeFrom="paragraph">
                  <wp:posOffset>119332</wp:posOffset>
                </wp:positionV>
                <wp:extent cx="2744865" cy="225631"/>
                <wp:effectExtent l="0" t="0" r="17780" b="22225"/>
                <wp:wrapNone/>
                <wp:docPr id="31" name="Cuadro de texto 31"/>
                <wp:cNvGraphicFramePr/>
                <a:graphic xmlns:a="http://schemas.openxmlformats.org/drawingml/2006/main">
                  <a:graphicData uri="http://schemas.microsoft.com/office/word/2010/wordprocessingShape">
                    <wps:wsp>
                      <wps:cNvSpPr txBox="1"/>
                      <wps:spPr>
                        <a:xfrm>
                          <a:off x="0" y="0"/>
                          <a:ext cx="2744865" cy="225631"/>
                        </a:xfrm>
                        <a:prstGeom prst="rect">
                          <a:avLst/>
                        </a:prstGeom>
                        <a:solidFill>
                          <a:schemeClr val="lt1"/>
                        </a:solidFill>
                        <a:ln w="6350">
                          <a:solidFill>
                            <a:schemeClr val="bg1"/>
                          </a:solidFill>
                        </a:ln>
                      </wps:spPr>
                      <wps:txbx>
                        <w:txbxContent>
                          <w:p w14:paraId="06D93648" w14:textId="512E42D8" w:rsidR="00D060F5" w:rsidRPr="00BC1DB8" w:rsidRDefault="00D060F5" w:rsidP="00217F14">
                            <w:pPr>
                              <w:rPr>
                                <w:i/>
                                <w:iCs/>
                                <w:sz w:val="16"/>
                                <w:szCs w:val="16"/>
                                <w:lang w:val="en-US"/>
                              </w:rPr>
                            </w:pPr>
                            <w:r w:rsidRPr="00BC1DB8">
                              <w:rPr>
                                <w:i/>
                                <w:iCs/>
                                <w:sz w:val="16"/>
                                <w:szCs w:val="16"/>
                                <w:lang w:val="en-US"/>
                              </w:rPr>
                              <w:t xml:space="preserve">Figure 5: the normative </w:t>
                            </w:r>
                            <w:r>
                              <w:rPr>
                                <w:i/>
                                <w:iCs/>
                                <w:sz w:val="16"/>
                                <w:szCs w:val="16"/>
                                <w:lang w:val="en-US"/>
                              </w:rPr>
                              <w:t>pentagon</w:t>
                            </w:r>
                            <w:r w:rsidRPr="00BC1DB8">
                              <w:rPr>
                                <w:i/>
                                <w:iCs/>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9053D" id="Cuadro de texto 31" o:spid="_x0000_s1032" type="#_x0000_t202" style="position:absolute;left:0;text-align:left;margin-left:265.25pt;margin-top:9.4pt;width:216.15pt;height:17.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" fillcolor="white [3201]" strokecolor="white [3212]" strokeweight=".5pt">
                <v:textbox>
                  <w:txbxContent>
                    <w:p w14:paraId="06D93648" w14:textId="512E42D8" w:rsidR="00D060F5" w:rsidRPr="00BC1DB8" w:rsidRDefault="00D060F5" w:rsidP="00217F14">
                      <w:pPr>
                        <w:rPr>
                          <w:i/>
                          <w:iCs/>
                          <w:sz w:val="16"/>
                          <w:szCs w:val="16"/>
                          <w:lang w:val="en-US"/>
                        </w:rPr>
                      </w:pPr>
                      <w:r w:rsidRPr="00BC1DB8">
                        <w:rPr>
                          <w:i/>
                          <w:iCs/>
                          <w:sz w:val="16"/>
                          <w:szCs w:val="16"/>
                          <w:lang w:val="en-US"/>
                        </w:rPr>
                        <w:t xml:space="preserve">Figure 5: the normative </w:t>
                      </w:r>
                      <w:r>
                        <w:rPr>
                          <w:i/>
                          <w:iCs/>
                          <w:sz w:val="16"/>
                          <w:szCs w:val="16"/>
                          <w:lang w:val="en-US"/>
                        </w:rPr>
                        <w:t>pentagon</w:t>
                      </w:r>
                      <w:r w:rsidRPr="00BC1DB8">
                        <w:rPr>
                          <w:i/>
                          <w:iCs/>
                          <w:sz w:val="16"/>
                          <w:szCs w:val="16"/>
                          <w:lang w:val="en-US"/>
                        </w:rPr>
                        <w:t xml:space="preserve"> </w:t>
                      </w:r>
                    </w:p>
                  </w:txbxContent>
                </v:textbox>
                <w10:wrap anchorx="margin"/>
              </v:shape>
            </w:pict>
          </mc:Fallback>
        </mc:AlternateContent>
      </w:r>
      <w:r w:rsidR="000F0BD8" w:rsidRPr="00573547">
        <w:rPr>
          <w:rFonts w:ascii="Garamond" w:hAnsi="Garamond"/>
          <w:noProof/>
          <w:sz w:val="24"/>
          <w:szCs w:val="24"/>
          <w:lang w:val="en-US" w:eastAsia="en-US"/>
        </w:rPr>
        <w:drawing>
          <wp:anchor distT="0" distB="0" distL="114300" distR="114300" simplePos="0" relativeHeight="251653632" behindDoc="0" locked="0" layoutInCell="1" allowOverlap="1" wp14:anchorId="1AA2155B" wp14:editId="6FC72AEF">
            <wp:simplePos x="0" y="0"/>
            <wp:positionH relativeFrom="margin">
              <wp:posOffset>3306445</wp:posOffset>
            </wp:positionH>
            <wp:positionV relativeFrom="paragraph">
              <wp:posOffset>109220</wp:posOffset>
            </wp:positionV>
            <wp:extent cx="2745740" cy="26873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5740" cy="2687320"/>
                    </a:xfrm>
                    <a:prstGeom prst="rect">
                      <a:avLst/>
                    </a:prstGeom>
                    <a:noFill/>
                  </pic:spPr>
                </pic:pic>
              </a:graphicData>
            </a:graphic>
            <wp14:sizeRelH relativeFrom="margin">
              <wp14:pctWidth>0</wp14:pctWidth>
            </wp14:sizeRelH>
            <wp14:sizeRelV relativeFrom="margin">
              <wp14:pctHeight>0</wp14:pctHeight>
            </wp14:sizeRelV>
          </wp:anchor>
        </w:drawing>
      </w:r>
      <w:r w:rsidR="00BF07FE" w:rsidRPr="00573547">
        <w:rPr>
          <w:rFonts w:ascii="Garamond" w:hAnsi="Garamond"/>
          <w:sz w:val="24"/>
          <w:szCs w:val="24"/>
          <w:lang w:val="en-US"/>
        </w:rPr>
        <w:t>I</w:t>
      </w:r>
      <w:r w:rsidR="00423EC3" w:rsidRPr="00573547">
        <w:rPr>
          <w:rFonts w:ascii="Garamond" w:hAnsi="Garamond"/>
          <w:sz w:val="24"/>
          <w:szCs w:val="24"/>
          <w:lang w:val="en-US"/>
        </w:rPr>
        <w:t xml:space="preserve">n both the phenomenological as well as in the analytical tradition, </w:t>
      </w:r>
      <w:r w:rsidR="00BF07FE" w:rsidRPr="00573547">
        <w:rPr>
          <w:rFonts w:ascii="Garamond" w:hAnsi="Garamond"/>
          <w:sz w:val="24"/>
          <w:szCs w:val="24"/>
          <w:lang w:val="en-US"/>
        </w:rPr>
        <w:t xml:space="preserve">there </w:t>
      </w:r>
      <w:r w:rsidR="00B53CAC" w:rsidRPr="00573547">
        <w:rPr>
          <w:rFonts w:ascii="Garamond" w:hAnsi="Garamond"/>
          <w:sz w:val="24"/>
          <w:szCs w:val="24"/>
          <w:lang w:val="en-US"/>
        </w:rPr>
        <w:t>are</w:t>
      </w:r>
      <w:r w:rsidR="00BF07FE" w:rsidRPr="00573547">
        <w:rPr>
          <w:rFonts w:ascii="Garamond" w:hAnsi="Garamond"/>
          <w:sz w:val="24"/>
          <w:szCs w:val="24"/>
          <w:lang w:val="en-US"/>
        </w:rPr>
        <w:t xml:space="preserve"> two way</w:t>
      </w:r>
      <w:r w:rsidR="00B53CAC" w:rsidRPr="00573547">
        <w:rPr>
          <w:rFonts w:ascii="Garamond" w:hAnsi="Garamond"/>
          <w:sz w:val="24"/>
          <w:szCs w:val="24"/>
          <w:lang w:val="en-US"/>
        </w:rPr>
        <w:t>s</w:t>
      </w:r>
      <w:r w:rsidR="00BF07FE" w:rsidRPr="00573547">
        <w:rPr>
          <w:rFonts w:ascii="Garamond" w:hAnsi="Garamond"/>
          <w:sz w:val="24"/>
          <w:szCs w:val="24"/>
          <w:lang w:val="en-US"/>
        </w:rPr>
        <w:t xml:space="preserve"> to approach </w:t>
      </w:r>
      <w:r w:rsidR="00423EC3" w:rsidRPr="00573547">
        <w:rPr>
          <w:rFonts w:ascii="Garamond" w:hAnsi="Garamond"/>
          <w:sz w:val="24"/>
          <w:szCs w:val="24"/>
          <w:lang w:val="en-US"/>
        </w:rPr>
        <w:t>reality</w:t>
      </w:r>
      <w:r w:rsidR="00BF07FE" w:rsidRPr="00573547">
        <w:rPr>
          <w:rFonts w:ascii="Garamond" w:hAnsi="Garamond"/>
          <w:sz w:val="24"/>
          <w:szCs w:val="24"/>
          <w:lang w:val="en-US"/>
        </w:rPr>
        <w:t>, either</w:t>
      </w:r>
      <w:r w:rsidR="00423EC3" w:rsidRPr="00573547">
        <w:rPr>
          <w:rFonts w:ascii="Garamond" w:hAnsi="Garamond"/>
          <w:sz w:val="24"/>
          <w:szCs w:val="24"/>
          <w:lang w:val="en-US"/>
        </w:rPr>
        <w:t xml:space="preserve"> directly (</w:t>
      </w:r>
      <w:r w:rsidR="00423EC3" w:rsidRPr="00573547">
        <w:rPr>
          <w:rFonts w:ascii="Garamond" w:hAnsi="Garamond"/>
          <w:i/>
          <w:iCs/>
          <w:sz w:val="24"/>
          <w:szCs w:val="24"/>
          <w:lang w:val="en-US"/>
        </w:rPr>
        <w:t>in rectum</w:t>
      </w:r>
      <w:r w:rsidR="00423EC3" w:rsidRPr="00573547">
        <w:rPr>
          <w:rFonts w:ascii="Garamond" w:hAnsi="Garamond"/>
          <w:sz w:val="24"/>
          <w:szCs w:val="24"/>
          <w:lang w:val="en-US"/>
        </w:rPr>
        <w:t xml:space="preserve">) or </w:t>
      </w:r>
      <w:r w:rsidR="00BC1DB8" w:rsidRPr="00573547">
        <w:rPr>
          <w:rFonts w:ascii="Garamond" w:hAnsi="Garamond"/>
          <w:sz w:val="24"/>
          <w:szCs w:val="24"/>
          <w:lang w:val="en-US"/>
        </w:rPr>
        <w:t>indirectly</w:t>
      </w:r>
      <w:r w:rsidR="00423EC3" w:rsidRPr="00573547">
        <w:rPr>
          <w:rFonts w:ascii="Garamond" w:hAnsi="Garamond"/>
          <w:sz w:val="24"/>
          <w:szCs w:val="24"/>
          <w:lang w:val="en-US"/>
        </w:rPr>
        <w:t xml:space="preserve"> (</w:t>
      </w:r>
      <w:r w:rsidR="00423EC3" w:rsidRPr="00573547">
        <w:rPr>
          <w:rFonts w:ascii="Garamond" w:hAnsi="Garamond"/>
          <w:i/>
          <w:iCs/>
          <w:sz w:val="24"/>
          <w:szCs w:val="24"/>
          <w:lang w:val="en-US"/>
        </w:rPr>
        <w:t>in obliquo</w:t>
      </w:r>
      <w:r w:rsidR="00423EC3" w:rsidRPr="00573547">
        <w:rPr>
          <w:rFonts w:ascii="Garamond" w:hAnsi="Garamond"/>
          <w:sz w:val="24"/>
          <w:szCs w:val="24"/>
          <w:lang w:val="en-US"/>
        </w:rPr>
        <w:t xml:space="preserve">). </w:t>
      </w:r>
      <w:r w:rsidR="00BF07FE" w:rsidRPr="00573547">
        <w:rPr>
          <w:rFonts w:ascii="Garamond" w:hAnsi="Garamond"/>
          <w:sz w:val="24"/>
          <w:szCs w:val="24"/>
          <w:lang w:val="en-US"/>
        </w:rPr>
        <w:t xml:space="preserve">We may therefore </w:t>
      </w:r>
      <w:r w:rsidR="00423EC3" w:rsidRPr="00573547">
        <w:rPr>
          <w:rFonts w:ascii="Garamond" w:hAnsi="Garamond"/>
          <w:sz w:val="24"/>
          <w:szCs w:val="24"/>
          <w:lang w:val="en-US"/>
        </w:rPr>
        <w:t>define agency</w:t>
      </w:r>
      <w:r w:rsidR="00BF07FE" w:rsidRPr="00573547">
        <w:rPr>
          <w:rFonts w:ascii="Garamond" w:hAnsi="Garamond"/>
          <w:sz w:val="24"/>
          <w:szCs w:val="24"/>
          <w:lang w:val="en-US"/>
        </w:rPr>
        <w:t xml:space="preserve"> as we did in the previous section, or account for it through the relationships it builds with </w:t>
      </w:r>
      <w:r w:rsidR="0051719E" w:rsidRPr="00573547">
        <w:rPr>
          <w:rFonts w:ascii="Garamond" w:hAnsi="Garamond"/>
          <w:sz w:val="24"/>
          <w:szCs w:val="24"/>
          <w:lang w:val="en-US"/>
        </w:rPr>
        <w:t xml:space="preserve">the </w:t>
      </w:r>
      <w:r w:rsidR="00BF07FE" w:rsidRPr="00573547">
        <w:rPr>
          <w:rFonts w:ascii="Garamond" w:hAnsi="Garamond"/>
          <w:sz w:val="24"/>
          <w:szCs w:val="24"/>
          <w:lang w:val="en-US"/>
        </w:rPr>
        <w:t>other</w:t>
      </w:r>
      <w:r w:rsidR="0051719E" w:rsidRPr="00573547">
        <w:rPr>
          <w:rFonts w:ascii="Garamond" w:hAnsi="Garamond"/>
          <w:sz w:val="24"/>
          <w:szCs w:val="24"/>
          <w:lang w:val="en-US"/>
        </w:rPr>
        <w:t xml:space="preserve"> dimensions</w:t>
      </w:r>
      <w:r w:rsidR="00BF07FE" w:rsidRPr="00573547">
        <w:rPr>
          <w:rFonts w:ascii="Garamond" w:hAnsi="Garamond"/>
          <w:sz w:val="24"/>
          <w:szCs w:val="24"/>
          <w:lang w:val="en-US"/>
        </w:rPr>
        <w:t xml:space="preserve">. This second approach </w:t>
      </w:r>
      <w:r w:rsidR="009F2DA4" w:rsidRPr="00573547">
        <w:rPr>
          <w:rFonts w:ascii="Garamond" w:hAnsi="Garamond"/>
          <w:sz w:val="24"/>
          <w:szCs w:val="24"/>
          <w:lang w:val="en-US"/>
        </w:rPr>
        <w:t xml:space="preserve">of </w:t>
      </w:r>
      <w:r w:rsidR="00B53CAC" w:rsidRPr="00573547">
        <w:rPr>
          <w:rFonts w:ascii="Garamond" w:hAnsi="Garamond"/>
          <w:sz w:val="24"/>
          <w:szCs w:val="24"/>
          <w:lang w:val="en-US"/>
        </w:rPr>
        <w:t xml:space="preserve">studying </w:t>
      </w:r>
      <w:r w:rsidR="009F2DA4" w:rsidRPr="00573547">
        <w:rPr>
          <w:rFonts w:ascii="Garamond" w:hAnsi="Garamond"/>
          <w:sz w:val="24"/>
          <w:szCs w:val="24"/>
          <w:lang w:val="en-US"/>
        </w:rPr>
        <w:t>concept</w:t>
      </w:r>
      <w:r w:rsidR="00BB345A" w:rsidRPr="00573547">
        <w:rPr>
          <w:rFonts w:ascii="Garamond" w:hAnsi="Garamond"/>
          <w:sz w:val="24"/>
          <w:szCs w:val="24"/>
          <w:lang w:val="en-US"/>
        </w:rPr>
        <w:t>s</w:t>
      </w:r>
      <w:r w:rsidR="009F2DA4" w:rsidRPr="00573547">
        <w:rPr>
          <w:rFonts w:ascii="Garamond" w:hAnsi="Garamond"/>
          <w:sz w:val="24"/>
          <w:szCs w:val="24"/>
          <w:lang w:val="en-US"/>
        </w:rPr>
        <w:t xml:space="preserve"> through their relational dynamics </w:t>
      </w:r>
      <w:r w:rsidR="00BF07FE" w:rsidRPr="00573547">
        <w:rPr>
          <w:rFonts w:ascii="Garamond" w:hAnsi="Garamond"/>
          <w:sz w:val="24"/>
          <w:szCs w:val="24"/>
          <w:lang w:val="en-US"/>
        </w:rPr>
        <w:t xml:space="preserve">was </w:t>
      </w:r>
      <w:r w:rsidR="009F2DA4" w:rsidRPr="00573547">
        <w:rPr>
          <w:rFonts w:ascii="Garamond" w:hAnsi="Garamond"/>
          <w:sz w:val="24"/>
          <w:szCs w:val="24"/>
          <w:lang w:val="en-US"/>
        </w:rPr>
        <w:t xml:space="preserve">considered by </w:t>
      </w:r>
      <w:r w:rsidR="00423EC3" w:rsidRPr="00573547">
        <w:rPr>
          <w:rFonts w:ascii="Garamond" w:hAnsi="Garamond"/>
          <w:sz w:val="24"/>
          <w:szCs w:val="24"/>
          <w:lang w:val="en-US"/>
        </w:rPr>
        <w:t>Rosenzweig</w:t>
      </w:r>
      <w:r w:rsidR="009F2DA4" w:rsidRPr="00573547">
        <w:rPr>
          <w:rFonts w:ascii="Garamond" w:hAnsi="Garamond"/>
          <w:sz w:val="24"/>
          <w:szCs w:val="24"/>
          <w:lang w:val="en-US"/>
        </w:rPr>
        <w:t xml:space="preserve"> </w:t>
      </w:r>
      <w:r w:rsidR="00423EC3" w:rsidRPr="00573547">
        <w:rPr>
          <w:rFonts w:ascii="Garamond" w:hAnsi="Garamond"/>
          <w:sz w:val="24"/>
          <w:szCs w:val="24"/>
          <w:lang w:val="en-US"/>
        </w:rPr>
        <w:t>the most effective way to capture the</w:t>
      </w:r>
      <w:r w:rsidR="009F2DA4" w:rsidRPr="00573547">
        <w:rPr>
          <w:rFonts w:ascii="Garamond" w:hAnsi="Garamond"/>
          <w:sz w:val="24"/>
          <w:szCs w:val="24"/>
          <w:lang w:val="en-US"/>
        </w:rPr>
        <w:t>ir</w:t>
      </w:r>
      <w:r w:rsidR="00423EC3" w:rsidRPr="00573547">
        <w:rPr>
          <w:rFonts w:ascii="Garamond" w:hAnsi="Garamond"/>
          <w:sz w:val="24"/>
          <w:szCs w:val="24"/>
          <w:lang w:val="en-US"/>
        </w:rPr>
        <w:t xml:space="preserve"> essence</w:t>
      </w:r>
      <w:r w:rsidR="00B53CAC" w:rsidRPr="00573547">
        <w:rPr>
          <w:rFonts w:ascii="Garamond" w:hAnsi="Garamond"/>
          <w:sz w:val="24"/>
          <w:szCs w:val="24"/>
          <w:lang w:val="en-US"/>
        </w:rPr>
        <w:t>.</w:t>
      </w:r>
      <w:r w:rsidR="002E7AF2" w:rsidRPr="00573547">
        <w:rPr>
          <w:rStyle w:val="Refdenotaalpie"/>
          <w:rFonts w:ascii="Garamond" w:hAnsi="Garamond"/>
          <w:sz w:val="24"/>
          <w:szCs w:val="24"/>
          <w:lang w:val="en-US"/>
        </w:rPr>
        <w:footnoteReference w:id="102"/>
      </w:r>
      <w:r w:rsidR="00423EC3" w:rsidRPr="00573547">
        <w:rPr>
          <w:rFonts w:ascii="Garamond" w:hAnsi="Garamond"/>
          <w:sz w:val="24"/>
          <w:szCs w:val="24"/>
          <w:lang w:val="en-US"/>
        </w:rPr>
        <w:t xml:space="preserve"> </w:t>
      </w:r>
      <w:r w:rsidR="00B53CAC" w:rsidRPr="00573547">
        <w:rPr>
          <w:rFonts w:ascii="Garamond" w:hAnsi="Garamond"/>
          <w:sz w:val="24"/>
          <w:szCs w:val="24"/>
          <w:lang w:val="en-US"/>
        </w:rPr>
        <w:t>Moving forward, w</w:t>
      </w:r>
      <w:r w:rsidR="00BB345A" w:rsidRPr="00573547">
        <w:rPr>
          <w:rFonts w:ascii="Garamond" w:hAnsi="Garamond"/>
          <w:sz w:val="24"/>
          <w:szCs w:val="24"/>
          <w:lang w:val="en-US"/>
        </w:rPr>
        <w:t xml:space="preserve">e propose such </w:t>
      </w:r>
      <w:r w:rsidR="002E7AF2" w:rsidRPr="00573547">
        <w:rPr>
          <w:rFonts w:ascii="Garamond" w:hAnsi="Garamond"/>
          <w:sz w:val="24"/>
          <w:szCs w:val="24"/>
          <w:lang w:val="en-US"/>
        </w:rPr>
        <w:t xml:space="preserve">a </w:t>
      </w:r>
      <w:r w:rsidR="00BB345A" w:rsidRPr="00573547">
        <w:rPr>
          <w:rFonts w:ascii="Garamond" w:hAnsi="Garamond"/>
          <w:sz w:val="24"/>
          <w:szCs w:val="24"/>
          <w:lang w:val="en-US"/>
        </w:rPr>
        <w:t xml:space="preserve">relational approach </w:t>
      </w:r>
      <w:r w:rsidR="00B53CAC" w:rsidRPr="00573547">
        <w:rPr>
          <w:rFonts w:ascii="Garamond" w:hAnsi="Garamond"/>
          <w:sz w:val="24"/>
          <w:szCs w:val="24"/>
          <w:lang w:val="en-US"/>
        </w:rPr>
        <w:t xml:space="preserve">to </w:t>
      </w:r>
      <w:r w:rsidR="00BB345A" w:rsidRPr="00573547">
        <w:rPr>
          <w:rFonts w:ascii="Garamond" w:hAnsi="Garamond"/>
          <w:sz w:val="24"/>
          <w:szCs w:val="24"/>
          <w:lang w:val="en-US"/>
        </w:rPr>
        <w:t xml:space="preserve">the matrix, </w:t>
      </w:r>
      <w:r w:rsidR="00B53CAC" w:rsidRPr="00573547">
        <w:rPr>
          <w:rFonts w:ascii="Garamond" w:hAnsi="Garamond"/>
          <w:sz w:val="24"/>
          <w:szCs w:val="24"/>
          <w:lang w:val="en-US"/>
        </w:rPr>
        <w:t xml:space="preserve">showing </w:t>
      </w:r>
      <w:r w:rsidR="00BB345A" w:rsidRPr="00573547">
        <w:rPr>
          <w:rFonts w:ascii="Garamond" w:hAnsi="Garamond"/>
          <w:sz w:val="24"/>
          <w:szCs w:val="24"/>
          <w:lang w:val="en-US"/>
        </w:rPr>
        <w:t xml:space="preserve">the 20 relationships </w:t>
      </w:r>
      <w:r w:rsidR="00B53CAC" w:rsidRPr="00573547">
        <w:rPr>
          <w:rFonts w:ascii="Garamond" w:hAnsi="Garamond"/>
          <w:sz w:val="24"/>
          <w:szCs w:val="24"/>
          <w:lang w:val="en-US"/>
        </w:rPr>
        <w:t xml:space="preserve">among </w:t>
      </w:r>
      <w:r w:rsidR="00BB345A" w:rsidRPr="00573547">
        <w:rPr>
          <w:rFonts w:ascii="Garamond" w:hAnsi="Garamond"/>
          <w:sz w:val="24"/>
          <w:szCs w:val="24"/>
          <w:lang w:val="en-US"/>
        </w:rPr>
        <w:t xml:space="preserve">the 5 dimensions and </w:t>
      </w:r>
      <w:r w:rsidR="00895762" w:rsidRPr="00573547">
        <w:rPr>
          <w:rFonts w:ascii="Garamond" w:hAnsi="Garamond"/>
          <w:sz w:val="24"/>
          <w:szCs w:val="24"/>
          <w:lang w:val="en-US"/>
        </w:rPr>
        <w:t xml:space="preserve">proposing </w:t>
      </w:r>
      <w:r w:rsidR="00B53CAC" w:rsidRPr="00573547">
        <w:rPr>
          <w:rFonts w:ascii="Garamond" w:hAnsi="Garamond"/>
          <w:sz w:val="24"/>
          <w:szCs w:val="24"/>
          <w:lang w:val="en-US"/>
        </w:rPr>
        <w:t xml:space="preserve">a core description </w:t>
      </w:r>
      <w:r w:rsidR="00895762" w:rsidRPr="00573547">
        <w:rPr>
          <w:rFonts w:ascii="Garamond" w:hAnsi="Garamond"/>
          <w:sz w:val="24"/>
          <w:szCs w:val="24"/>
          <w:lang w:val="en-US"/>
        </w:rPr>
        <w:t>for each relation</w:t>
      </w:r>
      <w:r w:rsidR="00B53CAC" w:rsidRPr="00573547">
        <w:rPr>
          <w:rFonts w:ascii="Garamond" w:hAnsi="Garamond"/>
          <w:sz w:val="24"/>
          <w:szCs w:val="24"/>
          <w:lang w:val="en-US"/>
        </w:rPr>
        <w:t>ship</w:t>
      </w:r>
      <w:r w:rsidR="00BC1DB8" w:rsidRPr="00573547">
        <w:rPr>
          <w:rFonts w:ascii="Garamond" w:hAnsi="Garamond"/>
          <w:sz w:val="24"/>
          <w:szCs w:val="24"/>
          <w:lang w:val="en-US"/>
        </w:rPr>
        <w:t>:</w:t>
      </w:r>
    </w:p>
    <w:p w14:paraId="342775D3" w14:textId="77777777" w:rsidR="00BB345A" w:rsidRPr="00573547" w:rsidRDefault="00BB345A" w:rsidP="00A7029A">
      <w:pPr>
        <w:spacing w:before="120" w:line="360" w:lineRule="auto"/>
        <w:jc w:val="both"/>
        <w:rPr>
          <w:rFonts w:ascii="Garamond" w:hAnsi="Garamond"/>
          <w:sz w:val="24"/>
          <w:szCs w:val="24"/>
          <w:lang w:val="en-US"/>
        </w:rPr>
      </w:pPr>
    </w:p>
    <w:p w14:paraId="7A8B13A8" w14:textId="68DFE5C8" w:rsidR="00423EC3" w:rsidRPr="00573547" w:rsidRDefault="00423EC3" w:rsidP="00A7029A">
      <w:pPr>
        <w:tabs>
          <w:tab w:val="left" w:pos="4111"/>
        </w:tabs>
        <w:spacing w:line="360" w:lineRule="auto"/>
        <w:ind w:left="4111" w:hanging="4111"/>
        <w:jc w:val="both"/>
        <w:rPr>
          <w:rFonts w:ascii="Garamond" w:hAnsi="Garamond"/>
          <w:kern w:val="24"/>
          <w:lang w:val="en-US"/>
        </w:rPr>
      </w:pPr>
      <w:r w:rsidRPr="00573547">
        <w:rPr>
          <w:rFonts w:ascii="Garamond" w:hAnsi="Garamond"/>
          <w:lang w:val="en-US"/>
        </w:rPr>
        <w:t>1. AG - Participation</w:t>
      </w:r>
      <w:r w:rsidRPr="00573547">
        <w:rPr>
          <w:rFonts w:ascii="Garamond" w:hAnsi="Garamond"/>
          <w:lang w:val="en-US"/>
        </w:rPr>
        <w:tab/>
      </w:r>
      <w:r w:rsidRPr="00573547">
        <w:rPr>
          <w:rFonts w:ascii="Garamond" w:hAnsi="Garamond"/>
          <w:i/>
          <w:iCs/>
          <w:lang w:val="en-US"/>
        </w:rPr>
        <w:t>Agency</w:t>
      </w:r>
      <w:r w:rsidRPr="00573547">
        <w:rPr>
          <w:rFonts w:ascii="Garamond" w:hAnsi="Garamond"/>
          <w:lang w:val="en-US"/>
        </w:rPr>
        <w:t>: participation, empowerment, welfare,</w:t>
      </w:r>
    </w:p>
    <w:p w14:paraId="447E0BFE" w14:textId="77777777" w:rsidR="00423EC3" w:rsidRPr="00573547" w:rsidRDefault="00423EC3" w:rsidP="00A7029A">
      <w:pPr>
        <w:tabs>
          <w:tab w:val="left" w:pos="4111"/>
        </w:tabs>
        <w:spacing w:line="360" w:lineRule="auto"/>
        <w:jc w:val="both"/>
        <w:rPr>
          <w:rFonts w:ascii="Garamond" w:hAnsi="Garamond"/>
          <w:kern w:val="24"/>
          <w:lang w:val="en-US"/>
        </w:rPr>
      </w:pPr>
      <w:r w:rsidRPr="00573547">
        <w:rPr>
          <w:rFonts w:ascii="Garamond" w:hAnsi="Garamond"/>
          <w:lang w:val="en-US"/>
        </w:rPr>
        <w:t>2. GA - Empowerment</w:t>
      </w:r>
      <w:r w:rsidRPr="00573547">
        <w:rPr>
          <w:rFonts w:ascii="Garamond" w:hAnsi="Garamond"/>
          <w:lang w:val="en-US"/>
        </w:rPr>
        <w:tab/>
      </w:r>
      <w:r w:rsidRPr="00573547">
        <w:rPr>
          <w:rFonts w:ascii="Garamond" w:hAnsi="Garamond"/>
          <w:lang w:val="en-US"/>
        </w:rPr>
        <w:tab/>
      </w:r>
      <w:r w:rsidRPr="00573547">
        <w:rPr>
          <w:rFonts w:ascii="Garamond" w:hAnsi="Garamond"/>
          <w:lang w:val="en-US"/>
        </w:rPr>
        <w:tab/>
        <w:t xml:space="preserve"> social responsibility, collective habits,</w:t>
      </w:r>
    </w:p>
    <w:p w14:paraId="329EE1C5" w14:textId="77777777" w:rsidR="00423EC3" w:rsidRPr="00573547" w:rsidRDefault="00423EC3" w:rsidP="00A7029A">
      <w:pPr>
        <w:tabs>
          <w:tab w:val="left" w:pos="4111"/>
        </w:tabs>
        <w:spacing w:line="360" w:lineRule="auto"/>
        <w:jc w:val="both"/>
        <w:rPr>
          <w:rFonts w:ascii="Garamond" w:hAnsi="Garamond"/>
          <w:kern w:val="24"/>
          <w:lang w:val="en-US"/>
        </w:rPr>
      </w:pPr>
      <w:r w:rsidRPr="00573547">
        <w:rPr>
          <w:rFonts w:ascii="Garamond" w:hAnsi="Garamond"/>
          <w:lang w:val="en-US"/>
        </w:rPr>
        <w:t>3. AH – Welfare</w:t>
      </w:r>
      <w:r w:rsidRPr="00573547">
        <w:rPr>
          <w:rFonts w:ascii="Garamond" w:hAnsi="Garamond"/>
          <w:lang w:val="en-US"/>
        </w:rPr>
        <w:tab/>
      </w:r>
      <w:r w:rsidRPr="00573547">
        <w:rPr>
          <w:rFonts w:ascii="Garamond" w:hAnsi="Garamond"/>
          <w:lang w:val="en-US"/>
        </w:rPr>
        <w:tab/>
      </w:r>
      <w:r w:rsidRPr="00573547">
        <w:rPr>
          <w:rFonts w:ascii="Garamond" w:hAnsi="Garamond"/>
          <w:lang w:val="en-US"/>
        </w:rPr>
        <w:tab/>
        <w:t xml:space="preserve"> capabilities and opportunities, relational </w:t>
      </w:r>
    </w:p>
    <w:p w14:paraId="14481BE2" w14:textId="77777777" w:rsidR="00423EC3" w:rsidRPr="00573547" w:rsidRDefault="00423EC3" w:rsidP="00A7029A">
      <w:pPr>
        <w:tabs>
          <w:tab w:val="left" w:pos="4111"/>
        </w:tabs>
        <w:spacing w:line="360" w:lineRule="auto"/>
        <w:jc w:val="both"/>
        <w:rPr>
          <w:rFonts w:ascii="Garamond" w:hAnsi="Garamond"/>
          <w:kern w:val="24"/>
          <w:lang w:val="en-US"/>
        </w:rPr>
      </w:pPr>
      <w:r w:rsidRPr="00573547">
        <w:rPr>
          <w:rFonts w:ascii="Garamond" w:hAnsi="Garamond"/>
          <w:lang w:val="en-US"/>
        </w:rPr>
        <w:t>4. HA - Social responsibility</w:t>
      </w:r>
      <w:r w:rsidRPr="00573547">
        <w:rPr>
          <w:rFonts w:ascii="Garamond" w:hAnsi="Garamond"/>
          <w:lang w:val="en-US"/>
        </w:rPr>
        <w:tab/>
      </w:r>
      <w:r w:rsidRPr="00573547">
        <w:rPr>
          <w:rFonts w:ascii="Garamond" w:hAnsi="Garamond"/>
          <w:lang w:val="en-US"/>
        </w:rPr>
        <w:tab/>
      </w:r>
      <w:r w:rsidRPr="00573547">
        <w:rPr>
          <w:rFonts w:ascii="Garamond" w:hAnsi="Garamond"/>
          <w:lang w:val="en-US"/>
        </w:rPr>
        <w:tab/>
        <w:t>quality and resilience of the nexus.</w:t>
      </w:r>
    </w:p>
    <w:p w14:paraId="2D62745C" w14:textId="6876FE1B" w:rsidR="00423EC3" w:rsidRPr="00573547" w:rsidRDefault="00423EC3" w:rsidP="00A7029A">
      <w:pPr>
        <w:tabs>
          <w:tab w:val="left" w:pos="4111"/>
        </w:tabs>
        <w:spacing w:line="360" w:lineRule="auto"/>
        <w:ind w:left="4248" w:hanging="4248"/>
        <w:jc w:val="both"/>
        <w:rPr>
          <w:rFonts w:ascii="Garamond" w:hAnsi="Garamond"/>
          <w:kern w:val="24"/>
          <w:lang w:val="en-US"/>
        </w:rPr>
      </w:pPr>
      <w:r w:rsidRPr="00573547">
        <w:rPr>
          <w:rFonts w:ascii="Garamond" w:hAnsi="Garamond"/>
          <w:lang w:val="en-US"/>
        </w:rPr>
        <w:t xml:space="preserve">5. AJ </w:t>
      </w:r>
      <w:r w:rsidR="00895762" w:rsidRPr="00573547">
        <w:rPr>
          <w:rFonts w:ascii="Garamond" w:hAnsi="Garamond"/>
          <w:lang w:val="en-US"/>
        </w:rPr>
        <w:t>–</w:t>
      </w:r>
      <w:r w:rsidRPr="00573547">
        <w:rPr>
          <w:rFonts w:ascii="Garamond" w:hAnsi="Garamond"/>
          <w:lang w:val="en-US"/>
        </w:rPr>
        <w:t xml:space="preserve"> </w:t>
      </w:r>
      <w:r w:rsidR="00895762" w:rsidRPr="00573547">
        <w:rPr>
          <w:rFonts w:ascii="Garamond" w:hAnsi="Garamond"/>
          <w:lang w:val="en-US"/>
        </w:rPr>
        <w:t>Social practice of justice</w:t>
      </w:r>
      <w:r w:rsidRPr="00573547">
        <w:rPr>
          <w:rFonts w:ascii="Garamond" w:hAnsi="Garamond"/>
          <w:lang w:val="en-US"/>
        </w:rPr>
        <w:tab/>
      </w:r>
      <w:r w:rsidRPr="00573547">
        <w:rPr>
          <w:rFonts w:ascii="Garamond" w:hAnsi="Garamond"/>
          <w:i/>
          <w:iCs/>
          <w:lang w:val="en-US"/>
        </w:rPr>
        <w:t>Governance</w:t>
      </w:r>
      <w:r w:rsidRPr="00573547">
        <w:rPr>
          <w:rFonts w:ascii="Garamond" w:hAnsi="Garamond"/>
          <w:lang w:val="en-US"/>
        </w:rPr>
        <w:t>: participation, empowerment,</w:t>
      </w:r>
    </w:p>
    <w:p w14:paraId="3516BD4C" w14:textId="4FB1985C" w:rsidR="00423EC3" w:rsidRPr="00573547" w:rsidRDefault="00423EC3" w:rsidP="00A7029A">
      <w:pPr>
        <w:tabs>
          <w:tab w:val="left" w:pos="4111"/>
        </w:tabs>
        <w:spacing w:line="360" w:lineRule="auto"/>
        <w:jc w:val="both"/>
        <w:rPr>
          <w:rFonts w:ascii="Garamond" w:hAnsi="Garamond"/>
          <w:kern w:val="24"/>
          <w:lang w:val="en-US"/>
        </w:rPr>
      </w:pPr>
      <w:r w:rsidRPr="00573547">
        <w:rPr>
          <w:rFonts w:ascii="Garamond" w:hAnsi="Garamond"/>
          <w:lang w:val="en-US"/>
        </w:rPr>
        <w:t xml:space="preserve">6. JA </w:t>
      </w:r>
      <w:r w:rsidR="00895762" w:rsidRPr="00573547">
        <w:rPr>
          <w:rFonts w:ascii="Garamond" w:hAnsi="Garamond"/>
          <w:lang w:val="en-US"/>
        </w:rPr>
        <w:t>–</w:t>
      </w:r>
      <w:r w:rsidRPr="00573547">
        <w:rPr>
          <w:rFonts w:ascii="Garamond" w:hAnsi="Garamond"/>
          <w:lang w:val="en-US"/>
        </w:rPr>
        <w:t xml:space="preserve"> </w:t>
      </w:r>
      <w:r w:rsidR="00895762" w:rsidRPr="00573547">
        <w:rPr>
          <w:rFonts w:ascii="Garamond" w:hAnsi="Garamond"/>
          <w:lang w:val="en-US"/>
        </w:rPr>
        <w:t>Just institutions</w:t>
      </w:r>
      <w:r w:rsidRPr="00573547">
        <w:rPr>
          <w:rFonts w:ascii="Garamond" w:hAnsi="Garamond"/>
          <w:lang w:val="en-US"/>
        </w:rPr>
        <w:tab/>
      </w:r>
      <w:r w:rsidRPr="00573547">
        <w:rPr>
          <w:rFonts w:ascii="Garamond" w:hAnsi="Garamond"/>
          <w:lang w:val="en-US"/>
        </w:rPr>
        <w:tab/>
      </w:r>
      <w:r w:rsidRPr="00573547">
        <w:rPr>
          <w:rFonts w:ascii="Garamond" w:hAnsi="Garamond"/>
          <w:lang w:val="en-US"/>
        </w:rPr>
        <w:tab/>
        <w:t xml:space="preserve"> integration, cooperation, subsidiarity,</w:t>
      </w:r>
    </w:p>
    <w:p w14:paraId="4468D836" w14:textId="598CAD8F" w:rsidR="00423EC3" w:rsidRPr="00573547" w:rsidRDefault="00423EC3" w:rsidP="00A7029A">
      <w:pPr>
        <w:tabs>
          <w:tab w:val="left" w:pos="4111"/>
        </w:tabs>
        <w:spacing w:line="360" w:lineRule="auto"/>
        <w:ind w:left="4950" w:hanging="4950"/>
        <w:jc w:val="both"/>
        <w:rPr>
          <w:rFonts w:ascii="Garamond" w:hAnsi="Garamond"/>
          <w:kern w:val="24"/>
          <w:lang w:val="en-US"/>
        </w:rPr>
      </w:pPr>
      <w:r w:rsidRPr="00573547">
        <w:rPr>
          <w:rFonts w:ascii="Garamond" w:hAnsi="Garamond"/>
          <w:lang w:val="en-US"/>
        </w:rPr>
        <w:t>7. A</w:t>
      </w:r>
      <w:r w:rsidR="00BB345A" w:rsidRPr="00573547">
        <w:rPr>
          <w:rFonts w:ascii="Garamond" w:hAnsi="Garamond"/>
          <w:lang w:val="en-US"/>
        </w:rPr>
        <w:t>S</w:t>
      </w:r>
      <w:r w:rsidRPr="00573547">
        <w:rPr>
          <w:rFonts w:ascii="Garamond" w:hAnsi="Garamond"/>
          <w:lang w:val="en-US"/>
        </w:rPr>
        <w:t xml:space="preserve"> - Relational quality</w:t>
      </w:r>
      <w:r w:rsidRPr="00573547">
        <w:rPr>
          <w:rFonts w:ascii="Garamond" w:hAnsi="Garamond"/>
          <w:lang w:val="en-US"/>
        </w:rPr>
        <w:tab/>
      </w:r>
      <w:r w:rsidRPr="00573547">
        <w:rPr>
          <w:rFonts w:ascii="Garamond" w:hAnsi="Garamond"/>
          <w:lang w:val="en-US"/>
        </w:rPr>
        <w:tab/>
      </w:r>
      <w:r w:rsidRPr="00573547">
        <w:rPr>
          <w:rFonts w:ascii="Garamond" w:hAnsi="Garamond"/>
          <w:lang w:val="en-US"/>
        </w:rPr>
        <w:tab/>
        <w:t xml:space="preserve"> Rule of Law, common future and</w:t>
      </w:r>
    </w:p>
    <w:p w14:paraId="053B7406" w14:textId="42D4DDFF" w:rsidR="00423EC3" w:rsidRPr="00573547" w:rsidRDefault="00423EC3" w:rsidP="00A7029A">
      <w:pPr>
        <w:tabs>
          <w:tab w:val="left" w:pos="4111"/>
        </w:tabs>
        <w:spacing w:line="360" w:lineRule="auto"/>
        <w:ind w:left="4950" w:hanging="4950"/>
        <w:jc w:val="both"/>
        <w:rPr>
          <w:rFonts w:ascii="Garamond" w:hAnsi="Garamond"/>
          <w:kern w:val="24"/>
          <w:lang w:val="en-US"/>
        </w:rPr>
      </w:pPr>
      <w:r w:rsidRPr="00573547">
        <w:rPr>
          <w:rFonts w:ascii="Garamond" w:hAnsi="Garamond"/>
          <w:lang w:val="en-US"/>
        </w:rPr>
        <w:t xml:space="preserve">8. </w:t>
      </w:r>
      <w:r w:rsidR="00BB345A" w:rsidRPr="00573547">
        <w:rPr>
          <w:rFonts w:ascii="Garamond" w:hAnsi="Garamond"/>
          <w:lang w:val="en-US"/>
        </w:rPr>
        <w:t>S</w:t>
      </w:r>
      <w:r w:rsidRPr="00573547">
        <w:rPr>
          <w:rFonts w:ascii="Garamond" w:hAnsi="Garamond"/>
          <w:lang w:val="en-US"/>
        </w:rPr>
        <w:t xml:space="preserve">A </w:t>
      </w:r>
      <w:r w:rsidR="00BC1DB8" w:rsidRPr="00573547">
        <w:rPr>
          <w:rFonts w:ascii="Garamond" w:hAnsi="Garamond"/>
          <w:lang w:val="en-US"/>
        </w:rPr>
        <w:t>–</w:t>
      </w:r>
      <w:r w:rsidRPr="00573547">
        <w:rPr>
          <w:rFonts w:ascii="Garamond" w:hAnsi="Garamond"/>
          <w:lang w:val="en-US"/>
        </w:rPr>
        <w:t xml:space="preserve"> </w:t>
      </w:r>
      <w:r w:rsidR="00BC1DB8" w:rsidRPr="00573547">
        <w:rPr>
          <w:rFonts w:ascii="Garamond" w:hAnsi="Garamond"/>
          <w:lang w:val="en-US"/>
        </w:rPr>
        <w:t>Nexus resilience</w:t>
      </w:r>
      <w:r w:rsidRPr="00573547">
        <w:rPr>
          <w:rFonts w:ascii="Garamond" w:hAnsi="Garamond"/>
          <w:lang w:val="en-US"/>
        </w:rPr>
        <w:tab/>
      </w:r>
      <w:r w:rsidRPr="00573547">
        <w:rPr>
          <w:rFonts w:ascii="Garamond" w:hAnsi="Garamond"/>
          <w:lang w:val="en-US"/>
        </w:rPr>
        <w:tab/>
      </w:r>
      <w:r w:rsidRPr="00573547">
        <w:rPr>
          <w:rFonts w:ascii="Garamond" w:hAnsi="Garamond"/>
          <w:lang w:val="en-US"/>
        </w:rPr>
        <w:tab/>
        <w:t xml:space="preserve"> good government.</w:t>
      </w:r>
    </w:p>
    <w:p w14:paraId="54DECCF1" w14:textId="77777777" w:rsidR="00423EC3" w:rsidRPr="00573547" w:rsidRDefault="00423EC3" w:rsidP="00A7029A">
      <w:pPr>
        <w:tabs>
          <w:tab w:val="left" w:pos="4111"/>
        </w:tabs>
        <w:spacing w:line="360" w:lineRule="auto"/>
        <w:jc w:val="both"/>
        <w:rPr>
          <w:rFonts w:ascii="Garamond" w:hAnsi="Garamond"/>
          <w:kern w:val="24"/>
          <w:lang w:val="en-US"/>
        </w:rPr>
      </w:pPr>
      <w:r w:rsidRPr="00573547">
        <w:rPr>
          <w:rFonts w:ascii="Garamond" w:hAnsi="Garamond"/>
          <w:lang w:val="en-US"/>
        </w:rPr>
        <w:t>9. GH - Integration</w:t>
      </w:r>
      <w:r w:rsidRPr="00573547">
        <w:rPr>
          <w:rFonts w:ascii="Garamond" w:hAnsi="Garamond"/>
          <w:lang w:val="en-US"/>
        </w:rPr>
        <w:tab/>
      </w:r>
      <w:r w:rsidRPr="00573547">
        <w:rPr>
          <w:rFonts w:ascii="Garamond" w:hAnsi="Garamond"/>
          <w:i/>
          <w:iCs/>
          <w:lang w:val="en-US"/>
        </w:rPr>
        <w:t>Humanity</w:t>
      </w:r>
      <w:r w:rsidRPr="00573547">
        <w:rPr>
          <w:rFonts w:ascii="Garamond" w:hAnsi="Garamond"/>
          <w:lang w:val="en-US"/>
        </w:rPr>
        <w:t>: welfare, social responsibility,</w:t>
      </w:r>
      <w:r w:rsidRPr="00573547">
        <w:rPr>
          <w:rFonts w:ascii="Garamond" w:hAnsi="Garamond"/>
          <w:lang w:val="en-US"/>
        </w:rPr>
        <w:tab/>
      </w:r>
    </w:p>
    <w:p w14:paraId="02690D53" w14:textId="77777777" w:rsidR="00423EC3" w:rsidRPr="00573547" w:rsidRDefault="00423EC3" w:rsidP="00A7029A">
      <w:pPr>
        <w:tabs>
          <w:tab w:val="left" w:pos="4111"/>
        </w:tabs>
        <w:spacing w:line="360" w:lineRule="auto"/>
        <w:jc w:val="both"/>
        <w:rPr>
          <w:rFonts w:ascii="Garamond" w:hAnsi="Garamond"/>
          <w:kern w:val="24"/>
          <w:lang w:val="en-US"/>
        </w:rPr>
      </w:pPr>
      <w:r w:rsidRPr="00573547">
        <w:rPr>
          <w:rFonts w:ascii="Garamond" w:hAnsi="Garamond"/>
          <w:lang w:val="en-US"/>
        </w:rPr>
        <w:t>10. HG - Cooperation</w:t>
      </w:r>
      <w:r w:rsidRPr="00573547">
        <w:rPr>
          <w:rFonts w:ascii="Garamond" w:hAnsi="Garamond"/>
          <w:lang w:val="en-US"/>
        </w:rPr>
        <w:tab/>
      </w:r>
      <w:r w:rsidRPr="00573547">
        <w:rPr>
          <w:rFonts w:ascii="Garamond" w:hAnsi="Garamond"/>
          <w:lang w:val="en-US"/>
        </w:rPr>
        <w:tab/>
      </w:r>
      <w:r w:rsidRPr="00573547">
        <w:rPr>
          <w:rFonts w:ascii="Garamond" w:hAnsi="Garamond"/>
          <w:lang w:val="en-US"/>
        </w:rPr>
        <w:tab/>
        <w:t xml:space="preserve"> integration, cooperation, shared</w:t>
      </w:r>
    </w:p>
    <w:p w14:paraId="1330DF7A" w14:textId="77777777" w:rsidR="00423EC3" w:rsidRPr="00573547" w:rsidRDefault="00423EC3" w:rsidP="00A7029A">
      <w:pPr>
        <w:tabs>
          <w:tab w:val="left" w:pos="4111"/>
        </w:tabs>
        <w:spacing w:line="360" w:lineRule="auto"/>
        <w:jc w:val="both"/>
        <w:rPr>
          <w:rFonts w:ascii="Garamond" w:hAnsi="Garamond"/>
          <w:kern w:val="24"/>
          <w:lang w:val="en-US"/>
        </w:rPr>
      </w:pPr>
      <w:r w:rsidRPr="00573547">
        <w:rPr>
          <w:rFonts w:ascii="Garamond" w:hAnsi="Garamond"/>
          <w:lang w:val="en-US"/>
        </w:rPr>
        <w:t>11. GJ - Subsidiarity</w:t>
      </w:r>
      <w:r w:rsidRPr="00573547">
        <w:rPr>
          <w:rFonts w:ascii="Garamond" w:hAnsi="Garamond"/>
          <w:lang w:val="en-US"/>
        </w:rPr>
        <w:tab/>
      </w:r>
      <w:r w:rsidRPr="00573547">
        <w:rPr>
          <w:rFonts w:ascii="Garamond" w:hAnsi="Garamond"/>
          <w:lang w:val="en-US"/>
        </w:rPr>
        <w:tab/>
      </w:r>
      <w:r w:rsidRPr="00573547">
        <w:rPr>
          <w:rFonts w:ascii="Garamond" w:hAnsi="Garamond"/>
          <w:lang w:val="en-US"/>
        </w:rPr>
        <w:tab/>
        <w:t xml:space="preserve"> rationality, flourishing, human ecology</w:t>
      </w:r>
    </w:p>
    <w:p w14:paraId="54FA193F" w14:textId="5417F7C6" w:rsidR="00423EC3" w:rsidRPr="00573547" w:rsidRDefault="00423EC3" w:rsidP="00A7029A">
      <w:pPr>
        <w:tabs>
          <w:tab w:val="left" w:pos="4111"/>
        </w:tabs>
        <w:spacing w:line="360" w:lineRule="auto"/>
        <w:jc w:val="both"/>
        <w:rPr>
          <w:rFonts w:ascii="Garamond" w:hAnsi="Garamond"/>
          <w:kern w:val="24"/>
          <w:lang w:val="en-US"/>
        </w:rPr>
      </w:pPr>
      <w:r w:rsidRPr="00573547">
        <w:rPr>
          <w:rFonts w:ascii="Garamond" w:hAnsi="Garamond"/>
          <w:lang w:val="en-US"/>
        </w:rPr>
        <w:t xml:space="preserve">12. JG - Rule of </w:t>
      </w:r>
      <w:r w:rsidR="009118A3" w:rsidRPr="00573547">
        <w:rPr>
          <w:rFonts w:ascii="Garamond" w:hAnsi="Garamond"/>
          <w:lang w:val="en-US"/>
        </w:rPr>
        <w:t>l</w:t>
      </w:r>
      <w:r w:rsidRPr="00573547">
        <w:rPr>
          <w:rFonts w:ascii="Garamond" w:hAnsi="Garamond"/>
          <w:lang w:val="en-US"/>
        </w:rPr>
        <w:t>aw</w:t>
      </w:r>
      <w:r w:rsidRPr="00573547">
        <w:rPr>
          <w:rFonts w:ascii="Garamond" w:hAnsi="Garamond"/>
          <w:lang w:val="en-US"/>
        </w:rPr>
        <w:tab/>
      </w:r>
      <w:r w:rsidRPr="00573547">
        <w:rPr>
          <w:rFonts w:ascii="Garamond" w:hAnsi="Garamond"/>
          <w:lang w:val="en-US"/>
        </w:rPr>
        <w:tab/>
      </w:r>
      <w:r w:rsidRPr="00573547">
        <w:rPr>
          <w:rFonts w:ascii="Garamond" w:hAnsi="Garamond"/>
          <w:lang w:val="en-US"/>
        </w:rPr>
        <w:tab/>
        <w:t xml:space="preserve"> and culture.</w:t>
      </w:r>
    </w:p>
    <w:p w14:paraId="19A77323" w14:textId="7F25FD54" w:rsidR="00423EC3" w:rsidRPr="00573547" w:rsidRDefault="00423EC3" w:rsidP="00A7029A">
      <w:pPr>
        <w:tabs>
          <w:tab w:val="left" w:pos="4111"/>
        </w:tabs>
        <w:spacing w:line="360" w:lineRule="auto"/>
        <w:jc w:val="both"/>
        <w:rPr>
          <w:rFonts w:ascii="Garamond" w:hAnsi="Garamond"/>
          <w:lang w:val="en-US"/>
        </w:rPr>
      </w:pPr>
      <w:r w:rsidRPr="00573547">
        <w:rPr>
          <w:rFonts w:ascii="Garamond" w:hAnsi="Garamond"/>
          <w:lang w:val="en-US"/>
        </w:rPr>
        <w:t>13. G</w:t>
      </w:r>
      <w:r w:rsidR="00BB345A" w:rsidRPr="00573547">
        <w:rPr>
          <w:rFonts w:ascii="Garamond" w:hAnsi="Garamond"/>
          <w:lang w:val="en-US"/>
        </w:rPr>
        <w:t>S</w:t>
      </w:r>
      <w:r w:rsidRPr="00573547">
        <w:rPr>
          <w:rFonts w:ascii="Garamond" w:hAnsi="Garamond"/>
          <w:lang w:val="en-US"/>
        </w:rPr>
        <w:t xml:space="preserve"> - Common future</w:t>
      </w:r>
      <w:r w:rsidRPr="00573547">
        <w:rPr>
          <w:rFonts w:ascii="Garamond" w:hAnsi="Garamond"/>
          <w:lang w:val="en-US"/>
        </w:rPr>
        <w:tab/>
      </w:r>
      <w:r w:rsidRPr="00573547">
        <w:rPr>
          <w:rFonts w:ascii="Garamond" w:hAnsi="Garamond"/>
          <w:i/>
          <w:iCs/>
          <w:lang w:val="en-US"/>
        </w:rPr>
        <w:t>Justice</w:t>
      </w:r>
      <w:r w:rsidRPr="00573547">
        <w:rPr>
          <w:rFonts w:ascii="Garamond" w:hAnsi="Garamond"/>
          <w:lang w:val="en-US"/>
        </w:rPr>
        <w:t xml:space="preserve">: collective habits, capabilities and </w:t>
      </w:r>
    </w:p>
    <w:p w14:paraId="47F8B2BF" w14:textId="3B0D6434" w:rsidR="00423EC3" w:rsidRPr="00573547" w:rsidRDefault="00423EC3" w:rsidP="00A7029A">
      <w:pPr>
        <w:tabs>
          <w:tab w:val="left" w:pos="4111"/>
        </w:tabs>
        <w:spacing w:line="360" w:lineRule="auto"/>
        <w:jc w:val="both"/>
        <w:rPr>
          <w:rFonts w:ascii="Garamond" w:hAnsi="Garamond"/>
          <w:kern w:val="24"/>
          <w:lang w:val="en-US"/>
        </w:rPr>
      </w:pPr>
      <w:r w:rsidRPr="00573547">
        <w:rPr>
          <w:rFonts w:ascii="Garamond" w:hAnsi="Garamond"/>
          <w:lang w:val="en-US"/>
        </w:rPr>
        <w:t xml:space="preserve">14. </w:t>
      </w:r>
      <w:r w:rsidR="00BB345A" w:rsidRPr="00573547">
        <w:rPr>
          <w:rFonts w:ascii="Garamond" w:hAnsi="Garamond"/>
          <w:lang w:val="en-US"/>
        </w:rPr>
        <w:t>S</w:t>
      </w:r>
      <w:r w:rsidRPr="00573547">
        <w:rPr>
          <w:rFonts w:ascii="Garamond" w:hAnsi="Garamond"/>
          <w:lang w:val="en-US"/>
        </w:rPr>
        <w:t>G - Good gover</w:t>
      </w:r>
      <w:r w:rsidR="00895762" w:rsidRPr="00573547">
        <w:rPr>
          <w:rFonts w:ascii="Garamond" w:hAnsi="Garamond"/>
          <w:lang w:val="en-US"/>
        </w:rPr>
        <w:t>nance</w:t>
      </w:r>
      <w:r w:rsidRPr="00573547">
        <w:rPr>
          <w:rFonts w:ascii="Garamond" w:hAnsi="Garamond"/>
          <w:lang w:val="en-US"/>
        </w:rPr>
        <w:tab/>
      </w:r>
      <w:r w:rsidRPr="00573547">
        <w:rPr>
          <w:rFonts w:ascii="Garamond" w:hAnsi="Garamond"/>
          <w:lang w:val="en-US"/>
        </w:rPr>
        <w:tab/>
      </w:r>
      <w:r w:rsidRPr="00573547">
        <w:rPr>
          <w:rFonts w:ascii="Garamond" w:hAnsi="Garamond"/>
          <w:lang w:val="en-US"/>
        </w:rPr>
        <w:tab/>
        <w:t xml:space="preserve"> opportunities, subsidiarity, Rule of Law,</w:t>
      </w:r>
    </w:p>
    <w:p w14:paraId="2AEE2999" w14:textId="604CC307" w:rsidR="00423EC3" w:rsidRPr="00573547" w:rsidRDefault="00423EC3" w:rsidP="00A7029A">
      <w:pPr>
        <w:tabs>
          <w:tab w:val="left" w:pos="4111"/>
        </w:tabs>
        <w:spacing w:line="360" w:lineRule="auto"/>
        <w:ind w:left="4320" w:hanging="4320"/>
        <w:jc w:val="both"/>
        <w:rPr>
          <w:rFonts w:ascii="Garamond" w:hAnsi="Garamond"/>
          <w:kern w:val="24"/>
          <w:lang w:val="en-US"/>
        </w:rPr>
      </w:pPr>
      <w:r w:rsidRPr="00573547">
        <w:rPr>
          <w:rFonts w:ascii="Garamond" w:hAnsi="Garamond"/>
          <w:lang w:val="en-US"/>
        </w:rPr>
        <w:t xml:space="preserve">15. HJ - </w:t>
      </w:r>
      <w:r w:rsidR="00987A29" w:rsidRPr="00573547">
        <w:rPr>
          <w:rFonts w:ascii="Garamond" w:hAnsi="Garamond"/>
          <w:lang w:val="en-US"/>
        </w:rPr>
        <w:t>P</w:t>
      </w:r>
      <w:r w:rsidR="00895762" w:rsidRPr="00573547">
        <w:rPr>
          <w:rFonts w:ascii="Garamond" w:hAnsi="Garamond"/>
          <w:lang w:val="en-US"/>
        </w:rPr>
        <w:t xml:space="preserve">ublic </w:t>
      </w:r>
      <w:r w:rsidRPr="00573547">
        <w:rPr>
          <w:rFonts w:ascii="Garamond" w:hAnsi="Garamond"/>
          <w:lang w:val="en-US"/>
        </w:rPr>
        <w:t>rationality</w:t>
      </w:r>
      <w:r w:rsidRPr="00573547">
        <w:rPr>
          <w:rFonts w:ascii="Garamond" w:hAnsi="Garamond"/>
          <w:lang w:val="en-US"/>
        </w:rPr>
        <w:tab/>
      </w:r>
      <w:r w:rsidRPr="00573547">
        <w:rPr>
          <w:rFonts w:ascii="Garamond" w:hAnsi="Garamond"/>
          <w:lang w:val="en-US"/>
        </w:rPr>
        <w:tab/>
      </w:r>
      <w:r w:rsidRPr="00573547">
        <w:rPr>
          <w:rFonts w:ascii="Garamond" w:hAnsi="Garamond"/>
          <w:lang w:val="en-US"/>
        </w:rPr>
        <w:tab/>
        <w:t xml:space="preserve"> shared rationality and flourishing.</w:t>
      </w:r>
    </w:p>
    <w:p w14:paraId="0DBE8EC1" w14:textId="36895214" w:rsidR="00423EC3" w:rsidRPr="00573547" w:rsidRDefault="00423EC3" w:rsidP="00A7029A">
      <w:pPr>
        <w:tabs>
          <w:tab w:val="left" w:pos="4111"/>
        </w:tabs>
        <w:spacing w:line="360" w:lineRule="auto"/>
        <w:jc w:val="both"/>
        <w:rPr>
          <w:rFonts w:ascii="Garamond" w:hAnsi="Garamond"/>
          <w:kern w:val="24"/>
          <w:lang w:val="en-US"/>
        </w:rPr>
      </w:pPr>
      <w:r w:rsidRPr="00573547">
        <w:rPr>
          <w:rFonts w:ascii="Garamond" w:hAnsi="Garamond"/>
          <w:lang w:val="en-US"/>
        </w:rPr>
        <w:t xml:space="preserve">16. JH </w:t>
      </w:r>
      <w:r w:rsidR="00895762" w:rsidRPr="00573547">
        <w:rPr>
          <w:rFonts w:ascii="Garamond" w:hAnsi="Garamond"/>
          <w:lang w:val="en-US"/>
        </w:rPr>
        <w:t>–</w:t>
      </w:r>
      <w:r w:rsidRPr="00573547">
        <w:rPr>
          <w:rFonts w:ascii="Garamond" w:hAnsi="Garamond"/>
          <w:lang w:val="en-US"/>
        </w:rPr>
        <w:t xml:space="preserve"> </w:t>
      </w:r>
      <w:r w:rsidR="00895762" w:rsidRPr="00573547">
        <w:rPr>
          <w:rFonts w:ascii="Garamond" w:hAnsi="Garamond"/>
          <w:lang w:val="en-US"/>
        </w:rPr>
        <w:t xml:space="preserve">Human </w:t>
      </w:r>
      <w:r w:rsidR="009118A3" w:rsidRPr="00573547">
        <w:rPr>
          <w:rFonts w:ascii="Garamond" w:hAnsi="Garamond"/>
          <w:lang w:val="en-US"/>
        </w:rPr>
        <w:t>f</w:t>
      </w:r>
      <w:r w:rsidRPr="00573547">
        <w:rPr>
          <w:rFonts w:ascii="Garamond" w:hAnsi="Garamond"/>
          <w:lang w:val="en-US"/>
        </w:rPr>
        <w:t>lourishing</w:t>
      </w:r>
      <w:r w:rsidRPr="00573547">
        <w:rPr>
          <w:rFonts w:ascii="Garamond" w:hAnsi="Garamond"/>
          <w:lang w:val="en-US"/>
        </w:rPr>
        <w:tab/>
      </w:r>
      <w:r w:rsidRPr="00573547">
        <w:rPr>
          <w:rFonts w:ascii="Garamond" w:hAnsi="Garamond"/>
          <w:lang w:val="en-US"/>
        </w:rPr>
        <w:tab/>
      </w:r>
      <w:r w:rsidRPr="00573547">
        <w:rPr>
          <w:rFonts w:ascii="Garamond" w:hAnsi="Garamond"/>
          <w:lang w:val="en-US"/>
        </w:rPr>
        <w:tab/>
        <w:t xml:space="preserve"> social mobility and democracy.</w:t>
      </w:r>
    </w:p>
    <w:p w14:paraId="6277301E" w14:textId="6DCB6C82" w:rsidR="00423EC3" w:rsidRPr="00573547" w:rsidRDefault="00423EC3" w:rsidP="00A7029A">
      <w:pPr>
        <w:tabs>
          <w:tab w:val="left" w:pos="4111"/>
        </w:tabs>
        <w:spacing w:line="360" w:lineRule="auto"/>
        <w:jc w:val="both"/>
        <w:rPr>
          <w:rFonts w:ascii="Garamond" w:hAnsi="Garamond"/>
          <w:kern w:val="24"/>
          <w:lang w:val="en-US"/>
        </w:rPr>
      </w:pPr>
      <w:r w:rsidRPr="00573547">
        <w:rPr>
          <w:rFonts w:ascii="Garamond" w:hAnsi="Garamond"/>
          <w:lang w:val="en-US"/>
        </w:rPr>
        <w:t>17. H</w:t>
      </w:r>
      <w:r w:rsidR="00BB345A" w:rsidRPr="00573547">
        <w:rPr>
          <w:rFonts w:ascii="Garamond" w:hAnsi="Garamond"/>
          <w:lang w:val="en-US"/>
        </w:rPr>
        <w:t>S</w:t>
      </w:r>
      <w:r w:rsidRPr="00573547">
        <w:rPr>
          <w:rFonts w:ascii="Garamond" w:hAnsi="Garamond"/>
          <w:lang w:val="en-US"/>
        </w:rPr>
        <w:t xml:space="preserve"> - Human ecology</w:t>
      </w:r>
      <w:r w:rsidRPr="00573547">
        <w:rPr>
          <w:rFonts w:ascii="Garamond" w:hAnsi="Garamond"/>
          <w:lang w:val="en-US"/>
        </w:rPr>
        <w:tab/>
      </w:r>
      <w:r w:rsidRPr="00573547">
        <w:rPr>
          <w:rFonts w:ascii="Garamond" w:hAnsi="Garamond"/>
          <w:i/>
          <w:iCs/>
          <w:lang w:val="en-US"/>
        </w:rPr>
        <w:t>Stability</w:t>
      </w:r>
      <w:r w:rsidRPr="00573547">
        <w:rPr>
          <w:rFonts w:ascii="Garamond" w:hAnsi="Garamond"/>
          <w:lang w:val="en-US"/>
        </w:rPr>
        <w:t>: Relational quality, resilience of the nexus,</w:t>
      </w:r>
    </w:p>
    <w:p w14:paraId="117DDCF9" w14:textId="3AE2BF49" w:rsidR="00423EC3" w:rsidRPr="00573547" w:rsidRDefault="00423EC3" w:rsidP="00A7029A">
      <w:pPr>
        <w:tabs>
          <w:tab w:val="left" w:pos="4111"/>
        </w:tabs>
        <w:spacing w:line="360" w:lineRule="auto"/>
        <w:jc w:val="both"/>
        <w:rPr>
          <w:rFonts w:ascii="Garamond" w:hAnsi="Garamond"/>
          <w:kern w:val="24"/>
          <w:lang w:val="en-US"/>
        </w:rPr>
      </w:pPr>
      <w:r w:rsidRPr="00573547">
        <w:rPr>
          <w:rFonts w:ascii="Garamond" w:hAnsi="Garamond"/>
          <w:lang w:val="en-US"/>
        </w:rPr>
        <w:t xml:space="preserve">18. </w:t>
      </w:r>
      <w:r w:rsidR="00BB345A" w:rsidRPr="00573547">
        <w:rPr>
          <w:rFonts w:ascii="Garamond" w:hAnsi="Garamond"/>
          <w:lang w:val="en-US"/>
        </w:rPr>
        <w:t>S</w:t>
      </w:r>
      <w:r w:rsidRPr="00573547">
        <w:rPr>
          <w:rFonts w:ascii="Garamond" w:hAnsi="Garamond"/>
          <w:lang w:val="en-US"/>
        </w:rPr>
        <w:t>H - Culture</w:t>
      </w:r>
      <w:r w:rsidRPr="00573547">
        <w:rPr>
          <w:rFonts w:ascii="Garamond" w:hAnsi="Garamond"/>
          <w:lang w:val="en-US"/>
        </w:rPr>
        <w:tab/>
      </w:r>
      <w:r w:rsidRPr="00573547">
        <w:rPr>
          <w:rFonts w:ascii="Garamond" w:hAnsi="Garamond"/>
          <w:lang w:val="en-US"/>
        </w:rPr>
        <w:tab/>
      </w:r>
      <w:r w:rsidRPr="00573547">
        <w:rPr>
          <w:rFonts w:ascii="Garamond" w:hAnsi="Garamond"/>
          <w:lang w:val="en-US"/>
        </w:rPr>
        <w:tab/>
        <w:t xml:space="preserve"> common future, good government,</w:t>
      </w:r>
    </w:p>
    <w:p w14:paraId="2492E96A" w14:textId="1BE8F513" w:rsidR="00423EC3" w:rsidRPr="00573547" w:rsidRDefault="00423EC3" w:rsidP="00A7029A">
      <w:pPr>
        <w:tabs>
          <w:tab w:val="left" w:pos="4111"/>
        </w:tabs>
        <w:spacing w:line="360" w:lineRule="auto"/>
        <w:jc w:val="both"/>
        <w:rPr>
          <w:rFonts w:ascii="Garamond" w:hAnsi="Garamond"/>
          <w:kern w:val="24"/>
          <w:lang w:val="en-US"/>
        </w:rPr>
      </w:pPr>
      <w:r w:rsidRPr="00573547">
        <w:rPr>
          <w:rFonts w:ascii="Garamond" w:hAnsi="Garamond"/>
          <w:lang w:val="en-US"/>
        </w:rPr>
        <w:lastRenderedPageBreak/>
        <w:t>19. J</w:t>
      </w:r>
      <w:r w:rsidR="00BB345A" w:rsidRPr="00573547">
        <w:rPr>
          <w:rFonts w:ascii="Garamond" w:hAnsi="Garamond"/>
          <w:lang w:val="en-US"/>
        </w:rPr>
        <w:t>S</w:t>
      </w:r>
      <w:r w:rsidRPr="00573547">
        <w:rPr>
          <w:rFonts w:ascii="Garamond" w:hAnsi="Garamond"/>
          <w:lang w:val="en-US"/>
        </w:rPr>
        <w:t xml:space="preserve"> - Social mobility</w:t>
      </w:r>
      <w:r w:rsidRPr="00573547">
        <w:rPr>
          <w:rFonts w:ascii="Garamond" w:hAnsi="Garamond"/>
          <w:lang w:val="en-US"/>
        </w:rPr>
        <w:tab/>
      </w:r>
      <w:r w:rsidRPr="00573547">
        <w:rPr>
          <w:rFonts w:ascii="Garamond" w:hAnsi="Garamond"/>
          <w:lang w:val="en-US"/>
        </w:rPr>
        <w:tab/>
      </w:r>
      <w:r w:rsidRPr="00573547">
        <w:rPr>
          <w:rFonts w:ascii="Garamond" w:hAnsi="Garamond"/>
          <w:lang w:val="en-US"/>
        </w:rPr>
        <w:tab/>
        <w:t xml:space="preserve"> human ecology, culture, social mobility and</w:t>
      </w:r>
    </w:p>
    <w:p w14:paraId="331160C0" w14:textId="72831AB0" w:rsidR="00423EC3" w:rsidRPr="00573547" w:rsidRDefault="00423EC3" w:rsidP="00A7029A">
      <w:pPr>
        <w:tabs>
          <w:tab w:val="left" w:pos="4111"/>
        </w:tabs>
        <w:spacing w:line="360" w:lineRule="auto"/>
        <w:jc w:val="both"/>
        <w:rPr>
          <w:rFonts w:ascii="Garamond" w:hAnsi="Garamond"/>
          <w:lang w:val="en-US"/>
        </w:rPr>
      </w:pPr>
      <w:r w:rsidRPr="00573547">
        <w:rPr>
          <w:rFonts w:ascii="Garamond" w:hAnsi="Garamond"/>
          <w:lang w:val="en-US"/>
        </w:rPr>
        <w:t xml:space="preserve">20. </w:t>
      </w:r>
      <w:r w:rsidR="00BB345A" w:rsidRPr="00573547">
        <w:rPr>
          <w:rFonts w:ascii="Garamond" w:hAnsi="Garamond"/>
          <w:lang w:val="en-US"/>
        </w:rPr>
        <w:t>S</w:t>
      </w:r>
      <w:r w:rsidRPr="00573547">
        <w:rPr>
          <w:rFonts w:ascii="Garamond" w:hAnsi="Garamond"/>
          <w:lang w:val="en-US"/>
        </w:rPr>
        <w:t>J – Democracy</w:t>
      </w:r>
      <w:r w:rsidRPr="00573547">
        <w:rPr>
          <w:rFonts w:ascii="Garamond" w:hAnsi="Garamond"/>
          <w:lang w:val="en-US"/>
        </w:rPr>
        <w:tab/>
      </w:r>
      <w:r w:rsidRPr="00573547">
        <w:rPr>
          <w:rFonts w:ascii="Garamond" w:hAnsi="Garamond"/>
          <w:lang w:val="en-US"/>
        </w:rPr>
        <w:tab/>
      </w:r>
      <w:r w:rsidRPr="00573547">
        <w:rPr>
          <w:rFonts w:ascii="Garamond" w:hAnsi="Garamond"/>
          <w:lang w:val="en-US"/>
        </w:rPr>
        <w:tab/>
        <w:t xml:space="preserve"> democracy.</w:t>
      </w:r>
    </w:p>
    <w:p w14:paraId="44D0B287" w14:textId="2594DB7E" w:rsidR="0077145C" w:rsidRPr="00573547" w:rsidRDefault="00895762" w:rsidP="00A7029A">
      <w:pPr>
        <w:spacing w:before="120" w:line="360" w:lineRule="auto"/>
        <w:jc w:val="both"/>
        <w:rPr>
          <w:rFonts w:ascii="Garamond" w:hAnsi="Garamond"/>
          <w:sz w:val="24"/>
          <w:szCs w:val="24"/>
          <w:lang w:val="en-US"/>
        </w:rPr>
      </w:pPr>
      <w:r w:rsidRPr="00573547">
        <w:rPr>
          <w:rFonts w:ascii="Garamond" w:hAnsi="Garamond"/>
          <w:sz w:val="24"/>
          <w:szCs w:val="24"/>
          <w:lang w:val="en-US"/>
        </w:rPr>
        <w:t xml:space="preserve">Each </w:t>
      </w:r>
      <w:r w:rsidR="0077145C" w:rsidRPr="00573547">
        <w:rPr>
          <w:rFonts w:ascii="Garamond" w:hAnsi="Garamond"/>
          <w:sz w:val="24"/>
          <w:szCs w:val="24"/>
          <w:lang w:val="en-US"/>
        </w:rPr>
        <w:t>core description</w:t>
      </w:r>
      <w:r w:rsidRPr="00573547">
        <w:rPr>
          <w:rFonts w:ascii="Garamond" w:hAnsi="Garamond"/>
          <w:sz w:val="24"/>
          <w:szCs w:val="24"/>
          <w:lang w:val="en-US"/>
        </w:rPr>
        <w:t xml:space="preserve"> shows aspect</w:t>
      </w:r>
      <w:r w:rsidR="00BC1DB8" w:rsidRPr="00573547">
        <w:rPr>
          <w:rFonts w:ascii="Garamond" w:hAnsi="Garamond"/>
          <w:sz w:val="24"/>
          <w:szCs w:val="24"/>
          <w:lang w:val="en-US"/>
        </w:rPr>
        <w:t>s</w:t>
      </w:r>
      <w:r w:rsidRPr="00573547">
        <w:rPr>
          <w:rFonts w:ascii="Garamond" w:hAnsi="Garamond"/>
          <w:sz w:val="24"/>
          <w:szCs w:val="24"/>
          <w:lang w:val="en-US"/>
        </w:rPr>
        <w:t xml:space="preserve"> of the relationship between the two dimensions. </w:t>
      </w:r>
      <w:r w:rsidR="0077145C" w:rsidRPr="00573547">
        <w:rPr>
          <w:rFonts w:ascii="Garamond" w:hAnsi="Garamond"/>
          <w:sz w:val="24"/>
          <w:szCs w:val="24"/>
          <w:lang w:val="en-US"/>
        </w:rPr>
        <w:t>It obliges</w:t>
      </w:r>
      <w:r w:rsidR="00D64CA7" w:rsidRPr="00573547">
        <w:rPr>
          <w:rFonts w:ascii="Garamond" w:hAnsi="Garamond"/>
          <w:sz w:val="24"/>
          <w:szCs w:val="24"/>
          <w:lang w:val="en-US"/>
        </w:rPr>
        <w:t xml:space="preserve"> us</w:t>
      </w:r>
      <w:r w:rsidR="0077145C" w:rsidRPr="00573547">
        <w:rPr>
          <w:rFonts w:ascii="Garamond" w:hAnsi="Garamond"/>
          <w:sz w:val="24"/>
          <w:szCs w:val="24"/>
          <w:lang w:val="en-US"/>
        </w:rPr>
        <w:t xml:space="preserve"> to think about the importance of agency </w:t>
      </w:r>
      <w:r w:rsidR="002E7AF2" w:rsidRPr="00573547">
        <w:rPr>
          <w:rFonts w:ascii="Garamond" w:hAnsi="Garamond"/>
          <w:sz w:val="24"/>
          <w:szCs w:val="24"/>
          <w:lang w:val="en-US"/>
        </w:rPr>
        <w:t xml:space="preserve">for </w:t>
      </w:r>
      <w:r w:rsidR="0077145C" w:rsidRPr="00573547">
        <w:rPr>
          <w:rFonts w:ascii="Garamond" w:hAnsi="Garamond"/>
          <w:sz w:val="24"/>
          <w:szCs w:val="24"/>
          <w:lang w:val="en-US"/>
        </w:rPr>
        <w:t xml:space="preserve">governance (participation) or how justice </w:t>
      </w:r>
      <w:r w:rsidR="002E7AF2" w:rsidRPr="00573547">
        <w:rPr>
          <w:rFonts w:ascii="Garamond" w:hAnsi="Garamond"/>
          <w:sz w:val="24"/>
          <w:szCs w:val="24"/>
          <w:lang w:val="en-US"/>
        </w:rPr>
        <w:t xml:space="preserve">must </w:t>
      </w:r>
      <w:r w:rsidR="0077145C" w:rsidRPr="00573547">
        <w:rPr>
          <w:rFonts w:ascii="Garamond" w:hAnsi="Garamond"/>
          <w:sz w:val="24"/>
          <w:szCs w:val="24"/>
          <w:lang w:val="en-US"/>
        </w:rPr>
        <w:t xml:space="preserve">inform collective agency (just institutions). It is definitively </w:t>
      </w:r>
      <w:r w:rsidR="00BC1DB8" w:rsidRPr="00573547">
        <w:rPr>
          <w:rFonts w:ascii="Garamond" w:hAnsi="Garamond"/>
          <w:sz w:val="24"/>
          <w:szCs w:val="24"/>
          <w:lang w:val="en-US"/>
        </w:rPr>
        <w:t>a</w:t>
      </w:r>
      <w:r w:rsidR="0077145C" w:rsidRPr="00573547">
        <w:rPr>
          <w:rFonts w:ascii="Garamond" w:hAnsi="Garamond"/>
          <w:sz w:val="24"/>
          <w:szCs w:val="24"/>
          <w:lang w:val="en-US"/>
        </w:rPr>
        <w:t xml:space="preserve"> creative way to apply the matrix to reality</w:t>
      </w:r>
      <w:r w:rsidR="00D64CA7" w:rsidRPr="00573547">
        <w:rPr>
          <w:rFonts w:ascii="Garamond" w:hAnsi="Garamond"/>
          <w:sz w:val="24"/>
          <w:szCs w:val="24"/>
          <w:lang w:val="en-US"/>
        </w:rPr>
        <w:t>,</w:t>
      </w:r>
      <w:r w:rsidR="0077145C" w:rsidRPr="00573547">
        <w:rPr>
          <w:rFonts w:ascii="Garamond" w:hAnsi="Garamond"/>
          <w:sz w:val="24"/>
          <w:szCs w:val="24"/>
          <w:lang w:val="en-US"/>
        </w:rPr>
        <w:t xml:space="preserve"> enriching our understanding of the same.</w:t>
      </w:r>
    </w:p>
    <w:p w14:paraId="23F0C831" w14:textId="25DB2CE0" w:rsidR="00423EC3" w:rsidRPr="00573547" w:rsidRDefault="0077145C" w:rsidP="00A7029A">
      <w:pPr>
        <w:spacing w:before="120" w:line="360" w:lineRule="auto"/>
        <w:jc w:val="both"/>
        <w:rPr>
          <w:rFonts w:ascii="Garamond" w:hAnsi="Garamond"/>
          <w:sz w:val="24"/>
          <w:szCs w:val="24"/>
          <w:lang w:val="en-US"/>
        </w:rPr>
      </w:pPr>
      <w:r w:rsidRPr="00573547">
        <w:rPr>
          <w:rFonts w:ascii="Garamond" w:hAnsi="Garamond"/>
          <w:sz w:val="24"/>
          <w:szCs w:val="24"/>
          <w:lang w:val="en-US"/>
        </w:rPr>
        <w:t>However, the core descriptions are not universal in the same way as the five normative dimensions. They will depend on the sort of reality to which we apply the matrix</w:t>
      </w:r>
      <w:r w:rsidR="00987A29" w:rsidRPr="00573547">
        <w:rPr>
          <w:rFonts w:ascii="Garamond" w:hAnsi="Garamond"/>
          <w:sz w:val="24"/>
          <w:szCs w:val="24"/>
          <w:lang w:val="en-US"/>
        </w:rPr>
        <w:t xml:space="preserve"> and the context of this reality</w:t>
      </w:r>
      <w:r w:rsidR="008E64F6" w:rsidRPr="00573547">
        <w:rPr>
          <w:rFonts w:ascii="Garamond" w:hAnsi="Garamond"/>
          <w:sz w:val="24"/>
          <w:szCs w:val="24"/>
          <w:lang w:val="en-US"/>
        </w:rPr>
        <w:t xml:space="preserve">. </w:t>
      </w:r>
      <w:r w:rsidR="002E7AF2" w:rsidRPr="00573547">
        <w:rPr>
          <w:rFonts w:ascii="Garamond" w:hAnsi="Garamond"/>
          <w:sz w:val="24"/>
          <w:szCs w:val="24"/>
          <w:lang w:val="en-US"/>
        </w:rPr>
        <w:t>This is why a</w:t>
      </w:r>
      <w:r w:rsidRPr="00573547">
        <w:rPr>
          <w:rFonts w:ascii="Garamond" w:hAnsi="Garamond"/>
          <w:sz w:val="24"/>
          <w:szCs w:val="24"/>
          <w:lang w:val="en-US"/>
        </w:rPr>
        <w:t xml:space="preserve"> family, a parish community</w:t>
      </w:r>
      <w:r w:rsidR="00D64CA7" w:rsidRPr="00573547">
        <w:rPr>
          <w:rFonts w:ascii="Garamond" w:hAnsi="Garamond"/>
          <w:sz w:val="24"/>
          <w:szCs w:val="24"/>
          <w:lang w:val="en-US"/>
        </w:rPr>
        <w:t>,</w:t>
      </w:r>
      <w:r w:rsidRPr="00573547">
        <w:rPr>
          <w:rFonts w:ascii="Garamond" w:hAnsi="Garamond"/>
          <w:sz w:val="24"/>
          <w:szCs w:val="24"/>
          <w:lang w:val="en-US"/>
        </w:rPr>
        <w:t xml:space="preserve"> or a </w:t>
      </w:r>
      <w:r w:rsidR="00CB2DF2" w:rsidRPr="00573547">
        <w:rPr>
          <w:rFonts w:ascii="Garamond" w:hAnsi="Garamond"/>
          <w:sz w:val="24"/>
          <w:szCs w:val="24"/>
          <w:lang w:val="en-US"/>
        </w:rPr>
        <w:t xml:space="preserve">city </w:t>
      </w:r>
      <w:r w:rsidRPr="00573547">
        <w:rPr>
          <w:rFonts w:ascii="Garamond" w:hAnsi="Garamond"/>
          <w:sz w:val="24"/>
          <w:szCs w:val="24"/>
          <w:lang w:val="en-US"/>
        </w:rPr>
        <w:t xml:space="preserve">will </w:t>
      </w:r>
      <w:r w:rsidR="00CB2DF2" w:rsidRPr="00573547">
        <w:rPr>
          <w:rFonts w:ascii="Garamond" w:hAnsi="Garamond"/>
          <w:sz w:val="24"/>
          <w:szCs w:val="24"/>
          <w:lang w:val="en-US"/>
        </w:rPr>
        <w:t xml:space="preserve">have to be accounted </w:t>
      </w:r>
      <w:r w:rsidR="00D64CA7" w:rsidRPr="00573547">
        <w:rPr>
          <w:rFonts w:ascii="Garamond" w:hAnsi="Garamond"/>
          <w:sz w:val="24"/>
          <w:szCs w:val="24"/>
          <w:lang w:val="en-US"/>
        </w:rPr>
        <w:t xml:space="preserve">for </w:t>
      </w:r>
      <w:r w:rsidR="00CB2DF2" w:rsidRPr="00573547">
        <w:rPr>
          <w:rFonts w:ascii="Garamond" w:hAnsi="Garamond"/>
          <w:sz w:val="24"/>
          <w:szCs w:val="24"/>
          <w:lang w:val="en-US"/>
        </w:rPr>
        <w:t xml:space="preserve">in different ways. The governance of agency is not the same in a parish community, </w:t>
      </w:r>
      <w:r w:rsidR="00D64CA7" w:rsidRPr="00573547">
        <w:rPr>
          <w:rFonts w:ascii="Garamond" w:hAnsi="Garamond"/>
          <w:sz w:val="24"/>
          <w:szCs w:val="24"/>
          <w:lang w:val="en-US"/>
        </w:rPr>
        <w:t xml:space="preserve">in </w:t>
      </w:r>
      <w:r w:rsidR="00CB2DF2" w:rsidRPr="00573547">
        <w:rPr>
          <w:rFonts w:ascii="Garamond" w:hAnsi="Garamond"/>
          <w:sz w:val="24"/>
          <w:szCs w:val="24"/>
          <w:lang w:val="en-US"/>
        </w:rPr>
        <w:t>a family</w:t>
      </w:r>
      <w:r w:rsidR="00D64CA7" w:rsidRPr="00573547">
        <w:rPr>
          <w:rFonts w:ascii="Garamond" w:hAnsi="Garamond"/>
          <w:sz w:val="24"/>
          <w:szCs w:val="24"/>
          <w:lang w:val="en-US"/>
        </w:rPr>
        <w:t>,</w:t>
      </w:r>
      <w:r w:rsidR="00CB2DF2" w:rsidRPr="00573547">
        <w:rPr>
          <w:rFonts w:ascii="Garamond" w:hAnsi="Garamond"/>
          <w:sz w:val="24"/>
          <w:szCs w:val="24"/>
          <w:lang w:val="en-US"/>
        </w:rPr>
        <w:t xml:space="preserve"> or </w:t>
      </w:r>
      <w:r w:rsidR="00D64CA7" w:rsidRPr="00573547">
        <w:rPr>
          <w:rFonts w:ascii="Garamond" w:hAnsi="Garamond"/>
          <w:sz w:val="24"/>
          <w:szCs w:val="24"/>
          <w:lang w:val="en-US"/>
        </w:rPr>
        <w:t xml:space="preserve">in </w:t>
      </w:r>
      <w:r w:rsidR="00CB2DF2" w:rsidRPr="00573547">
        <w:rPr>
          <w:rFonts w:ascii="Garamond" w:hAnsi="Garamond"/>
          <w:sz w:val="24"/>
          <w:szCs w:val="24"/>
          <w:lang w:val="en-US"/>
        </w:rPr>
        <w:t xml:space="preserve">a city. </w:t>
      </w:r>
      <w:r w:rsidR="00D64CA7" w:rsidRPr="00573547">
        <w:rPr>
          <w:rFonts w:ascii="Garamond" w:hAnsi="Garamond"/>
          <w:sz w:val="24"/>
          <w:szCs w:val="24"/>
          <w:lang w:val="en-US"/>
        </w:rPr>
        <w:t>Consequently, t</w:t>
      </w:r>
      <w:r w:rsidR="00CB2DF2" w:rsidRPr="00573547">
        <w:rPr>
          <w:rFonts w:ascii="Garamond" w:hAnsi="Garamond"/>
          <w:sz w:val="24"/>
          <w:szCs w:val="24"/>
          <w:lang w:val="en-US"/>
        </w:rPr>
        <w:t xml:space="preserve">he </w:t>
      </w:r>
      <w:r w:rsidR="00BC1DB8" w:rsidRPr="00573547">
        <w:rPr>
          <w:rFonts w:ascii="Garamond" w:hAnsi="Garamond"/>
          <w:sz w:val="24"/>
          <w:szCs w:val="24"/>
          <w:lang w:val="en-US"/>
        </w:rPr>
        <w:t xml:space="preserve">matrix presented in chapter X </w:t>
      </w:r>
      <w:r w:rsidR="00CB2DF2" w:rsidRPr="00573547">
        <w:rPr>
          <w:rFonts w:ascii="Garamond" w:hAnsi="Garamond"/>
          <w:sz w:val="24"/>
          <w:szCs w:val="24"/>
          <w:lang w:val="en-US"/>
        </w:rPr>
        <w:t xml:space="preserve">is but an example </w:t>
      </w:r>
      <w:r w:rsidR="00D64CA7" w:rsidRPr="00573547">
        <w:rPr>
          <w:rFonts w:ascii="Garamond" w:hAnsi="Garamond"/>
          <w:sz w:val="24"/>
          <w:szCs w:val="24"/>
          <w:lang w:val="en-US"/>
        </w:rPr>
        <w:t xml:space="preserve">of </w:t>
      </w:r>
      <w:r w:rsidR="00BC1DB8" w:rsidRPr="00573547">
        <w:rPr>
          <w:rFonts w:ascii="Garamond" w:hAnsi="Garamond"/>
          <w:sz w:val="24"/>
          <w:szCs w:val="24"/>
          <w:lang w:val="en-US"/>
        </w:rPr>
        <w:t>testing the matrix in one political entity</w:t>
      </w:r>
      <w:r w:rsidR="00CB2DF2" w:rsidRPr="00573547">
        <w:rPr>
          <w:rFonts w:ascii="Garamond" w:hAnsi="Garamond"/>
          <w:sz w:val="24"/>
          <w:szCs w:val="24"/>
          <w:lang w:val="en-US"/>
        </w:rPr>
        <w:t xml:space="preserve">, namely a Mexican municipality. </w:t>
      </w:r>
    </w:p>
    <w:p w14:paraId="173D815E" w14:textId="156305FA" w:rsidR="00BB345A" w:rsidRPr="00573547" w:rsidRDefault="00CB2DF2" w:rsidP="00A7029A">
      <w:pPr>
        <w:spacing w:before="120" w:line="360" w:lineRule="auto"/>
        <w:jc w:val="both"/>
        <w:rPr>
          <w:rFonts w:ascii="Garamond" w:hAnsi="Garamond"/>
          <w:sz w:val="24"/>
          <w:szCs w:val="24"/>
          <w:lang w:val="en-US"/>
        </w:rPr>
      </w:pPr>
      <w:r w:rsidRPr="00573547">
        <w:rPr>
          <w:rFonts w:ascii="Garamond" w:eastAsia="Garamond" w:hAnsi="Garamond" w:cs="Garamond"/>
          <w:sz w:val="24"/>
          <w:szCs w:val="24"/>
          <w:lang w:val="en-US"/>
        </w:rPr>
        <w:t>Th</w:t>
      </w:r>
      <w:r w:rsidR="002263AC" w:rsidRPr="00573547">
        <w:rPr>
          <w:rFonts w:ascii="Garamond" w:eastAsia="Garamond" w:hAnsi="Garamond" w:cs="Garamond"/>
          <w:sz w:val="24"/>
          <w:szCs w:val="24"/>
          <w:lang w:val="en-US"/>
        </w:rPr>
        <w:t>e matrix’s</w:t>
      </w:r>
      <w:r w:rsidRPr="00573547">
        <w:rPr>
          <w:rFonts w:ascii="Garamond" w:eastAsia="Garamond" w:hAnsi="Garamond" w:cs="Garamond"/>
          <w:sz w:val="24"/>
          <w:szCs w:val="24"/>
          <w:lang w:val="en-US"/>
        </w:rPr>
        <w:t xml:space="preserve"> relational approach </w:t>
      </w:r>
      <w:r w:rsidR="00987A29" w:rsidRPr="00573547">
        <w:rPr>
          <w:rFonts w:ascii="Garamond" w:eastAsia="Garamond" w:hAnsi="Garamond" w:cs="Garamond"/>
          <w:sz w:val="24"/>
          <w:szCs w:val="24"/>
          <w:lang w:val="en-US"/>
        </w:rPr>
        <w:t xml:space="preserve">can’t serve as </w:t>
      </w:r>
      <w:r w:rsidR="002263AC" w:rsidRPr="00573547">
        <w:rPr>
          <w:rFonts w:ascii="Garamond" w:eastAsia="Garamond" w:hAnsi="Garamond" w:cs="Garamond"/>
          <w:sz w:val="24"/>
          <w:szCs w:val="24"/>
          <w:lang w:val="en-US"/>
        </w:rPr>
        <w:t>the</w:t>
      </w:r>
      <w:r w:rsidR="00987A29" w:rsidRPr="00573547">
        <w:rPr>
          <w:rFonts w:ascii="Garamond" w:eastAsia="Garamond" w:hAnsi="Garamond" w:cs="Garamond"/>
          <w:sz w:val="24"/>
          <w:szCs w:val="24"/>
          <w:lang w:val="en-US"/>
        </w:rPr>
        <w:t xml:space="preserve"> basis for a metric, but may serve as an important </w:t>
      </w:r>
      <w:r w:rsidR="00987A29" w:rsidRPr="00573547">
        <w:rPr>
          <w:rFonts w:ascii="Garamond" w:eastAsia="Garamond" w:hAnsi="Garamond" w:cs="Garamond"/>
          <w:i/>
          <w:iCs/>
          <w:sz w:val="24"/>
          <w:szCs w:val="24"/>
          <w:lang w:val="en-US"/>
        </w:rPr>
        <w:t>analytical tool</w:t>
      </w:r>
      <w:r w:rsidR="00987A29" w:rsidRPr="00573547">
        <w:rPr>
          <w:rFonts w:ascii="Garamond" w:eastAsia="Garamond" w:hAnsi="Garamond" w:cs="Garamond"/>
          <w:sz w:val="24"/>
          <w:szCs w:val="24"/>
          <w:lang w:val="en-US"/>
        </w:rPr>
        <w:t xml:space="preserve"> to </w:t>
      </w:r>
      <w:r w:rsidR="00BC1DB8" w:rsidRPr="00573547">
        <w:rPr>
          <w:rFonts w:ascii="Garamond" w:eastAsia="Garamond" w:hAnsi="Garamond" w:cs="Garamond"/>
          <w:sz w:val="24"/>
          <w:szCs w:val="24"/>
          <w:lang w:val="en-US"/>
        </w:rPr>
        <w:t xml:space="preserve">explain reality </w:t>
      </w:r>
      <w:r w:rsidR="00987A29" w:rsidRPr="00573547">
        <w:rPr>
          <w:rFonts w:ascii="Garamond" w:eastAsia="Garamond" w:hAnsi="Garamond" w:cs="Garamond"/>
          <w:sz w:val="24"/>
          <w:szCs w:val="24"/>
          <w:lang w:val="en-US"/>
        </w:rPr>
        <w:t xml:space="preserve">from a common good perspective. It may </w:t>
      </w:r>
      <w:r w:rsidR="002263AC" w:rsidRPr="00573547">
        <w:rPr>
          <w:rFonts w:ascii="Garamond" w:eastAsia="Garamond" w:hAnsi="Garamond" w:cs="Garamond"/>
          <w:sz w:val="24"/>
          <w:szCs w:val="24"/>
          <w:lang w:val="en-US"/>
        </w:rPr>
        <w:t xml:space="preserve">also </w:t>
      </w:r>
      <w:r w:rsidR="00987A29" w:rsidRPr="00573547">
        <w:rPr>
          <w:rFonts w:ascii="Garamond" w:eastAsia="Garamond" w:hAnsi="Garamond" w:cs="Garamond"/>
          <w:sz w:val="24"/>
          <w:szCs w:val="24"/>
          <w:lang w:val="en-US"/>
        </w:rPr>
        <w:t xml:space="preserve">be </w:t>
      </w:r>
      <w:r w:rsidR="00406CB8" w:rsidRPr="00573547">
        <w:rPr>
          <w:rFonts w:ascii="Garamond" w:eastAsia="Garamond" w:hAnsi="Garamond" w:cs="Garamond"/>
          <w:sz w:val="24"/>
          <w:szCs w:val="24"/>
          <w:lang w:val="en-US"/>
        </w:rPr>
        <w:t xml:space="preserve">seen </w:t>
      </w:r>
      <w:r w:rsidR="00987A29" w:rsidRPr="00573547">
        <w:rPr>
          <w:rFonts w:ascii="Garamond" w:eastAsia="Garamond" w:hAnsi="Garamond" w:cs="Garamond"/>
          <w:sz w:val="24"/>
          <w:szCs w:val="24"/>
          <w:lang w:val="en-US"/>
        </w:rPr>
        <w:t xml:space="preserve">as </w:t>
      </w:r>
      <w:r w:rsidR="00406CB8" w:rsidRPr="00573547">
        <w:rPr>
          <w:rFonts w:ascii="Garamond" w:eastAsia="Garamond" w:hAnsi="Garamond" w:cs="Garamond"/>
          <w:sz w:val="24"/>
          <w:szCs w:val="24"/>
          <w:lang w:val="en-US"/>
        </w:rPr>
        <w:t xml:space="preserve">a </w:t>
      </w:r>
      <w:r w:rsidR="00987A29" w:rsidRPr="00573547">
        <w:rPr>
          <w:rFonts w:ascii="Garamond" w:eastAsia="Garamond" w:hAnsi="Garamond" w:cs="Garamond"/>
          <w:sz w:val="24"/>
          <w:szCs w:val="24"/>
          <w:lang w:val="en-US"/>
        </w:rPr>
        <w:t xml:space="preserve">narrative </w:t>
      </w:r>
      <w:r w:rsidR="00D86D68" w:rsidRPr="00573547">
        <w:rPr>
          <w:rFonts w:ascii="Garamond" w:eastAsia="Garamond" w:hAnsi="Garamond" w:cs="Garamond"/>
          <w:sz w:val="24"/>
          <w:szCs w:val="24"/>
          <w:lang w:val="en-US"/>
        </w:rPr>
        <w:t xml:space="preserve">structure </w:t>
      </w:r>
      <w:r w:rsidR="00BC1DB8" w:rsidRPr="00573547">
        <w:rPr>
          <w:rFonts w:ascii="Garamond" w:eastAsia="Garamond" w:hAnsi="Garamond" w:cs="Garamond"/>
          <w:sz w:val="24"/>
          <w:szCs w:val="24"/>
          <w:lang w:val="en-US"/>
        </w:rPr>
        <w:t xml:space="preserve">explaining </w:t>
      </w:r>
      <w:r w:rsidR="00987A29" w:rsidRPr="00573547">
        <w:rPr>
          <w:rFonts w:ascii="Garamond" w:eastAsia="Garamond" w:hAnsi="Garamond" w:cs="Garamond"/>
          <w:sz w:val="24"/>
          <w:szCs w:val="24"/>
          <w:lang w:val="en-US"/>
        </w:rPr>
        <w:t xml:space="preserve">common goods dynamics. </w:t>
      </w:r>
      <w:r w:rsidR="00C8498A" w:rsidRPr="00573547">
        <w:rPr>
          <w:rFonts w:ascii="Garamond" w:hAnsi="Garamond"/>
          <w:sz w:val="24"/>
          <w:szCs w:val="24"/>
          <w:lang w:val="en-US"/>
        </w:rPr>
        <w:t>How does it function? Each of the five vertices of the pentagon relates to the remaining four</w:t>
      </w:r>
      <w:r w:rsidR="00406CB8" w:rsidRPr="00573547">
        <w:rPr>
          <w:rFonts w:ascii="Garamond" w:hAnsi="Garamond"/>
          <w:sz w:val="24"/>
          <w:szCs w:val="24"/>
          <w:lang w:val="en-US"/>
        </w:rPr>
        <w:t>.</w:t>
      </w:r>
      <w:r w:rsidR="00C8498A" w:rsidRPr="00573547">
        <w:rPr>
          <w:rStyle w:val="Refdenotaalpie"/>
          <w:rFonts w:ascii="Garamond" w:hAnsi="Garamond"/>
          <w:sz w:val="24"/>
          <w:szCs w:val="24"/>
          <w:lang w:val="en-US"/>
        </w:rPr>
        <w:footnoteReference w:id="103"/>
      </w:r>
      <w:r w:rsidR="00C8498A" w:rsidRPr="00573547">
        <w:rPr>
          <w:rFonts w:ascii="Garamond" w:hAnsi="Garamond"/>
          <w:sz w:val="24"/>
          <w:szCs w:val="24"/>
          <w:lang w:val="en-US"/>
        </w:rPr>
        <w:t xml:space="preserve"> We can speak, for instance, of the relationship between </w:t>
      </w:r>
      <w:r w:rsidR="00C8498A" w:rsidRPr="00573547">
        <w:rPr>
          <w:rFonts w:ascii="Garamond" w:hAnsi="Garamond"/>
          <w:i/>
          <w:iCs/>
          <w:sz w:val="24"/>
          <w:szCs w:val="24"/>
          <w:lang w:val="en-US"/>
        </w:rPr>
        <w:t>governance</w:t>
      </w:r>
      <w:r w:rsidR="00C8498A" w:rsidRPr="00573547">
        <w:rPr>
          <w:rFonts w:ascii="Garamond" w:hAnsi="Garamond"/>
          <w:sz w:val="24"/>
          <w:szCs w:val="24"/>
          <w:lang w:val="en-US"/>
        </w:rPr>
        <w:t xml:space="preserve"> and </w:t>
      </w:r>
      <w:r w:rsidR="00C8498A" w:rsidRPr="00573547">
        <w:rPr>
          <w:rFonts w:ascii="Garamond" w:hAnsi="Garamond"/>
          <w:i/>
          <w:iCs/>
          <w:sz w:val="24"/>
          <w:szCs w:val="24"/>
          <w:lang w:val="en-US"/>
        </w:rPr>
        <w:t>freedom</w:t>
      </w:r>
      <w:r w:rsidR="00C8498A" w:rsidRPr="00573547">
        <w:rPr>
          <w:rFonts w:ascii="Garamond" w:hAnsi="Garamond"/>
          <w:sz w:val="24"/>
          <w:szCs w:val="24"/>
          <w:lang w:val="en-US"/>
        </w:rPr>
        <w:t xml:space="preserve"> in two ways. We can look at the ‘governance of agency</w:t>
      </w:r>
      <w:r w:rsidR="0000168B" w:rsidRPr="00573547">
        <w:rPr>
          <w:rFonts w:ascii="Garamond" w:hAnsi="Garamond"/>
          <w:sz w:val="24"/>
          <w:szCs w:val="24"/>
          <w:lang w:val="en-US"/>
        </w:rPr>
        <w:t>,’</w:t>
      </w:r>
      <w:r w:rsidR="00C8498A" w:rsidRPr="00573547">
        <w:rPr>
          <w:rFonts w:ascii="Garamond" w:hAnsi="Garamond"/>
          <w:sz w:val="24"/>
          <w:szCs w:val="24"/>
          <w:lang w:val="en-US"/>
        </w:rPr>
        <w:t xml:space="preserve"> and in this sense we may ask how governance institutions inspire, guide, manage or promote collective agency. Or we </w:t>
      </w:r>
      <w:r w:rsidR="00406CB8" w:rsidRPr="00573547">
        <w:rPr>
          <w:rFonts w:ascii="Garamond" w:hAnsi="Garamond"/>
          <w:sz w:val="24"/>
          <w:szCs w:val="24"/>
          <w:lang w:val="en-US"/>
        </w:rPr>
        <w:t xml:space="preserve">can </w:t>
      </w:r>
      <w:r w:rsidR="00C8498A" w:rsidRPr="00573547">
        <w:rPr>
          <w:rFonts w:ascii="Garamond" w:hAnsi="Garamond"/>
          <w:sz w:val="24"/>
          <w:szCs w:val="24"/>
          <w:lang w:val="en-US"/>
        </w:rPr>
        <w:t>look at the ‘agency of governance</w:t>
      </w:r>
      <w:r w:rsidR="0000168B" w:rsidRPr="00573547">
        <w:rPr>
          <w:rFonts w:ascii="Garamond" w:hAnsi="Garamond"/>
          <w:sz w:val="24"/>
          <w:szCs w:val="24"/>
          <w:lang w:val="en-US"/>
        </w:rPr>
        <w:t>,’</w:t>
      </w:r>
      <w:r w:rsidR="00C8498A" w:rsidRPr="00573547">
        <w:rPr>
          <w:rFonts w:ascii="Garamond" w:hAnsi="Garamond"/>
          <w:sz w:val="24"/>
          <w:szCs w:val="24"/>
          <w:lang w:val="en-US"/>
        </w:rPr>
        <w:t xml:space="preserve"> that is how collective freedom infuse</w:t>
      </w:r>
      <w:r w:rsidR="00406CB8" w:rsidRPr="00573547">
        <w:rPr>
          <w:rFonts w:ascii="Garamond" w:hAnsi="Garamond"/>
          <w:sz w:val="24"/>
          <w:szCs w:val="24"/>
          <w:lang w:val="en-US"/>
        </w:rPr>
        <w:t>s</w:t>
      </w:r>
      <w:r w:rsidR="00C8498A" w:rsidRPr="00573547">
        <w:rPr>
          <w:rFonts w:ascii="Garamond" w:hAnsi="Garamond"/>
          <w:sz w:val="24"/>
          <w:szCs w:val="24"/>
          <w:lang w:val="en-US"/>
        </w:rPr>
        <w:t xml:space="preserve"> and inform</w:t>
      </w:r>
      <w:r w:rsidR="00406CB8" w:rsidRPr="00573547">
        <w:rPr>
          <w:rFonts w:ascii="Garamond" w:hAnsi="Garamond"/>
          <w:sz w:val="24"/>
          <w:szCs w:val="24"/>
          <w:lang w:val="en-US"/>
        </w:rPr>
        <w:t>s</w:t>
      </w:r>
      <w:r w:rsidR="00C8498A" w:rsidRPr="00573547">
        <w:rPr>
          <w:rFonts w:ascii="Garamond" w:hAnsi="Garamond"/>
          <w:sz w:val="24"/>
          <w:szCs w:val="24"/>
          <w:lang w:val="en-US"/>
        </w:rPr>
        <w:t xml:space="preserve"> governance practice</w:t>
      </w:r>
      <w:r w:rsidR="00406CB8" w:rsidRPr="00573547">
        <w:rPr>
          <w:rFonts w:ascii="Garamond" w:hAnsi="Garamond"/>
          <w:sz w:val="24"/>
          <w:szCs w:val="24"/>
          <w:lang w:val="en-US"/>
        </w:rPr>
        <w:t xml:space="preserve"> – </w:t>
      </w:r>
      <w:r w:rsidR="00C8498A" w:rsidRPr="00573547">
        <w:rPr>
          <w:rFonts w:ascii="Garamond" w:hAnsi="Garamond"/>
          <w:sz w:val="24"/>
          <w:szCs w:val="24"/>
          <w:lang w:val="en-US"/>
        </w:rPr>
        <w:t xml:space="preserve">less in dictatorial regimes and more in democratic systems. This sort of bidirectionality among the five vertices can make the reading of </w:t>
      </w:r>
      <w:r w:rsidR="00406CB8" w:rsidRPr="00573547">
        <w:rPr>
          <w:rFonts w:ascii="Garamond" w:hAnsi="Garamond"/>
          <w:sz w:val="24"/>
          <w:szCs w:val="24"/>
          <w:lang w:val="en-US"/>
        </w:rPr>
        <w:t xml:space="preserve">the </w:t>
      </w:r>
      <w:r w:rsidR="00C8498A" w:rsidRPr="00573547">
        <w:rPr>
          <w:rFonts w:ascii="Garamond" w:hAnsi="Garamond"/>
          <w:sz w:val="24"/>
          <w:szCs w:val="24"/>
          <w:lang w:val="en-US"/>
        </w:rPr>
        <w:t xml:space="preserve">relationships between </w:t>
      </w:r>
      <w:r w:rsidR="00406CB8" w:rsidRPr="00573547">
        <w:rPr>
          <w:rFonts w:ascii="Garamond" w:hAnsi="Garamond"/>
          <w:sz w:val="24"/>
          <w:szCs w:val="24"/>
          <w:lang w:val="en-US"/>
        </w:rPr>
        <w:t xml:space="preserve">the </w:t>
      </w:r>
      <w:r w:rsidR="00C8498A" w:rsidRPr="00573547">
        <w:rPr>
          <w:rFonts w:ascii="Garamond" w:hAnsi="Garamond"/>
          <w:sz w:val="24"/>
          <w:szCs w:val="24"/>
          <w:lang w:val="en-US"/>
        </w:rPr>
        <w:t xml:space="preserve">elements more </w:t>
      </w:r>
      <w:r w:rsidR="00425888" w:rsidRPr="00573547">
        <w:rPr>
          <w:rFonts w:ascii="Garamond" w:hAnsi="Garamond"/>
          <w:sz w:val="24"/>
          <w:szCs w:val="24"/>
          <w:lang w:val="en-US"/>
        </w:rPr>
        <w:t>evocative</w:t>
      </w:r>
      <w:r w:rsidR="00C8498A" w:rsidRPr="00573547">
        <w:rPr>
          <w:rFonts w:ascii="Garamond" w:hAnsi="Garamond"/>
          <w:sz w:val="24"/>
          <w:szCs w:val="24"/>
          <w:lang w:val="en-US"/>
        </w:rPr>
        <w:t xml:space="preserve">. </w:t>
      </w:r>
      <w:r w:rsidR="005276EC" w:rsidRPr="00573547">
        <w:rPr>
          <w:rFonts w:ascii="Garamond" w:eastAsia="Garamond" w:hAnsi="Garamond" w:cs="Garamond"/>
          <w:sz w:val="24"/>
          <w:szCs w:val="24"/>
          <w:lang w:val="en-US"/>
        </w:rPr>
        <w:t>In that way, t</w:t>
      </w:r>
      <w:r w:rsidR="00C8498A" w:rsidRPr="00573547">
        <w:rPr>
          <w:rFonts w:ascii="Garamond" w:eastAsia="Garamond" w:hAnsi="Garamond" w:cs="Garamond"/>
          <w:sz w:val="24"/>
          <w:szCs w:val="24"/>
          <w:lang w:val="en-US"/>
        </w:rPr>
        <w:t xml:space="preserve">he pentagon </w:t>
      </w:r>
      <w:r w:rsidR="005276EC" w:rsidRPr="00573547">
        <w:rPr>
          <w:rFonts w:ascii="Garamond" w:hAnsi="Garamond"/>
          <w:sz w:val="24"/>
          <w:szCs w:val="24"/>
          <w:lang w:val="en-US"/>
        </w:rPr>
        <w:t>compels</w:t>
      </w:r>
      <w:r w:rsidR="00BB345A" w:rsidRPr="00573547">
        <w:rPr>
          <w:rFonts w:ascii="Garamond" w:hAnsi="Garamond"/>
          <w:sz w:val="24"/>
          <w:szCs w:val="24"/>
          <w:lang w:val="en-US"/>
        </w:rPr>
        <w:t xml:space="preserve"> </w:t>
      </w:r>
      <w:r w:rsidR="005276EC" w:rsidRPr="00573547">
        <w:rPr>
          <w:rFonts w:ascii="Garamond" w:hAnsi="Garamond"/>
          <w:sz w:val="24"/>
          <w:szCs w:val="24"/>
          <w:lang w:val="en-US"/>
        </w:rPr>
        <w:t xml:space="preserve">a </w:t>
      </w:r>
      <w:r w:rsidR="00BB345A" w:rsidRPr="00573547">
        <w:rPr>
          <w:rFonts w:ascii="Garamond" w:hAnsi="Garamond"/>
          <w:sz w:val="24"/>
          <w:szCs w:val="24"/>
          <w:lang w:val="en-US"/>
        </w:rPr>
        <w:t xml:space="preserve">person </w:t>
      </w:r>
      <w:r w:rsidR="005276EC" w:rsidRPr="00573547">
        <w:rPr>
          <w:rFonts w:ascii="Garamond" w:hAnsi="Garamond"/>
          <w:sz w:val="24"/>
          <w:szCs w:val="24"/>
          <w:lang w:val="en-US"/>
        </w:rPr>
        <w:t>telling a</w:t>
      </w:r>
      <w:r w:rsidR="00BB345A" w:rsidRPr="00573547">
        <w:rPr>
          <w:rFonts w:ascii="Garamond" w:hAnsi="Garamond"/>
          <w:sz w:val="24"/>
          <w:szCs w:val="24"/>
          <w:lang w:val="en-US"/>
        </w:rPr>
        <w:t xml:space="preserve"> story </w:t>
      </w:r>
      <w:r w:rsidR="00987A29" w:rsidRPr="00573547">
        <w:rPr>
          <w:rFonts w:ascii="Garamond" w:hAnsi="Garamond"/>
          <w:sz w:val="24"/>
          <w:szCs w:val="24"/>
          <w:lang w:val="en-US"/>
        </w:rPr>
        <w:t xml:space="preserve">of a </w:t>
      </w:r>
      <w:r w:rsidR="005276EC" w:rsidRPr="00573547">
        <w:rPr>
          <w:rFonts w:ascii="Garamond" w:hAnsi="Garamond"/>
          <w:sz w:val="24"/>
          <w:szCs w:val="24"/>
          <w:lang w:val="en-US"/>
        </w:rPr>
        <w:t xml:space="preserve">particular </w:t>
      </w:r>
      <w:r w:rsidR="00987A29" w:rsidRPr="00573547">
        <w:rPr>
          <w:rFonts w:ascii="Garamond" w:hAnsi="Garamond"/>
          <w:sz w:val="24"/>
          <w:szCs w:val="24"/>
          <w:lang w:val="en-US"/>
        </w:rPr>
        <w:t xml:space="preserve">situation </w:t>
      </w:r>
      <w:r w:rsidR="00BB345A" w:rsidRPr="00573547">
        <w:rPr>
          <w:rFonts w:ascii="Garamond" w:hAnsi="Garamond"/>
          <w:sz w:val="24"/>
          <w:szCs w:val="24"/>
          <w:lang w:val="en-US"/>
        </w:rPr>
        <w:t xml:space="preserve">to </w:t>
      </w:r>
      <w:r w:rsidR="005276EC" w:rsidRPr="00573547">
        <w:rPr>
          <w:rFonts w:ascii="Garamond" w:hAnsi="Garamond"/>
          <w:sz w:val="24"/>
          <w:szCs w:val="24"/>
          <w:lang w:val="en-US"/>
        </w:rPr>
        <w:t xml:space="preserve">be </w:t>
      </w:r>
      <w:r w:rsidR="00BB345A" w:rsidRPr="00573547">
        <w:rPr>
          <w:rFonts w:ascii="Garamond" w:hAnsi="Garamond"/>
          <w:sz w:val="24"/>
          <w:szCs w:val="24"/>
          <w:lang w:val="en-US"/>
        </w:rPr>
        <w:t xml:space="preserve">open </w:t>
      </w:r>
      <w:r w:rsidR="005276EC" w:rsidRPr="00573547">
        <w:rPr>
          <w:rFonts w:ascii="Garamond" w:hAnsi="Garamond"/>
          <w:sz w:val="24"/>
          <w:szCs w:val="24"/>
          <w:lang w:val="en-US"/>
        </w:rPr>
        <w:t xml:space="preserve">to </w:t>
      </w:r>
      <w:r w:rsidR="00BB345A" w:rsidRPr="00573547">
        <w:rPr>
          <w:rFonts w:ascii="Garamond" w:hAnsi="Garamond"/>
          <w:sz w:val="24"/>
          <w:szCs w:val="24"/>
          <w:lang w:val="en-US"/>
        </w:rPr>
        <w:t xml:space="preserve">new, often </w:t>
      </w:r>
      <w:r w:rsidR="005276EC" w:rsidRPr="00573547">
        <w:rPr>
          <w:rFonts w:ascii="Garamond" w:hAnsi="Garamond"/>
          <w:sz w:val="24"/>
          <w:szCs w:val="24"/>
          <w:lang w:val="en-US"/>
        </w:rPr>
        <w:t>un</w:t>
      </w:r>
      <w:r w:rsidR="00BB345A" w:rsidRPr="00573547">
        <w:rPr>
          <w:rFonts w:ascii="Garamond" w:hAnsi="Garamond"/>
          <w:sz w:val="24"/>
          <w:szCs w:val="24"/>
          <w:lang w:val="en-US"/>
        </w:rPr>
        <w:t xml:space="preserve">expected elements </w:t>
      </w:r>
      <w:r w:rsidR="005276EC" w:rsidRPr="00573547">
        <w:rPr>
          <w:rFonts w:ascii="Garamond" w:hAnsi="Garamond"/>
          <w:sz w:val="24"/>
          <w:szCs w:val="24"/>
          <w:lang w:val="en-US"/>
        </w:rPr>
        <w:t xml:space="preserve">from </w:t>
      </w:r>
      <w:r w:rsidR="00BB345A" w:rsidRPr="00573547">
        <w:rPr>
          <w:rFonts w:ascii="Garamond" w:hAnsi="Garamond"/>
          <w:sz w:val="24"/>
          <w:szCs w:val="24"/>
          <w:lang w:val="en-US"/>
        </w:rPr>
        <w:t>the ‘story of the common good</w:t>
      </w:r>
      <w:r w:rsidR="0000168B" w:rsidRPr="00573547">
        <w:rPr>
          <w:rFonts w:ascii="Garamond" w:hAnsi="Garamond"/>
          <w:sz w:val="24"/>
          <w:szCs w:val="24"/>
          <w:lang w:val="en-US"/>
        </w:rPr>
        <w:t>.’</w:t>
      </w:r>
      <w:r w:rsidR="00BB345A" w:rsidRPr="00573547">
        <w:rPr>
          <w:rFonts w:ascii="Garamond" w:hAnsi="Garamond"/>
          <w:sz w:val="24"/>
          <w:szCs w:val="24"/>
          <w:lang w:val="en-US"/>
        </w:rPr>
        <w:t xml:space="preserve"> </w:t>
      </w:r>
      <w:r w:rsidR="00987A29" w:rsidRPr="00573547">
        <w:rPr>
          <w:rFonts w:ascii="Garamond" w:hAnsi="Garamond"/>
          <w:sz w:val="24"/>
          <w:szCs w:val="24"/>
          <w:lang w:val="en-US"/>
        </w:rPr>
        <w:t xml:space="preserve">To give an example, </w:t>
      </w:r>
      <w:r w:rsidR="00BB345A" w:rsidRPr="00573547">
        <w:rPr>
          <w:rFonts w:ascii="Garamond" w:hAnsi="Garamond"/>
          <w:sz w:val="24"/>
          <w:szCs w:val="24"/>
          <w:lang w:val="en-US"/>
        </w:rPr>
        <w:t xml:space="preserve">the </w:t>
      </w:r>
      <w:r w:rsidR="00987A29" w:rsidRPr="00573547">
        <w:rPr>
          <w:rFonts w:ascii="Garamond" w:hAnsi="Garamond"/>
          <w:sz w:val="24"/>
          <w:szCs w:val="24"/>
          <w:lang w:val="en-US"/>
        </w:rPr>
        <w:t>‘</w:t>
      </w:r>
      <w:r w:rsidR="00BB345A" w:rsidRPr="00573547">
        <w:rPr>
          <w:rFonts w:ascii="Garamond" w:hAnsi="Garamond"/>
          <w:sz w:val="24"/>
          <w:szCs w:val="24"/>
          <w:lang w:val="en-US"/>
        </w:rPr>
        <w:t>storytelling of development project</w:t>
      </w:r>
      <w:r w:rsidR="00987A29" w:rsidRPr="00573547">
        <w:rPr>
          <w:rFonts w:ascii="Garamond" w:hAnsi="Garamond"/>
          <w:sz w:val="24"/>
          <w:szCs w:val="24"/>
          <w:lang w:val="en-US"/>
        </w:rPr>
        <w:t>s’</w:t>
      </w:r>
      <w:r w:rsidR="00BB345A" w:rsidRPr="00573547">
        <w:rPr>
          <w:rFonts w:ascii="Garamond" w:hAnsi="Garamond"/>
          <w:sz w:val="24"/>
          <w:szCs w:val="24"/>
          <w:lang w:val="en-US"/>
        </w:rPr>
        <w:t xml:space="preserve"> usually involves speaking of issues of participation </w:t>
      </w:r>
      <w:r w:rsidR="00987A29" w:rsidRPr="00573547">
        <w:rPr>
          <w:rFonts w:ascii="Garamond" w:hAnsi="Garamond"/>
          <w:sz w:val="24"/>
          <w:szCs w:val="24"/>
          <w:lang w:val="en-US"/>
        </w:rPr>
        <w:t xml:space="preserve">and empowerment </w:t>
      </w:r>
      <w:r w:rsidR="00BB345A" w:rsidRPr="00573547">
        <w:rPr>
          <w:rFonts w:ascii="Garamond" w:hAnsi="Garamond"/>
          <w:sz w:val="24"/>
          <w:szCs w:val="24"/>
          <w:lang w:val="en-US"/>
        </w:rPr>
        <w:t>(agency</w:t>
      </w:r>
      <w:r w:rsidR="00987A29" w:rsidRPr="00573547">
        <w:rPr>
          <w:rFonts w:ascii="Garamond" w:hAnsi="Garamond"/>
          <w:i/>
          <w:iCs/>
          <w:sz w:val="24"/>
          <w:szCs w:val="24"/>
          <w:lang w:val="en-US"/>
        </w:rPr>
        <w:t>-</w:t>
      </w:r>
      <w:r w:rsidR="00987A29" w:rsidRPr="00573547">
        <w:rPr>
          <w:rFonts w:ascii="Garamond" w:hAnsi="Garamond"/>
          <w:sz w:val="24"/>
          <w:szCs w:val="24"/>
          <w:lang w:val="en-US"/>
        </w:rPr>
        <w:t>governance</w:t>
      </w:r>
      <w:r w:rsidR="00BB345A" w:rsidRPr="00573547">
        <w:rPr>
          <w:rFonts w:ascii="Garamond" w:hAnsi="Garamond"/>
          <w:sz w:val="24"/>
          <w:szCs w:val="24"/>
          <w:lang w:val="en-US"/>
        </w:rPr>
        <w:t xml:space="preserve">) </w:t>
      </w:r>
      <w:r w:rsidR="00987A29" w:rsidRPr="00573547">
        <w:rPr>
          <w:rFonts w:ascii="Garamond" w:hAnsi="Garamond"/>
          <w:sz w:val="24"/>
          <w:szCs w:val="24"/>
          <w:lang w:val="en-US"/>
        </w:rPr>
        <w:t xml:space="preserve">and may include </w:t>
      </w:r>
      <w:r w:rsidR="005276EC" w:rsidRPr="00573547">
        <w:rPr>
          <w:rFonts w:ascii="Garamond" w:hAnsi="Garamond"/>
          <w:sz w:val="24"/>
          <w:szCs w:val="24"/>
          <w:lang w:val="en-US"/>
        </w:rPr>
        <w:t xml:space="preserve">the </w:t>
      </w:r>
      <w:r w:rsidR="00987A29" w:rsidRPr="00573547">
        <w:rPr>
          <w:rFonts w:ascii="Garamond" w:hAnsi="Garamond"/>
          <w:sz w:val="24"/>
          <w:szCs w:val="24"/>
          <w:lang w:val="en-US"/>
        </w:rPr>
        <w:t xml:space="preserve">question of just institutions </w:t>
      </w:r>
      <w:r w:rsidR="00BB345A" w:rsidRPr="00573547">
        <w:rPr>
          <w:rFonts w:ascii="Garamond" w:hAnsi="Garamond"/>
          <w:sz w:val="24"/>
          <w:szCs w:val="24"/>
          <w:lang w:val="en-US"/>
        </w:rPr>
        <w:t>(just</w:t>
      </w:r>
      <w:r w:rsidR="00987A29" w:rsidRPr="00573547">
        <w:rPr>
          <w:rFonts w:ascii="Garamond" w:hAnsi="Garamond"/>
          <w:sz w:val="24"/>
          <w:szCs w:val="24"/>
          <w:lang w:val="en-US"/>
        </w:rPr>
        <w:t xml:space="preserve"> agency</w:t>
      </w:r>
      <w:r w:rsidR="00BB345A" w:rsidRPr="00573547">
        <w:rPr>
          <w:rFonts w:ascii="Garamond" w:hAnsi="Garamond"/>
          <w:sz w:val="24"/>
          <w:szCs w:val="24"/>
          <w:lang w:val="en-US"/>
        </w:rPr>
        <w:t>)</w:t>
      </w:r>
      <w:r w:rsidR="005276EC" w:rsidRPr="00573547">
        <w:rPr>
          <w:rFonts w:ascii="Garamond" w:hAnsi="Garamond"/>
          <w:sz w:val="24"/>
          <w:szCs w:val="24"/>
          <w:lang w:val="en-US"/>
        </w:rPr>
        <w:t>,</w:t>
      </w:r>
      <w:r w:rsidR="00BB345A" w:rsidRPr="00573547">
        <w:rPr>
          <w:rFonts w:ascii="Garamond" w:hAnsi="Garamond"/>
          <w:sz w:val="24"/>
          <w:szCs w:val="24"/>
          <w:lang w:val="en-US"/>
        </w:rPr>
        <w:t xml:space="preserve"> but </w:t>
      </w:r>
      <w:r w:rsidR="005276EC" w:rsidRPr="00573547">
        <w:rPr>
          <w:rFonts w:ascii="Garamond" w:hAnsi="Garamond"/>
          <w:sz w:val="24"/>
          <w:szCs w:val="24"/>
          <w:lang w:val="en-US"/>
        </w:rPr>
        <w:t xml:space="preserve">usually does </w:t>
      </w:r>
      <w:r w:rsidR="00BB345A" w:rsidRPr="00573547">
        <w:rPr>
          <w:rFonts w:ascii="Garamond" w:hAnsi="Garamond"/>
          <w:sz w:val="24"/>
          <w:szCs w:val="24"/>
          <w:lang w:val="en-US"/>
        </w:rPr>
        <w:t xml:space="preserve">not include </w:t>
      </w:r>
      <w:r w:rsidR="00987A29" w:rsidRPr="00573547">
        <w:rPr>
          <w:rFonts w:ascii="Garamond" w:hAnsi="Garamond"/>
          <w:sz w:val="24"/>
          <w:szCs w:val="24"/>
          <w:lang w:val="en-US"/>
        </w:rPr>
        <w:t xml:space="preserve">aspects </w:t>
      </w:r>
      <w:r w:rsidR="005276EC" w:rsidRPr="00573547">
        <w:rPr>
          <w:rFonts w:ascii="Garamond" w:hAnsi="Garamond"/>
          <w:sz w:val="24"/>
          <w:szCs w:val="24"/>
          <w:lang w:val="en-US"/>
        </w:rPr>
        <w:t xml:space="preserve">related to </w:t>
      </w:r>
      <w:r w:rsidR="00987A29" w:rsidRPr="00573547">
        <w:rPr>
          <w:rFonts w:ascii="Garamond" w:hAnsi="Garamond"/>
          <w:sz w:val="24"/>
          <w:szCs w:val="24"/>
          <w:lang w:val="en-US"/>
        </w:rPr>
        <w:t xml:space="preserve">the </w:t>
      </w:r>
      <w:r w:rsidR="00BB345A" w:rsidRPr="00573547">
        <w:rPr>
          <w:rFonts w:ascii="Garamond" w:hAnsi="Garamond"/>
          <w:sz w:val="24"/>
          <w:szCs w:val="24"/>
          <w:lang w:val="en-US"/>
        </w:rPr>
        <w:t>stability</w:t>
      </w:r>
      <w:r w:rsidR="00987A29" w:rsidRPr="00573547">
        <w:rPr>
          <w:rFonts w:ascii="Garamond" w:hAnsi="Garamond"/>
          <w:sz w:val="24"/>
          <w:szCs w:val="24"/>
          <w:lang w:val="en-US"/>
        </w:rPr>
        <w:t xml:space="preserve"> of humanity</w:t>
      </w:r>
      <w:r w:rsidR="00BB345A" w:rsidRPr="00573547">
        <w:rPr>
          <w:rFonts w:ascii="Garamond" w:hAnsi="Garamond"/>
          <w:sz w:val="24"/>
          <w:szCs w:val="24"/>
          <w:lang w:val="en-US"/>
        </w:rPr>
        <w:t xml:space="preserve">. To go through all </w:t>
      </w:r>
      <w:r w:rsidR="005D3E13" w:rsidRPr="00573547">
        <w:rPr>
          <w:rFonts w:ascii="Garamond" w:hAnsi="Garamond"/>
          <w:sz w:val="24"/>
          <w:szCs w:val="24"/>
          <w:lang w:val="en-US"/>
        </w:rPr>
        <w:t xml:space="preserve">20 </w:t>
      </w:r>
      <w:r w:rsidR="00BB345A" w:rsidRPr="00573547">
        <w:rPr>
          <w:rFonts w:ascii="Garamond" w:hAnsi="Garamond"/>
          <w:sz w:val="24"/>
          <w:szCs w:val="24"/>
          <w:lang w:val="en-US"/>
        </w:rPr>
        <w:t xml:space="preserve">normative </w:t>
      </w:r>
      <w:r w:rsidR="005D3E13" w:rsidRPr="00573547">
        <w:rPr>
          <w:rFonts w:ascii="Garamond" w:hAnsi="Garamond"/>
          <w:sz w:val="24"/>
          <w:szCs w:val="24"/>
          <w:lang w:val="en-US"/>
        </w:rPr>
        <w:t xml:space="preserve">relationships </w:t>
      </w:r>
      <w:r w:rsidR="00BB345A" w:rsidRPr="00573547">
        <w:rPr>
          <w:rFonts w:ascii="Garamond" w:hAnsi="Garamond"/>
          <w:sz w:val="24"/>
          <w:szCs w:val="24"/>
          <w:lang w:val="en-US"/>
        </w:rPr>
        <w:t>in a specific situation oblige</w:t>
      </w:r>
      <w:r w:rsidR="005276EC" w:rsidRPr="00573547">
        <w:rPr>
          <w:rFonts w:ascii="Garamond" w:hAnsi="Garamond"/>
          <w:sz w:val="24"/>
          <w:szCs w:val="24"/>
          <w:lang w:val="en-US"/>
        </w:rPr>
        <w:t>s</w:t>
      </w:r>
      <w:r w:rsidR="00BB345A" w:rsidRPr="00573547">
        <w:rPr>
          <w:rFonts w:ascii="Garamond" w:hAnsi="Garamond"/>
          <w:sz w:val="24"/>
          <w:szCs w:val="24"/>
          <w:lang w:val="en-US"/>
        </w:rPr>
        <w:t xml:space="preserve"> the </w:t>
      </w:r>
      <w:r w:rsidR="00C8498A" w:rsidRPr="00573547">
        <w:rPr>
          <w:rFonts w:ascii="Garamond" w:hAnsi="Garamond"/>
          <w:sz w:val="24"/>
          <w:szCs w:val="24"/>
          <w:lang w:val="en-US"/>
        </w:rPr>
        <w:t xml:space="preserve">storyteller </w:t>
      </w:r>
      <w:r w:rsidR="00BB345A" w:rsidRPr="00573547">
        <w:rPr>
          <w:rFonts w:ascii="Garamond" w:hAnsi="Garamond"/>
          <w:sz w:val="24"/>
          <w:szCs w:val="24"/>
          <w:lang w:val="en-US"/>
        </w:rPr>
        <w:t xml:space="preserve">to tell the </w:t>
      </w:r>
      <w:r w:rsidR="00987A29" w:rsidRPr="00573547">
        <w:rPr>
          <w:rFonts w:ascii="Garamond" w:hAnsi="Garamond"/>
          <w:sz w:val="24"/>
          <w:szCs w:val="24"/>
          <w:lang w:val="en-US"/>
        </w:rPr>
        <w:t>‘</w:t>
      </w:r>
      <w:r w:rsidR="00BB345A" w:rsidRPr="00573547">
        <w:rPr>
          <w:rFonts w:ascii="Garamond" w:hAnsi="Garamond"/>
          <w:sz w:val="24"/>
          <w:szCs w:val="24"/>
          <w:lang w:val="en-US"/>
        </w:rPr>
        <w:t>full story</w:t>
      </w:r>
      <w:r w:rsidR="00C8498A" w:rsidRPr="00573547">
        <w:rPr>
          <w:rFonts w:ascii="Garamond" w:hAnsi="Garamond"/>
          <w:sz w:val="24"/>
          <w:szCs w:val="24"/>
          <w:lang w:val="en-US"/>
        </w:rPr>
        <w:t>’</w:t>
      </w:r>
      <w:r w:rsidR="00BB345A" w:rsidRPr="00573547">
        <w:rPr>
          <w:rFonts w:ascii="Garamond" w:hAnsi="Garamond"/>
          <w:sz w:val="24"/>
          <w:szCs w:val="24"/>
          <w:lang w:val="en-US"/>
        </w:rPr>
        <w:t xml:space="preserve"> of </w:t>
      </w:r>
      <w:r w:rsidR="00C8498A" w:rsidRPr="00573547">
        <w:rPr>
          <w:rFonts w:ascii="Garamond" w:hAnsi="Garamond"/>
          <w:sz w:val="24"/>
          <w:szCs w:val="24"/>
          <w:lang w:val="en-US"/>
        </w:rPr>
        <w:t xml:space="preserve">a </w:t>
      </w:r>
      <w:r w:rsidR="00BB345A" w:rsidRPr="00573547">
        <w:rPr>
          <w:rFonts w:ascii="Garamond" w:hAnsi="Garamond"/>
          <w:sz w:val="24"/>
          <w:szCs w:val="24"/>
          <w:lang w:val="en-US"/>
        </w:rPr>
        <w:t>common good dynamic.</w:t>
      </w:r>
    </w:p>
    <w:p w14:paraId="0D58B44F" w14:textId="77777777" w:rsidR="00BF07FE" w:rsidRPr="00573547" w:rsidRDefault="00BF07FE" w:rsidP="00A7029A">
      <w:pPr>
        <w:spacing w:line="360" w:lineRule="auto"/>
        <w:rPr>
          <w:rFonts w:ascii="Garamond" w:eastAsia="Garamond" w:hAnsi="Garamond" w:cs="Garamond"/>
          <w:sz w:val="24"/>
          <w:szCs w:val="24"/>
          <w:lang w:val="en-US"/>
        </w:rPr>
      </w:pPr>
    </w:p>
    <w:p w14:paraId="1F3FF560" w14:textId="77777777" w:rsidR="000F0BD8" w:rsidRPr="00573547" w:rsidRDefault="000F0BD8" w:rsidP="00A7029A">
      <w:pPr>
        <w:spacing w:line="360" w:lineRule="auto"/>
        <w:ind w:left="3620"/>
        <w:rPr>
          <w:rFonts w:ascii="Cambria" w:eastAsia="Cambria" w:hAnsi="Cambria" w:cs="Cambria"/>
          <w:b/>
          <w:bCs/>
          <w:color w:val="0070C0"/>
          <w:sz w:val="32"/>
          <w:szCs w:val="32"/>
          <w:lang w:val="en-US"/>
        </w:rPr>
      </w:pPr>
    </w:p>
    <w:p w14:paraId="1C58A632" w14:textId="1DEDD2EC" w:rsidR="00476F7B" w:rsidRPr="00573547" w:rsidRDefault="00FA19F1" w:rsidP="00A7029A">
      <w:pPr>
        <w:spacing w:line="360" w:lineRule="auto"/>
        <w:jc w:val="center"/>
        <w:rPr>
          <w:rFonts w:ascii="Cambria" w:eastAsia="Cambria" w:hAnsi="Cambria" w:cs="Cambria"/>
          <w:b/>
          <w:bCs/>
          <w:color w:val="0070C0"/>
          <w:sz w:val="32"/>
          <w:szCs w:val="32"/>
          <w:lang w:val="en-US"/>
        </w:rPr>
      </w:pPr>
      <w:r w:rsidRPr="00573547">
        <w:rPr>
          <w:rFonts w:ascii="Cambria" w:eastAsia="Cambria" w:hAnsi="Cambria" w:cs="Cambria"/>
          <w:b/>
          <w:bCs/>
          <w:color w:val="0070C0"/>
          <w:sz w:val="32"/>
          <w:szCs w:val="32"/>
          <w:lang w:val="en-US"/>
        </w:rPr>
        <w:t xml:space="preserve">Conclusion: </w:t>
      </w:r>
      <w:r w:rsidR="005276EC" w:rsidRPr="00573547">
        <w:rPr>
          <w:rFonts w:ascii="Cambria" w:eastAsia="Cambria" w:hAnsi="Cambria" w:cs="Cambria"/>
          <w:b/>
          <w:bCs/>
          <w:color w:val="0070C0"/>
          <w:sz w:val="32"/>
          <w:szCs w:val="32"/>
          <w:lang w:val="en-US"/>
        </w:rPr>
        <w:t>W</w:t>
      </w:r>
      <w:r w:rsidRPr="00573547">
        <w:rPr>
          <w:rFonts w:ascii="Cambria" w:eastAsia="Cambria" w:hAnsi="Cambria" w:cs="Cambria"/>
          <w:b/>
          <w:bCs/>
          <w:color w:val="0070C0"/>
          <w:sz w:val="32"/>
          <w:szCs w:val="32"/>
          <w:lang w:val="en-US"/>
        </w:rPr>
        <w:t xml:space="preserve">hat </w:t>
      </w:r>
      <w:r w:rsidR="00476F7B" w:rsidRPr="00573547">
        <w:rPr>
          <w:rFonts w:ascii="Cambria" w:eastAsia="Cambria" w:hAnsi="Cambria" w:cs="Cambria"/>
          <w:b/>
          <w:bCs/>
          <w:color w:val="0070C0"/>
          <w:sz w:val="32"/>
          <w:szCs w:val="32"/>
          <w:lang w:val="en-US"/>
        </w:rPr>
        <w:t xml:space="preserve">sort of information does </w:t>
      </w:r>
      <w:r w:rsidRPr="00573547">
        <w:rPr>
          <w:rFonts w:ascii="Cambria" w:eastAsia="Cambria" w:hAnsi="Cambria" w:cs="Cambria"/>
          <w:b/>
          <w:bCs/>
          <w:color w:val="0070C0"/>
          <w:sz w:val="32"/>
          <w:szCs w:val="32"/>
          <w:lang w:val="en-US"/>
        </w:rPr>
        <w:t xml:space="preserve">the </w:t>
      </w:r>
      <w:r w:rsidR="00476F7B" w:rsidRPr="00573547">
        <w:rPr>
          <w:rFonts w:ascii="Cambria" w:eastAsia="Cambria" w:hAnsi="Cambria" w:cs="Cambria"/>
          <w:b/>
          <w:bCs/>
          <w:color w:val="0070C0"/>
          <w:sz w:val="32"/>
          <w:szCs w:val="32"/>
          <w:lang w:val="en-US"/>
        </w:rPr>
        <w:t xml:space="preserve">matrix </w:t>
      </w:r>
    </w:p>
    <w:p w14:paraId="40DE8236" w14:textId="47C1737D" w:rsidR="00376323" w:rsidRPr="00573547" w:rsidRDefault="005276EC" w:rsidP="00A7029A">
      <w:pPr>
        <w:spacing w:line="360" w:lineRule="auto"/>
        <w:jc w:val="center"/>
        <w:rPr>
          <w:rFonts w:ascii="Cambria" w:eastAsia="Cambria" w:hAnsi="Cambria" w:cs="Cambria"/>
          <w:b/>
          <w:bCs/>
          <w:color w:val="0070C0"/>
          <w:sz w:val="32"/>
          <w:szCs w:val="32"/>
          <w:lang w:val="en-US"/>
        </w:rPr>
      </w:pPr>
      <w:r w:rsidRPr="00573547">
        <w:rPr>
          <w:rFonts w:ascii="Cambria" w:eastAsia="Cambria" w:hAnsi="Cambria" w:cs="Cambria"/>
          <w:b/>
          <w:bCs/>
          <w:color w:val="0070C0"/>
          <w:sz w:val="32"/>
          <w:szCs w:val="32"/>
          <w:lang w:val="en-US"/>
        </w:rPr>
        <w:t xml:space="preserve">reveal </w:t>
      </w:r>
      <w:r w:rsidR="00476F7B" w:rsidRPr="00573547">
        <w:rPr>
          <w:rFonts w:ascii="Cambria" w:eastAsia="Cambria" w:hAnsi="Cambria" w:cs="Cambria"/>
          <w:b/>
          <w:bCs/>
          <w:color w:val="0070C0"/>
          <w:sz w:val="32"/>
          <w:szCs w:val="32"/>
          <w:lang w:val="en-US"/>
        </w:rPr>
        <w:t xml:space="preserve">about </w:t>
      </w:r>
      <w:r w:rsidR="00FA19F1" w:rsidRPr="00573547">
        <w:rPr>
          <w:rFonts w:ascii="Cambria" w:eastAsia="Cambria" w:hAnsi="Cambria" w:cs="Cambria"/>
          <w:b/>
          <w:bCs/>
          <w:color w:val="0070C0"/>
          <w:sz w:val="32"/>
          <w:szCs w:val="32"/>
          <w:lang w:val="en-US"/>
        </w:rPr>
        <w:t>the nexus</w:t>
      </w:r>
      <w:r w:rsidR="00476F7B" w:rsidRPr="00573547">
        <w:rPr>
          <w:rFonts w:ascii="Cambria" w:eastAsia="Cambria" w:hAnsi="Cambria" w:cs="Cambria"/>
          <w:b/>
          <w:bCs/>
          <w:color w:val="0070C0"/>
          <w:sz w:val="32"/>
          <w:szCs w:val="32"/>
          <w:lang w:val="en-US"/>
        </w:rPr>
        <w:t>?</w:t>
      </w:r>
    </w:p>
    <w:p w14:paraId="3336332D" w14:textId="77777777" w:rsidR="00376323" w:rsidRPr="00573547" w:rsidRDefault="00376323" w:rsidP="00A7029A">
      <w:pPr>
        <w:spacing w:line="360" w:lineRule="auto"/>
        <w:jc w:val="both"/>
        <w:rPr>
          <w:sz w:val="20"/>
          <w:szCs w:val="20"/>
          <w:lang w:val="en-US"/>
        </w:rPr>
      </w:pPr>
    </w:p>
    <w:p w14:paraId="3E27F432" w14:textId="2C15C4F1" w:rsidR="00476F7B" w:rsidRPr="00573547" w:rsidRDefault="00476F7B"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 xml:space="preserve">As a conclusion to </w:t>
      </w:r>
      <w:r w:rsidR="00F44F96" w:rsidRPr="00573547">
        <w:rPr>
          <w:rFonts w:ascii="Garamond" w:eastAsia="Garamond" w:hAnsi="Garamond" w:cs="Garamond"/>
          <w:sz w:val="24"/>
          <w:szCs w:val="24"/>
          <w:lang w:val="en-US"/>
        </w:rPr>
        <w:t>this chapter</w:t>
      </w:r>
      <w:r w:rsidR="005276EC" w:rsidRPr="00573547">
        <w:rPr>
          <w:rFonts w:ascii="Garamond" w:eastAsia="Garamond" w:hAnsi="Garamond" w:cs="Garamond"/>
          <w:sz w:val="24"/>
          <w:szCs w:val="24"/>
          <w:lang w:val="en-US"/>
        </w:rPr>
        <w:t>,</w:t>
      </w:r>
      <w:r w:rsidR="00F44F96" w:rsidRPr="00573547">
        <w:rPr>
          <w:rFonts w:ascii="Garamond" w:eastAsia="Garamond" w:hAnsi="Garamond" w:cs="Garamond"/>
          <w:sz w:val="24"/>
          <w:szCs w:val="24"/>
          <w:lang w:val="en-US"/>
        </w:rPr>
        <w:t xml:space="preserve"> </w:t>
      </w:r>
      <w:r w:rsidRPr="00573547">
        <w:rPr>
          <w:rFonts w:ascii="Garamond" w:eastAsia="Garamond" w:hAnsi="Garamond" w:cs="Garamond"/>
          <w:sz w:val="24"/>
          <w:szCs w:val="24"/>
          <w:lang w:val="en-US"/>
        </w:rPr>
        <w:t xml:space="preserve">it may be useful to summarize the sort of information we expect </w:t>
      </w:r>
      <w:r w:rsidR="005D3E13" w:rsidRPr="00573547">
        <w:rPr>
          <w:rFonts w:ascii="Garamond" w:eastAsia="Garamond" w:hAnsi="Garamond" w:cs="Garamond"/>
          <w:sz w:val="24"/>
          <w:szCs w:val="24"/>
          <w:lang w:val="en-US"/>
        </w:rPr>
        <w:t xml:space="preserve">to </w:t>
      </w:r>
      <w:r w:rsidR="00355AED" w:rsidRPr="00573547">
        <w:rPr>
          <w:rFonts w:ascii="Garamond" w:eastAsia="Garamond" w:hAnsi="Garamond" w:cs="Garamond"/>
          <w:sz w:val="24"/>
          <w:szCs w:val="24"/>
          <w:lang w:val="en-US"/>
        </w:rPr>
        <w:t xml:space="preserve">obtain </w:t>
      </w:r>
      <w:r w:rsidR="005D3E13" w:rsidRPr="00573547">
        <w:rPr>
          <w:rFonts w:ascii="Garamond" w:eastAsia="Garamond" w:hAnsi="Garamond" w:cs="Garamond"/>
          <w:sz w:val="24"/>
          <w:szCs w:val="24"/>
          <w:lang w:val="en-US"/>
        </w:rPr>
        <w:t xml:space="preserve">through the </w:t>
      </w:r>
      <w:r w:rsidRPr="00573547">
        <w:rPr>
          <w:rFonts w:ascii="Garamond" w:eastAsia="Garamond" w:hAnsi="Garamond" w:cs="Garamond"/>
          <w:sz w:val="24"/>
          <w:szCs w:val="24"/>
          <w:lang w:val="en-US"/>
        </w:rPr>
        <w:t>matrix</w:t>
      </w:r>
      <w:r w:rsidR="00355AED" w:rsidRPr="00573547">
        <w:rPr>
          <w:rFonts w:ascii="Garamond" w:eastAsia="Garamond" w:hAnsi="Garamond" w:cs="Garamond"/>
          <w:sz w:val="24"/>
          <w:szCs w:val="24"/>
          <w:lang w:val="en-US"/>
        </w:rPr>
        <w:t>, which</w:t>
      </w:r>
      <w:r w:rsidRPr="00573547">
        <w:rPr>
          <w:rFonts w:ascii="Garamond" w:eastAsia="Garamond" w:hAnsi="Garamond" w:cs="Garamond"/>
          <w:sz w:val="24"/>
          <w:szCs w:val="24"/>
          <w:lang w:val="en-US"/>
        </w:rPr>
        <w:t xml:space="preserve"> </w:t>
      </w:r>
      <w:r w:rsidR="005276EC" w:rsidRPr="00573547">
        <w:rPr>
          <w:rFonts w:ascii="Garamond" w:eastAsia="Garamond" w:hAnsi="Garamond" w:cs="Garamond"/>
          <w:sz w:val="24"/>
          <w:szCs w:val="24"/>
          <w:lang w:val="en-US"/>
        </w:rPr>
        <w:t xml:space="preserve">is </w:t>
      </w:r>
      <w:r w:rsidRPr="00573547">
        <w:rPr>
          <w:rFonts w:ascii="Garamond" w:eastAsia="Garamond" w:hAnsi="Garamond" w:cs="Garamond"/>
          <w:sz w:val="24"/>
          <w:szCs w:val="24"/>
          <w:lang w:val="en-US"/>
        </w:rPr>
        <w:t>intend</w:t>
      </w:r>
      <w:r w:rsidR="005276EC" w:rsidRPr="00573547">
        <w:rPr>
          <w:rFonts w:ascii="Garamond" w:eastAsia="Garamond" w:hAnsi="Garamond" w:cs="Garamond"/>
          <w:sz w:val="24"/>
          <w:szCs w:val="24"/>
          <w:lang w:val="en-US"/>
        </w:rPr>
        <w:t>ed</w:t>
      </w:r>
      <w:r w:rsidRPr="00573547">
        <w:rPr>
          <w:rFonts w:ascii="Garamond" w:eastAsia="Garamond" w:hAnsi="Garamond" w:cs="Garamond"/>
          <w:sz w:val="24"/>
          <w:szCs w:val="24"/>
          <w:lang w:val="en-US"/>
        </w:rPr>
        <w:t xml:space="preserve"> to capture the strength of common good dynamics in a given nexus. We propose to </w:t>
      </w:r>
      <w:r w:rsidR="00355AED" w:rsidRPr="00573547">
        <w:rPr>
          <w:rFonts w:ascii="Garamond" w:eastAsia="Garamond" w:hAnsi="Garamond" w:cs="Garamond"/>
          <w:sz w:val="24"/>
          <w:szCs w:val="24"/>
          <w:lang w:val="en-US"/>
        </w:rPr>
        <w:t>recognize</w:t>
      </w:r>
      <w:r w:rsidRPr="00573547">
        <w:rPr>
          <w:rFonts w:ascii="Garamond" w:eastAsia="Garamond" w:hAnsi="Garamond" w:cs="Garamond"/>
          <w:sz w:val="24"/>
          <w:szCs w:val="24"/>
          <w:lang w:val="en-US"/>
        </w:rPr>
        <w:t xml:space="preserve"> five normative drivers of these dynamics, namely collective agency, justice, stability, governance</w:t>
      </w:r>
      <w:r w:rsidR="00355AED"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and humanity. </w:t>
      </w:r>
    </w:p>
    <w:p w14:paraId="34638440" w14:textId="484F1839" w:rsidR="00A83049" w:rsidRPr="00573547" w:rsidRDefault="005D3E13"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 xml:space="preserve">The relational nature of the normative drivers give way to a diversified and </w:t>
      </w:r>
      <w:r w:rsidR="00F44F96" w:rsidRPr="00573547">
        <w:rPr>
          <w:rFonts w:ascii="Garamond" w:eastAsia="Garamond" w:hAnsi="Garamond" w:cs="Garamond"/>
          <w:sz w:val="24"/>
          <w:szCs w:val="24"/>
          <w:lang w:val="en-US"/>
        </w:rPr>
        <w:t xml:space="preserve">complex </w:t>
      </w:r>
      <w:r w:rsidRPr="00573547">
        <w:rPr>
          <w:rFonts w:ascii="Garamond" w:eastAsia="Garamond" w:hAnsi="Garamond" w:cs="Garamond"/>
          <w:sz w:val="24"/>
          <w:szCs w:val="24"/>
          <w:lang w:val="en-US"/>
        </w:rPr>
        <w:t xml:space="preserve">account of common good dynamics, </w:t>
      </w:r>
      <w:r w:rsidR="00F44F96" w:rsidRPr="00573547">
        <w:rPr>
          <w:rFonts w:ascii="Garamond" w:eastAsia="Garamond" w:hAnsi="Garamond" w:cs="Garamond"/>
          <w:sz w:val="24"/>
          <w:szCs w:val="24"/>
          <w:lang w:val="en-US"/>
        </w:rPr>
        <w:t xml:space="preserve">especially if you add to the </w:t>
      </w:r>
      <w:r w:rsidRPr="00573547">
        <w:rPr>
          <w:rFonts w:ascii="Garamond" w:eastAsia="Garamond" w:hAnsi="Garamond" w:cs="Garamond"/>
          <w:sz w:val="24"/>
          <w:szCs w:val="24"/>
          <w:lang w:val="en-US"/>
        </w:rPr>
        <w:t xml:space="preserve">drivers </w:t>
      </w:r>
      <w:r w:rsidR="00F44F96" w:rsidRPr="00573547">
        <w:rPr>
          <w:rFonts w:ascii="Garamond" w:eastAsia="Garamond" w:hAnsi="Garamond" w:cs="Garamond"/>
          <w:sz w:val="24"/>
          <w:szCs w:val="24"/>
          <w:lang w:val="en-US"/>
        </w:rPr>
        <w:t xml:space="preserve">a list of basic capabilities and core habitus. </w:t>
      </w:r>
      <w:r w:rsidRPr="00573547">
        <w:rPr>
          <w:rFonts w:ascii="Garamond" w:eastAsia="Garamond" w:hAnsi="Garamond" w:cs="Garamond"/>
          <w:sz w:val="24"/>
          <w:szCs w:val="24"/>
          <w:lang w:val="en-US"/>
        </w:rPr>
        <w:t xml:space="preserve">But this very complexity is also an obstacle. Once transposed to a metric, will we be able to understand our results? And if we can, will we be able to </w:t>
      </w:r>
      <w:r w:rsidR="00A83049" w:rsidRPr="00573547">
        <w:rPr>
          <w:rFonts w:ascii="Garamond" w:eastAsia="Garamond" w:hAnsi="Garamond" w:cs="Garamond"/>
          <w:sz w:val="24"/>
          <w:szCs w:val="24"/>
          <w:lang w:val="en-US"/>
        </w:rPr>
        <w:t>explain them in a significant way to others? We anticipate here some of these objections.</w:t>
      </w:r>
      <w:r w:rsidRPr="00573547">
        <w:rPr>
          <w:rFonts w:ascii="Garamond" w:eastAsia="Garamond" w:hAnsi="Garamond" w:cs="Garamond"/>
          <w:sz w:val="24"/>
          <w:szCs w:val="24"/>
          <w:lang w:val="en-US"/>
        </w:rPr>
        <w:t xml:space="preserve"> </w:t>
      </w:r>
    </w:p>
    <w:p w14:paraId="16FB285E" w14:textId="1EB8A16E" w:rsidR="00476F7B" w:rsidRPr="00573547" w:rsidRDefault="00F44F96"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A</w:t>
      </w:r>
      <w:r w:rsidR="00452C63" w:rsidRPr="00573547">
        <w:rPr>
          <w:rFonts w:ascii="Garamond" w:eastAsia="Garamond" w:hAnsi="Garamond" w:cs="Garamond"/>
          <w:sz w:val="24"/>
          <w:szCs w:val="24"/>
          <w:lang w:val="en-US"/>
        </w:rPr>
        <w:t>n</w:t>
      </w:r>
      <w:r w:rsidRPr="00573547">
        <w:rPr>
          <w:rFonts w:ascii="Garamond" w:eastAsia="Garamond" w:hAnsi="Garamond" w:cs="Garamond"/>
          <w:sz w:val="24"/>
          <w:szCs w:val="24"/>
          <w:lang w:val="en-US"/>
        </w:rPr>
        <w:t xml:space="preserve"> M5 matrix </w:t>
      </w:r>
      <w:r w:rsidR="00A83049" w:rsidRPr="00573547">
        <w:rPr>
          <w:rFonts w:ascii="Garamond" w:eastAsia="Garamond" w:hAnsi="Garamond" w:cs="Garamond"/>
          <w:sz w:val="24"/>
          <w:szCs w:val="24"/>
          <w:lang w:val="en-US"/>
        </w:rPr>
        <w:t>(</w:t>
      </w:r>
      <w:r w:rsidR="00452C63" w:rsidRPr="00573547">
        <w:rPr>
          <w:rFonts w:ascii="Garamond" w:eastAsia="Garamond" w:hAnsi="Garamond" w:cs="Garamond"/>
          <w:sz w:val="24"/>
          <w:szCs w:val="24"/>
          <w:lang w:val="en-US"/>
        </w:rPr>
        <w:t xml:space="preserve">with </w:t>
      </w:r>
      <w:r w:rsidR="00A83049" w:rsidRPr="00573547">
        <w:rPr>
          <w:rFonts w:ascii="Garamond" w:eastAsia="Garamond" w:hAnsi="Garamond" w:cs="Garamond"/>
          <w:sz w:val="24"/>
          <w:szCs w:val="24"/>
          <w:lang w:val="en-US"/>
        </w:rPr>
        <w:t xml:space="preserve">five key normative drivers) </w:t>
      </w:r>
      <w:r w:rsidRPr="00573547">
        <w:rPr>
          <w:rFonts w:ascii="Garamond" w:eastAsia="Garamond" w:hAnsi="Garamond" w:cs="Garamond"/>
          <w:sz w:val="24"/>
          <w:szCs w:val="24"/>
          <w:lang w:val="en-US"/>
        </w:rPr>
        <w:t xml:space="preserve">goes beyond our </w:t>
      </w:r>
      <w:r w:rsidR="00425888" w:rsidRPr="00573547">
        <w:rPr>
          <w:rFonts w:ascii="Garamond" w:eastAsia="Garamond" w:hAnsi="Garamond" w:cs="Garamond"/>
          <w:sz w:val="24"/>
          <w:szCs w:val="24"/>
          <w:lang w:val="en-US"/>
        </w:rPr>
        <w:t>typical</w:t>
      </w:r>
      <w:r w:rsidRPr="00573547">
        <w:rPr>
          <w:rFonts w:ascii="Garamond" w:eastAsia="Garamond" w:hAnsi="Garamond" w:cs="Garamond"/>
          <w:sz w:val="24"/>
          <w:szCs w:val="24"/>
          <w:lang w:val="en-US"/>
        </w:rPr>
        <w:t xml:space="preserve"> three-dimensional conception of reality. It may be difficult</w:t>
      </w:r>
      <w:r w:rsidR="00452C63" w:rsidRPr="00573547">
        <w:rPr>
          <w:rFonts w:ascii="Garamond" w:eastAsia="Garamond" w:hAnsi="Garamond" w:cs="Garamond"/>
          <w:sz w:val="24"/>
          <w:szCs w:val="24"/>
          <w:lang w:val="en-US"/>
        </w:rPr>
        <w:t>, therefore,</w:t>
      </w:r>
      <w:r w:rsidRPr="00573547">
        <w:rPr>
          <w:rFonts w:ascii="Garamond" w:eastAsia="Garamond" w:hAnsi="Garamond" w:cs="Garamond"/>
          <w:sz w:val="24"/>
          <w:szCs w:val="24"/>
          <w:lang w:val="en-US"/>
        </w:rPr>
        <w:t xml:space="preserve"> to grasp the information the matrix will provide once it is applied. We may better understand it if we collapse the three structural dimensions (governance, stability</w:t>
      </w:r>
      <w:r w:rsidR="00452C63"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and justice) in</w:t>
      </w:r>
      <w:r w:rsidR="00452C63" w:rsidRPr="00573547">
        <w:rPr>
          <w:rFonts w:ascii="Garamond" w:eastAsia="Garamond" w:hAnsi="Garamond" w:cs="Garamond"/>
          <w:sz w:val="24"/>
          <w:szCs w:val="24"/>
          <w:lang w:val="en-US"/>
        </w:rPr>
        <w:t>to</w:t>
      </w:r>
      <w:r w:rsidRPr="00573547">
        <w:rPr>
          <w:rFonts w:ascii="Garamond" w:eastAsia="Garamond" w:hAnsi="Garamond" w:cs="Garamond"/>
          <w:sz w:val="24"/>
          <w:szCs w:val="24"/>
          <w:lang w:val="en-US"/>
        </w:rPr>
        <w:t xml:space="preserve"> one and then cross </w:t>
      </w:r>
      <w:r w:rsidR="00452C63" w:rsidRPr="00573547">
        <w:rPr>
          <w:rFonts w:ascii="Garamond" w:eastAsia="Garamond" w:hAnsi="Garamond" w:cs="Garamond"/>
          <w:sz w:val="24"/>
          <w:szCs w:val="24"/>
          <w:lang w:val="en-US"/>
        </w:rPr>
        <w:t xml:space="preserve">the dimensions </w:t>
      </w:r>
      <w:r w:rsidRPr="00573547">
        <w:rPr>
          <w:rFonts w:ascii="Garamond" w:eastAsia="Garamond" w:hAnsi="Garamond" w:cs="Garamond"/>
          <w:sz w:val="24"/>
          <w:szCs w:val="24"/>
          <w:lang w:val="en-US"/>
        </w:rPr>
        <w:t>in a M3 matrix. This give</w:t>
      </w:r>
      <w:r w:rsidR="00A83049" w:rsidRPr="00573547">
        <w:rPr>
          <w:rFonts w:ascii="Garamond" w:eastAsia="Garamond" w:hAnsi="Garamond" w:cs="Garamond"/>
          <w:sz w:val="24"/>
          <w:szCs w:val="24"/>
          <w:lang w:val="en-US"/>
        </w:rPr>
        <w:t>s</w:t>
      </w:r>
      <w:r w:rsidRPr="00573547">
        <w:rPr>
          <w:rFonts w:ascii="Garamond" w:eastAsia="Garamond" w:hAnsi="Garamond" w:cs="Garamond"/>
          <w:sz w:val="24"/>
          <w:szCs w:val="24"/>
          <w:lang w:val="en-US"/>
        </w:rPr>
        <w:t xml:space="preserve"> us </w:t>
      </w:r>
      <w:r w:rsidR="00C87E4E" w:rsidRPr="00573547">
        <w:rPr>
          <w:rFonts w:ascii="Garamond" w:eastAsia="Garamond" w:hAnsi="Garamond" w:cs="Garamond"/>
          <w:sz w:val="24"/>
          <w:szCs w:val="24"/>
          <w:lang w:val="en-US"/>
        </w:rPr>
        <w:t>Figure 6.</w:t>
      </w:r>
      <w:r w:rsidRPr="00573547">
        <w:rPr>
          <w:rFonts w:ascii="Garamond" w:eastAsia="Garamond" w:hAnsi="Garamond" w:cs="Garamond"/>
          <w:sz w:val="24"/>
          <w:szCs w:val="24"/>
          <w:lang w:val="en-US"/>
        </w:rPr>
        <w:t xml:space="preserve"> </w:t>
      </w:r>
    </w:p>
    <w:p w14:paraId="2E9AAED0" w14:textId="0B797DE5" w:rsidR="00A83049" w:rsidRPr="00573547" w:rsidRDefault="00425888"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noProof/>
          <w:sz w:val="24"/>
          <w:szCs w:val="24"/>
          <w:lang w:val="en-US" w:eastAsia="en-US"/>
        </w:rPr>
        <mc:AlternateContent>
          <mc:Choice Requires="wpg">
            <w:drawing>
              <wp:anchor distT="0" distB="0" distL="114300" distR="114300" simplePos="0" relativeHeight="251661312" behindDoc="0" locked="0" layoutInCell="1" allowOverlap="1" wp14:anchorId="11580E11" wp14:editId="46C70DA2">
                <wp:simplePos x="0" y="0"/>
                <wp:positionH relativeFrom="column">
                  <wp:posOffset>-4445</wp:posOffset>
                </wp:positionH>
                <wp:positionV relativeFrom="paragraph">
                  <wp:posOffset>98425</wp:posOffset>
                </wp:positionV>
                <wp:extent cx="2760345" cy="2440940"/>
                <wp:effectExtent l="0" t="0" r="1905" b="0"/>
                <wp:wrapSquare wrapText="bothSides"/>
                <wp:docPr id="12" name="Grupo 12"/>
                <wp:cNvGraphicFramePr/>
                <a:graphic xmlns:a="http://schemas.openxmlformats.org/drawingml/2006/main">
                  <a:graphicData uri="http://schemas.microsoft.com/office/word/2010/wordprocessingGroup">
                    <wpg:wgp>
                      <wpg:cNvGrpSpPr/>
                      <wpg:grpSpPr>
                        <a:xfrm>
                          <a:off x="0" y="0"/>
                          <a:ext cx="2760345" cy="2440940"/>
                          <a:chOff x="-8402" y="-301925"/>
                          <a:chExt cx="2157242" cy="2257510"/>
                        </a:xfrm>
                      </wpg:grpSpPr>
                      <pic:pic xmlns:pic="http://schemas.openxmlformats.org/drawingml/2006/picture">
                        <pic:nvPicPr>
                          <pic:cNvPr id="24" name="Imagen 2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112815"/>
                            <a:ext cx="2148840" cy="1842770"/>
                          </a:xfrm>
                          <a:prstGeom prst="rect">
                            <a:avLst/>
                          </a:prstGeom>
                        </pic:spPr>
                      </pic:pic>
                      <wps:wsp>
                        <wps:cNvPr id="32" name="Cuadro de texto 32"/>
                        <wps:cNvSpPr txBox="1"/>
                        <wps:spPr>
                          <a:xfrm>
                            <a:off x="-8402" y="-301925"/>
                            <a:ext cx="1259542" cy="225631"/>
                          </a:xfrm>
                          <a:prstGeom prst="rect">
                            <a:avLst/>
                          </a:prstGeom>
                          <a:solidFill>
                            <a:schemeClr val="lt1"/>
                          </a:solidFill>
                          <a:ln w="6350">
                            <a:solidFill>
                              <a:schemeClr val="bg1"/>
                            </a:solidFill>
                          </a:ln>
                        </wps:spPr>
                        <wps:txbx>
                          <w:txbxContent>
                            <w:p w14:paraId="2AC711C8" w14:textId="65AF1F74" w:rsidR="00D060F5" w:rsidRPr="00FE1DC0" w:rsidRDefault="00D060F5" w:rsidP="00217F14">
                              <w:pPr>
                                <w:rPr>
                                  <w:i/>
                                  <w:iCs/>
                                  <w:sz w:val="16"/>
                                  <w:szCs w:val="16"/>
                                </w:rPr>
                              </w:pPr>
                              <w:r w:rsidRPr="00FE1DC0">
                                <w:rPr>
                                  <w:i/>
                                  <w:iCs/>
                                  <w:sz w:val="16"/>
                                  <w:szCs w:val="16"/>
                                </w:rPr>
                                <w:t xml:space="preserve">Figure </w:t>
                              </w:r>
                              <w:r>
                                <w:rPr>
                                  <w:i/>
                                  <w:iCs/>
                                  <w:sz w:val="16"/>
                                  <w:szCs w:val="16"/>
                                </w:rPr>
                                <w:t>6: 3D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580E11" id="Grupo 12" o:spid="_x0000_s1033" style="position:absolute;left:0;text-align:left;margin-left:-.35pt;margin-top:7.75pt;width:217.35pt;height:192.2pt;z-index:251661312;mso-width-relative:margin;mso-height-relative:margin" coordorigin="-84,-3019" coordsize="21572,22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">
                <v:shape id="Imagen 24" o:spid="_x0000_s1034" type="#_x0000_t75" style="position:absolute;top:1128;width:21488;height:18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">
                  <v:imagedata r:id="rId14" o:title=""/>
                </v:shape>
                <v:shape id="Cuadro de texto 32" o:spid="_x0000_s1035" type="#_x0000_t202" style="position:absolute;left:-84;top:-3019;width:12595;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" fillcolor="white [3201]" strokecolor="white [3212]" strokeweight=".5pt">
                  <v:textbox>
                    <w:txbxContent>
                      <w:p w14:paraId="2AC711C8" w14:textId="65AF1F74" w:rsidR="00D060F5" w:rsidRPr="00FE1DC0" w:rsidRDefault="00D060F5" w:rsidP="00217F14">
                        <w:pPr>
                          <w:rPr>
                            <w:i/>
                            <w:iCs/>
                            <w:sz w:val="16"/>
                            <w:szCs w:val="16"/>
                          </w:rPr>
                        </w:pPr>
                        <w:r w:rsidRPr="00FE1DC0">
                          <w:rPr>
                            <w:i/>
                            <w:iCs/>
                            <w:sz w:val="16"/>
                            <w:szCs w:val="16"/>
                          </w:rPr>
                          <w:t xml:space="preserve">Figure </w:t>
                        </w:r>
                        <w:r>
                          <w:rPr>
                            <w:i/>
                            <w:iCs/>
                            <w:sz w:val="16"/>
                            <w:szCs w:val="16"/>
                          </w:rPr>
                          <w:t>6: 3D  matrix</w:t>
                        </w:r>
                      </w:p>
                    </w:txbxContent>
                  </v:textbox>
                </v:shape>
                <w10:wrap type="square"/>
              </v:group>
            </w:pict>
          </mc:Fallback>
        </mc:AlternateContent>
      </w:r>
      <w:r w:rsidR="00AC4315" w:rsidRPr="00573547">
        <w:rPr>
          <w:rFonts w:ascii="Garamond" w:eastAsia="Garamond" w:hAnsi="Garamond" w:cs="Garamond"/>
          <w:sz w:val="24"/>
          <w:szCs w:val="24"/>
          <w:lang w:val="en-US"/>
        </w:rPr>
        <w:t xml:space="preserve">The three </w:t>
      </w:r>
      <w:r w:rsidR="004C2633" w:rsidRPr="00573547">
        <w:rPr>
          <w:rFonts w:ascii="Garamond" w:eastAsia="Garamond" w:hAnsi="Garamond" w:cs="Garamond"/>
          <w:sz w:val="24"/>
          <w:szCs w:val="24"/>
          <w:lang w:val="en-US"/>
        </w:rPr>
        <w:t>axes</w:t>
      </w:r>
      <w:r w:rsidR="00AC4315" w:rsidRPr="00573547">
        <w:rPr>
          <w:rFonts w:ascii="Garamond" w:eastAsia="Garamond" w:hAnsi="Garamond" w:cs="Garamond"/>
          <w:sz w:val="24"/>
          <w:szCs w:val="24"/>
          <w:lang w:val="en-US"/>
        </w:rPr>
        <w:t xml:space="preserve"> represent the engine of common good dynamics (agency), the systemic results of the dynamic (humanity)</w:t>
      </w:r>
      <w:r w:rsidR="00452C63" w:rsidRPr="00573547">
        <w:rPr>
          <w:rFonts w:ascii="Garamond" w:eastAsia="Garamond" w:hAnsi="Garamond" w:cs="Garamond"/>
          <w:sz w:val="24"/>
          <w:szCs w:val="24"/>
          <w:lang w:val="en-US"/>
        </w:rPr>
        <w:t>,</w:t>
      </w:r>
      <w:r w:rsidR="00AC4315" w:rsidRPr="00573547">
        <w:rPr>
          <w:rFonts w:ascii="Garamond" w:eastAsia="Garamond" w:hAnsi="Garamond" w:cs="Garamond"/>
          <w:sz w:val="24"/>
          <w:szCs w:val="24"/>
          <w:lang w:val="en-US"/>
        </w:rPr>
        <w:t xml:space="preserve"> and the structural functioning of the nexus (governance, justice</w:t>
      </w:r>
      <w:r w:rsidR="00452C63" w:rsidRPr="00573547">
        <w:rPr>
          <w:rFonts w:ascii="Garamond" w:eastAsia="Garamond" w:hAnsi="Garamond" w:cs="Garamond"/>
          <w:sz w:val="24"/>
          <w:szCs w:val="24"/>
          <w:lang w:val="en-US"/>
        </w:rPr>
        <w:t>,</w:t>
      </w:r>
      <w:r w:rsidR="00AC4315" w:rsidRPr="00573547">
        <w:rPr>
          <w:rFonts w:ascii="Garamond" w:eastAsia="Garamond" w:hAnsi="Garamond" w:cs="Garamond"/>
          <w:sz w:val="24"/>
          <w:szCs w:val="24"/>
          <w:lang w:val="en-US"/>
        </w:rPr>
        <w:t xml:space="preserve"> and stability). The resulting vector shows how free, human</w:t>
      </w:r>
      <w:r w:rsidR="00452C63" w:rsidRPr="00573547">
        <w:rPr>
          <w:rFonts w:ascii="Garamond" w:eastAsia="Garamond" w:hAnsi="Garamond" w:cs="Garamond"/>
          <w:sz w:val="24"/>
          <w:szCs w:val="24"/>
          <w:lang w:val="en-US"/>
        </w:rPr>
        <w:t>,</w:t>
      </w:r>
      <w:r w:rsidR="00AC4315" w:rsidRPr="00573547">
        <w:rPr>
          <w:rFonts w:ascii="Garamond" w:eastAsia="Garamond" w:hAnsi="Garamond" w:cs="Garamond"/>
          <w:sz w:val="24"/>
          <w:szCs w:val="24"/>
          <w:lang w:val="en-US"/>
        </w:rPr>
        <w:t xml:space="preserve"> and efficient a </w:t>
      </w:r>
      <w:r w:rsidR="00452C63" w:rsidRPr="00573547">
        <w:rPr>
          <w:rFonts w:ascii="Garamond" w:eastAsia="Garamond" w:hAnsi="Garamond" w:cs="Garamond"/>
          <w:sz w:val="24"/>
          <w:szCs w:val="24"/>
          <w:lang w:val="en-US"/>
        </w:rPr>
        <w:t xml:space="preserve">given </w:t>
      </w:r>
      <w:r w:rsidR="00AC4315" w:rsidRPr="00573547">
        <w:rPr>
          <w:rFonts w:ascii="Garamond" w:eastAsia="Garamond" w:hAnsi="Garamond" w:cs="Garamond"/>
          <w:sz w:val="24"/>
          <w:szCs w:val="24"/>
          <w:lang w:val="en-US"/>
        </w:rPr>
        <w:t>nexus is</w:t>
      </w:r>
      <w:r w:rsidR="007738D0" w:rsidRPr="00573547">
        <w:rPr>
          <w:rFonts w:ascii="Garamond" w:eastAsia="Garamond" w:hAnsi="Garamond" w:cs="Garamond"/>
          <w:sz w:val="24"/>
          <w:szCs w:val="24"/>
          <w:lang w:val="en-US"/>
        </w:rPr>
        <w:t xml:space="preserve"> </w:t>
      </w:r>
      <w:r w:rsidR="00452C63" w:rsidRPr="00573547">
        <w:rPr>
          <w:rFonts w:ascii="Garamond" w:eastAsia="Garamond" w:hAnsi="Garamond" w:cs="Garamond"/>
          <w:sz w:val="24"/>
          <w:szCs w:val="24"/>
          <w:lang w:val="en-US"/>
        </w:rPr>
        <w:t xml:space="preserve">as well as </w:t>
      </w:r>
      <w:r w:rsidR="00AC4315" w:rsidRPr="00573547">
        <w:rPr>
          <w:rFonts w:ascii="Garamond" w:eastAsia="Garamond" w:hAnsi="Garamond" w:cs="Garamond"/>
          <w:sz w:val="24"/>
          <w:szCs w:val="24"/>
          <w:lang w:val="en-US"/>
        </w:rPr>
        <w:t xml:space="preserve">all the </w:t>
      </w:r>
      <w:r w:rsidR="00452C63" w:rsidRPr="00573547">
        <w:rPr>
          <w:rFonts w:ascii="Garamond" w:eastAsia="Garamond" w:hAnsi="Garamond" w:cs="Garamond"/>
          <w:sz w:val="24"/>
          <w:szCs w:val="24"/>
          <w:lang w:val="en-US"/>
        </w:rPr>
        <w:t xml:space="preserve">possible </w:t>
      </w:r>
      <w:r w:rsidR="004C2633" w:rsidRPr="00573547">
        <w:rPr>
          <w:rFonts w:ascii="Garamond" w:eastAsia="Garamond" w:hAnsi="Garamond" w:cs="Garamond"/>
          <w:sz w:val="24"/>
          <w:szCs w:val="24"/>
          <w:lang w:val="en-US"/>
        </w:rPr>
        <w:t>intersec</w:t>
      </w:r>
      <w:r w:rsidR="00452C63" w:rsidRPr="00573547">
        <w:rPr>
          <w:rFonts w:ascii="Garamond" w:eastAsia="Garamond" w:hAnsi="Garamond" w:cs="Garamond"/>
          <w:sz w:val="24"/>
          <w:szCs w:val="24"/>
          <w:lang w:val="en-US"/>
        </w:rPr>
        <w:t>tions</w:t>
      </w:r>
      <w:r w:rsidR="00AC4315" w:rsidRPr="00573547">
        <w:rPr>
          <w:rFonts w:ascii="Garamond" w:eastAsia="Garamond" w:hAnsi="Garamond" w:cs="Garamond"/>
          <w:sz w:val="24"/>
          <w:szCs w:val="24"/>
          <w:lang w:val="en-US"/>
        </w:rPr>
        <w:t xml:space="preserve"> </w:t>
      </w:r>
      <w:r w:rsidR="004C2633" w:rsidRPr="00573547">
        <w:rPr>
          <w:rFonts w:ascii="Garamond" w:eastAsia="Garamond" w:hAnsi="Garamond" w:cs="Garamond"/>
          <w:sz w:val="24"/>
          <w:szCs w:val="24"/>
          <w:lang w:val="en-US"/>
        </w:rPr>
        <w:t>between the three</w:t>
      </w:r>
      <w:r w:rsidR="00C87E4E" w:rsidRPr="00573547">
        <w:rPr>
          <w:rFonts w:ascii="Garamond" w:eastAsia="Garamond" w:hAnsi="Garamond" w:cs="Garamond"/>
          <w:sz w:val="24"/>
          <w:szCs w:val="24"/>
          <w:lang w:val="en-US"/>
        </w:rPr>
        <w:t xml:space="preserve"> axes</w:t>
      </w:r>
      <w:r w:rsidR="004C2633" w:rsidRPr="00573547">
        <w:rPr>
          <w:rFonts w:ascii="Garamond" w:eastAsia="Garamond" w:hAnsi="Garamond" w:cs="Garamond"/>
          <w:sz w:val="24"/>
          <w:szCs w:val="24"/>
          <w:lang w:val="en-US"/>
        </w:rPr>
        <w:t xml:space="preserve">. </w:t>
      </w:r>
    </w:p>
    <w:p w14:paraId="5E815938" w14:textId="1BFED2A4" w:rsidR="00AC4315" w:rsidRPr="00573547" w:rsidRDefault="004C2633"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 xml:space="preserve">Two elements of the vector are </w:t>
      </w:r>
      <w:r w:rsidR="007738D0" w:rsidRPr="00573547">
        <w:rPr>
          <w:rFonts w:ascii="Garamond" w:eastAsia="Garamond" w:hAnsi="Garamond" w:cs="Garamond"/>
          <w:sz w:val="24"/>
          <w:szCs w:val="24"/>
          <w:lang w:val="en-US"/>
        </w:rPr>
        <w:t>especially important</w:t>
      </w:r>
      <w:r w:rsidRPr="00573547">
        <w:rPr>
          <w:rFonts w:ascii="Garamond" w:eastAsia="Garamond" w:hAnsi="Garamond" w:cs="Garamond"/>
          <w:sz w:val="24"/>
          <w:szCs w:val="24"/>
          <w:lang w:val="en-US"/>
        </w:rPr>
        <w:t xml:space="preserve">: its </w:t>
      </w:r>
      <w:r w:rsidRPr="00573547">
        <w:rPr>
          <w:rFonts w:ascii="Garamond" w:eastAsia="Garamond" w:hAnsi="Garamond" w:cs="Garamond"/>
          <w:i/>
          <w:iCs/>
          <w:sz w:val="24"/>
          <w:szCs w:val="24"/>
          <w:lang w:val="en-US"/>
        </w:rPr>
        <w:t>direction</w:t>
      </w:r>
      <w:r w:rsidRPr="00573547">
        <w:rPr>
          <w:rFonts w:ascii="Garamond" w:eastAsia="Garamond" w:hAnsi="Garamond" w:cs="Garamond"/>
          <w:sz w:val="24"/>
          <w:szCs w:val="24"/>
          <w:lang w:val="en-US"/>
        </w:rPr>
        <w:t xml:space="preserve"> and its </w:t>
      </w:r>
      <w:r w:rsidR="007738D0" w:rsidRPr="00573547">
        <w:rPr>
          <w:rFonts w:ascii="Garamond" w:eastAsia="Garamond" w:hAnsi="Garamond" w:cs="Garamond"/>
          <w:i/>
          <w:iCs/>
          <w:sz w:val="24"/>
          <w:szCs w:val="24"/>
          <w:lang w:val="en-US"/>
        </w:rPr>
        <w:t>magnitude</w:t>
      </w:r>
      <w:r w:rsidRPr="00573547">
        <w:rPr>
          <w:rFonts w:ascii="Garamond" w:eastAsia="Garamond" w:hAnsi="Garamond" w:cs="Garamond"/>
          <w:sz w:val="24"/>
          <w:szCs w:val="24"/>
          <w:lang w:val="en-US"/>
        </w:rPr>
        <w:t xml:space="preserve">. The </w:t>
      </w:r>
      <w:r w:rsidR="00A83049" w:rsidRPr="00573547">
        <w:rPr>
          <w:rFonts w:ascii="Garamond" w:eastAsia="Garamond" w:hAnsi="Garamond" w:cs="Garamond"/>
          <w:sz w:val="24"/>
          <w:szCs w:val="24"/>
          <w:lang w:val="en-US"/>
        </w:rPr>
        <w:t xml:space="preserve">common good </w:t>
      </w:r>
      <w:r w:rsidRPr="00573547">
        <w:rPr>
          <w:rFonts w:ascii="Garamond" w:eastAsia="Garamond" w:hAnsi="Garamond" w:cs="Garamond"/>
          <w:sz w:val="24"/>
          <w:szCs w:val="24"/>
          <w:lang w:val="en-US"/>
        </w:rPr>
        <w:t xml:space="preserve">dynamic results from </w:t>
      </w:r>
      <w:r w:rsidR="00C87E4E" w:rsidRPr="00573547">
        <w:rPr>
          <w:rFonts w:ascii="Garamond" w:eastAsia="Garamond" w:hAnsi="Garamond" w:cs="Garamond"/>
          <w:sz w:val="24"/>
          <w:szCs w:val="24"/>
          <w:lang w:val="en-US"/>
        </w:rPr>
        <w:t>the</w:t>
      </w:r>
      <w:r w:rsidR="00A83049" w:rsidRPr="00573547">
        <w:rPr>
          <w:rFonts w:ascii="Garamond" w:eastAsia="Garamond" w:hAnsi="Garamond" w:cs="Garamond"/>
          <w:sz w:val="24"/>
          <w:szCs w:val="24"/>
          <w:lang w:val="en-US"/>
        </w:rPr>
        <w:t xml:space="preserve"> </w:t>
      </w:r>
      <w:r w:rsidRPr="00573547">
        <w:rPr>
          <w:rFonts w:ascii="Garamond" w:eastAsia="Garamond" w:hAnsi="Garamond" w:cs="Garamond"/>
          <w:sz w:val="24"/>
          <w:szCs w:val="24"/>
          <w:lang w:val="en-US"/>
        </w:rPr>
        <w:t xml:space="preserve">coherent </w:t>
      </w:r>
      <w:r w:rsidR="00C87E4E" w:rsidRPr="00573547">
        <w:rPr>
          <w:rFonts w:ascii="Garamond" w:eastAsia="Garamond" w:hAnsi="Garamond" w:cs="Garamond"/>
          <w:sz w:val="24"/>
          <w:szCs w:val="24"/>
          <w:lang w:val="en-US"/>
        </w:rPr>
        <w:t>behavior</w:t>
      </w:r>
      <w:r w:rsidRPr="00573547">
        <w:rPr>
          <w:rFonts w:ascii="Garamond" w:eastAsia="Garamond" w:hAnsi="Garamond" w:cs="Garamond"/>
          <w:sz w:val="24"/>
          <w:szCs w:val="24"/>
          <w:lang w:val="en-US"/>
        </w:rPr>
        <w:t xml:space="preserve"> of each dimension</w:t>
      </w:r>
      <w:r w:rsidR="00C87E4E" w:rsidRPr="00573547">
        <w:rPr>
          <w:rFonts w:ascii="Garamond" w:eastAsia="Garamond" w:hAnsi="Garamond" w:cs="Garamond"/>
          <w:sz w:val="24"/>
          <w:szCs w:val="24"/>
          <w:lang w:val="en-US"/>
        </w:rPr>
        <w:t xml:space="preserve">, since </w:t>
      </w:r>
      <w:r w:rsidR="007738D0" w:rsidRPr="00573547">
        <w:rPr>
          <w:rFonts w:ascii="Garamond" w:eastAsia="Garamond" w:hAnsi="Garamond" w:cs="Garamond"/>
          <w:sz w:val="24"/>
          <w:szCs w:val="24"/>
          <w:lang w:val="en-US"/>
        </w:rPr>
        <w:t xml:space="preserve"> to move </w:t>
      </w:r>
      <w:r w:rsidR="007738D0" w:rsidRPr="00573547">
        <w:rPr>
          <w:rFonts w:ascii="Garamond" w:eastAsia="Garamond" w:hAnsi="Garamond" w:cs="Garamond"/>
          <w:sz w:val="24"/>
          <w:szCs w:val="24"/>
          <w:lang w:val="en-US"/>
        </w:rPr>
        <w:lastRenderedPageBreak/>
        <w:t>forward</w:t>
      </w:r>
      <w:r w:rsidR="00C87E4E" w:rsidRPr="00573547">
        <w:rPr>
          <w:rFonts w:ascii="Garamond" w:eastAsia="Garamond" w:hAnsi="Garamond" w:cs="Garamond"/>
          <w:sz w:val="24"/>
          <w:szCs w:val="24"/>
          <w:lang w:val="en-US"/>
        </w:rPr>
        <w:t>,</w:t>
      </w:r>
      <w:r w:rsidR="007738D0" w:rsidRPr="00573547">
        <w:rPr>
          <w:rFonts w:ascii="Garamond" w:eastAsia="Garamond" w:hAnsi="Garamond" w:cs="Garamond"/>
          <w:sz w:val="24"/>
          <w:szCs w:val="24"/>
          <w:lang w:val="en-US"/>
        </w:rPr>
        <w:t xml:space="preserve"> </w:t>
      </w:r>
      <w:r w:rsidR="00C87E4E" w:rsidRPr="00573547">
        <w:rPr>
          <w:rFonts w:ascii="Garamond" w:eastAsia="Garamond" w:hAnsi="Garamond" w:cs="Garamond"/>
          <w:sz w:val="24"/>
          <w:szCs w:val="24"/>
          <w:lang w:val="en-US"/>
        </w:rPr>
        <w:t>a vessel</w:t>
      </w:r>
      <w:r w:rsidR="007738D0" w:rsidRPr="00573547">
        <w:rPr>
          <w:rFonts w:ascii="Garamond" w:eastAsia="Garamond" w:hAnsi="Garamond" w:cs="Garamond"/>
          <w:sz w:val="24"/>
          <w:szCs w:val="24"/>
          <w:lang w:val="en-US"/>
        </w:rPr>
        <w:t xml:space="preserve"> need</w:t>
      </w:r>
      <w:r w:rsidR="00C87E4E" w:rsidRPr="00573547">
        <w:rPr>
          <w:rFonts w:ascii="Garamond" w:eastAsia="Garamond" w:hAnsi="Garamond" w:cs="Garamond"/>
          <w:sz w:val="24"/>
          <w:szCs w:val="24"/>
          <w:lang w:val="en-US"/>
        </w:rPr>
        <w:t>s</w:t>
      </w:r>
      <w:r w:rsidR="007738D0" w:rsidRPr="00573547">
        <w:rPr>
          <w:rFonts w:ascii="Garamond" w:eastAsia="Garamond" w:hAnsi="Garamond" w:cs="Garamond"/>
          <w:sz w:val="24"/>
          <w:szCs w:val="24"/>
          <w:lang w:val="en-US"/>
        </w:rPr>
        <w:t xml:space="preserve"> all engine</w:t>
      </w:r>
      <w:r w:rsidR="00C87E4E" w:rsidRPr="00573547">
        <w:rPr>
          <w:rFonts w:ascii="Garamond" w:eastAsia="Garamond" w:hAnsi="Garamond" w:cs="Garamond"/>
          <w:sz w:val="24"/>
          <w:szCs w:val="24"/>
          <w:lang w:val="en-US"/>
        </w:rPr>
        <w:t>s</w:t>
      </w:r>
      <w:r w:rsidR="007738D0" w:rsidRPr="00573547">
        <w:rPr>
          <w:rFonts w:ascii="Garamond" w:eastAsia="Garamond" w:hAnsi="Garamond" w:cs="Garamond"/>
          <w:sz w:val="24"/>
          <w:szCs w:val="24"/>
          <w:lang w:val="en-US"/>
        </w:rPr>
        <w:t xml:space="preserve"> </w:t>
      </w:r>
      <w:r w:rsidR="00425888" w:rsidRPr="00573547">
        <w:rPr>
          <w:rFonts w:ascii="Garamond" w:eastAsia="Garamond" w:hAnsi="Garamond" w:cs="Garamond"/>
          <w:sz w:val="24"/>
          <w:szCs w:val="24"/>
          <w:lang w:val="en-US"/>
        </w:rPr>
        <w:t>in synchrony.</w:t>
      </w:r>
      <w:r w:rsidR="007738D0" w:rsidRPr="00573547">
        <w:rPr>
          <w:rFonts w:ascii="Garamond" w:eastAsia="Garamond" w:hAnsi="Garamond" w:cs="Garamond"/>
          <w:sz w:val="24"/>
          <w:szCs w:val="24"/>
          <w:lang w:val="en-US"/>
        </w:rPr>
        <w:t xml:space="preserve"> Thus, the equidistant line between the three axes represent</w:t>
      </w:r>
      <w:r w:rsidR="00C87E4E" w:rsidRPr="00573547">
        <w:rPr>
          <w:rFonts w:ascii="Garamond" w:eastAsia="Garamond" w:hAnsi="Garamond" w:cs="Garamond"/>
          <w:sz w:val="24"/>
          <w:szCs w:val="24"/>
          <w:lang w:val="en-US"/>
        </w:rPr>
        <w:t>s</w:t>
      </w:r>
      <w:r w:rsidR="007738D0" w:rsidRPr="00573547">
        <w:rPr>
          <w:rFonts w:ascii="Garamond" w:eastAsia="Garamond" w:hAnsi="Garamond" w:cs="Garamond"/>
          <w:sz w:val="24"/>
          <w:szCs w:val="24"/>
          <w:lang w:val="en-US"/>
        </w:rPr>
        <w:t xml:space="preserve"> the optimum </w:t>
      </w:r>
      <w:r w:rsidR="00425888" w:rsidRPr="00573547">
        <w:rPr>
          <w:rFonts w:ascii="Garamond" w:eastAsia="Garamond" w:hAnsi="Garamond" w:cs="Garamond"/>
          <w:sz w:val="24"/>
          <w:szCs w:val="24"/>
          <w:lang w:val="en-US"/>
        </w:rPr>
        <w:t>trajectory</w:t>
      </w:r>
      <w:r w:rsidR="007738D0" w:rsidRPr="00573547">
        <w:rPr>
          <w:rFonts w:ascii="Garamond" w:eastAsia="Garamond" w:hAnsi="Garamond" w:cs="Garamond"/>
          <w:sz w:val="24"/>
          <w:szCs w:val="24"/>
          <w:lang w:val="en-US"/>
        </w:rPr>
        <w:t xml:space="preserve"> of </w:t>
      </w:r>
      <w:r w:rsidR="00C87E4E" w:rsidRPr="00573547">
        <w:rPr>
          <w:rFonts w:ascii="Garamond" w:eastAsia="Garamond" w:hAnsi="Garamond" w:cs="Garamond"/>
          <w:sz w:val="24"/>
          <w:szCs w:val="24"/>
          <w:lang w:val="en-US"/>
        </w:rPr>
        <w:t xml:space="preserve">the </w:t>
      </w:r>
      <w:r w:rsidR="007738D0" w:rsidRPr="00573547">
        <w:rPr>
          <w:rFonts w:ascii="Garamond" w:eastAsia="Garamond" w:hAnsi="Garamond" w:cs="Garamond"/>
          <w:sz w:val="24"/>
          <w:szCs w:val="24"/>
          <w:lang w:val="en-US"/>
        </w:rPr>
        <w:t>common good dynamic. Each of the point</w:t>
      </w:r>
      <w:r w:rsidR="00C87E4E" w:rsidRPr="00573547">
        <w:rPr>
          <w:rFonts w:ascii="Garamond" w:eastAsia="Garamond" w:hAnsi="Garamond" w:cs="Garamond"/>
          <w:sz w:val="24"/>
          <w:szCs w:val="24"/>
          <w:lang w:val="en-US"/>
        </w:rPr>
        <w:t>s</w:t>
      </w:r>
      <w:r w:rsidR="007738D0" w:rsidRPr="00573547">
        <w:rPr>
          <w:rFonts w:ascii="Garamond" w:eastAsia="Garamond" w:hAnsi="Garamond" w:cs="Garamond"/>
          <w:sz w:val="24"/>
          <w:szCs w:val="24"/>
          <w:lang w:val="en-US"/>
        </w:rPr>
        <w:t xml:space="preserve"> on this line represent</w:t>
      </w:r>
      <w:r w:rsidR="00C87E4E" w:rsidRPr="00573547">
        <w:rPr>
          <w:rFonts w:ascii="Garamond" w:eastAsia="Garamond" w:hAnsi="Garamond" w:cs="Garamond"/>
          <w:sz w:val="24"/>
          <w:szCs w:val="24"/>
          <w:lang w:val="en-US"/>
        </w:rPr>
        <w:t>s</w:t>
      </w:r>
      <w:r w:rsidR="007738D0" w:rsidRPr="00573547">
        <w:rPr>
          <w:rFonts w:ascii="Garamond" w:eastAsia="Garamond" w:hAnsi="Garamond" w:cs="Garamond"/>
          <w:sz w:val="24"/>
          <w:szCs w:val="24"/>
          <w:lang w:val="en-US"/>
        </w:rPr>
        <w:t xml:space="preserve"> the existence, however we</w:t>
      </w:r>
      <w:r w:rsidR="00C87E4E" w:rsidRPr="00573547">
        <w:rPr>
          <w:rFonts w:ascii="Garamond" w:eastAsia="Garamond" w:hAnsi="Garamond" w:cs="Garamond"/>
          <w:sz w:val="24"/>
          <w:szCs w:val="24"/>
          <w:lang w:val="en-US"/>
        </w:rPr>
        <w:t>a</w:t>
      </w:r>
      <w:r w:rsidR="007738D0" w:rsidRPr="00573547">
        <w:rPr>
          <w:rFonts w:ascii="Garamond" w:eastAsia="Garamond" w:hAnsi="Garamond" w:cs="Garamond"/>
          <w:sz w:val="24"/>
          <w:szCs w:val="24"/>
          <w:lang w:val="en-US"/>
        </w:rPr>
        <w:t>k</w:t>
      </w:r>
      <w:r w:rsidR="00C87E4E" w:rsidRPr="00573547">
        <w:rPr>
          <w:rFonts w:ascii="Garamond" w:eastAsia="Garamond" w:hAnsi="Garamond" w:cs="Garamond"/>
          <w:sz w:val="24"/>
          <w:szCs w:val="24"/>
          <w:lang w:val="en-US"/>
        </w:rPr>
        <w:t>,</w:t>
      </w:r>
      <w:r w:rsidR="007738D0" w:rsidRPr="00573547">
        <w:rPr>
          <w:rFonts w:ascii="Garamond" w:eastAsia="Garamond" w:hAnsi="Garamond" w:cs="Garamond"/>
          <w:sz w:val="24"/>
          <w:szCs w:val="24"/>
          <w:lang w:val="en-US"/>
        </w:rPr>
        <w:t xml:space="preserve"> of a common good dynamic. Each point </w:t>
      </w:r>
      <w:r w:rsidR="007738D0" w:rsidRPr="00573547">
        <w:rPr>
          <w:rFonts w:ascii="Garamond" w:eastAsia="Garamond" w:hAnsi="Garamond" w:cs="Garamond"/>
          <w:i/>
          <w:iCs/>
          <w:sz w:val="24"/>
          <w:szCs w:val="24"/>
          <w:lang w:val="en-US"/>
        </w:rPr>
        <w:t>not</w:t>
      </w:r>
      <w:r w:rsidR="007738D0" w:rsidRPr="00573547">
        <w:rPr>
          <w:rFonts w:ascii="Garamond" w:eastAsia="Garamond" w:hAnsi="Garamond" w:cs="Garamond"/>
          <w:sz w:val="24"/>
          <w:szCs w:val="24"/>
          <w:lang w:val="en-US"/>
        </w:rPr>
        <w:t xml:space="preserve"> on this line represent a deviation from the dynamic, a distortion of the nexus that ultimately may lead, if not corrected</w:t>
      </w:r>
      <w:r w:rsidR="00A83049" w:rsidRPr="00573547">
        <w:rPr>
          <w:rFonts w:ascii="Garamond" w:eastAsia="Garamond" w:hAnsi="Garamond" w:cs="Garamond"/>
          <w:sz w:val="24"/>
          <w:szCs w:val="24"/>
          <w:lang w:val="en-US"/>
        </w:rPr>
        <w:t>,</w:t>
      </w:r>
      <w:r w:rsidR="007738D0" w:rsidRPr="00573547">
        <w:rPr>
          <w:rFonts w:ascii="Garamond" w:eastAsia="Garamond" w:hAnsi="Garamond" w:cs="Garamond"/>
          <w:sz w:val="24"/>
          <w:szCs w:val="24"/>
          <w:lang w:val="en-US"/>
        </w:rPr>
        <w:t xml:space="preserve"> to </w:t>
      </w:r>
      <w:r w:rsidR="00C87E4E" w:rsidRPr="00573547">
        <w:rPr>
          <w:rFonts w:ascii="Garamond" w:eastAsia="Garamond" w:hAnsi="Garamond" w:cs="Garamond"/>
          <w:sz w:val="24"/>
          <w:szCs w:val="24"/>
          <w:lang w:val="en-US"/>
        </w:rPr>
        <w:t xml:space="preserve">its </w:t>
      </w:r>
      <w:r w:rsidR="007738D0" w:rsidRPr="00573547">
        <w:rPr>
          <w:rFonts w:ascii="Garamond" w:eastAsia="Garamond" w:hAnsi="Garamond" w:cs="Garamond"/>
          <w:sz w:val="24"/>
          <w:szCs w:val="24"/>
          <w:lang w:val="en-US"/>
        </w:rPr>
        <w:t xml:space="preserve">implosion </w:t>
      </w:r>
      <w:r w:rsidR="00C87E4E" w:rsidRPr="00573547">
        <w:rPr>
          <w:rFonts w:ascii="Garamond" w:eastAsia="Garamond" w:hAnsi="Garamond" w:cs="Garamond"/>
          <w:sz w:val="24"/>
          <w:szCs w:val="24"/>
          <w:lang w:val="en-US"/>
        </w:rPr>
        <w:t xml:space="preserve">if </w:t>
      </w:r>
      <w:r w:rsidR="007738D0" w:rsidRPr="00573547">
        <w:rPr>
          <w:rFonts w:ascii="Garamond" w:eastAsia="Garamond" w:hAnsi="Garamond" w:cs="Garamond"/>
          <w:sz w:val="24"/>
          <w:szCs w:val="24"/>
          <w:lang w:val="en-US"/>
        </w:rPr>
        <w:t>the internal tensions becom</w:t>
      </w:r>
      <w:r w:rsidR="00C87E4E" w:rsidRPr="00573547">
        <w:rPr>
          <w:rFonts w:ascii="Garamond" w:eastAsia="Garamond" w:hAnsi="Garamond" w:cs="Garamond"/>
          <w:sz w:val="24"/>
          <w:szCs w:val="24"/>
          <w:lang w:val="en-US"/>
        </w:rPr>
        <w:t>e</w:t>
      </w:r>
      <w:r w:rsidR="007738D0" w:rsidRPr="00573547">
        <w:rPr>
          <w:rFonts w:ascii="Garamond" w:eastAsia="Garamond" w:hAnsi="Garamond" w:cs="Garamond"/>
          <w:sz w:val="24"/>
          <w:szCs w:val="24"/>
          <w:lang w:val="en-US"/>
        </w:rPr>
        <w:t xml:space="preserve"> too big. </w:t>
      </w:r>
      <w:r w:rsidR="00C87E4E" w:rsidRPr="00573547">
        <w:rPr>
          <w:rFonts w:ascii="Garamond" w:eastAsia="Garamond" w:hAnsi="Garamond" w:cs="Garamond"/>
          <w:sz w:val="24"/>
          <w:szCs w:val="24"/>
          <w:lang w:val="en-US"/>
        </w:rPr>
        <w:t>T</w:t>
      </w:r>
      <w:r w:rsidR="00A83049" w:rsidRPr="00573547">
        <w:rPr>
          <w:rFonts w:ascii="Garamond" w:eastAsia="Garamond" w:hAnsi="Garamond" w:cs="Garamond"/>
          <w:sz w:val="24"/>
          <w:szCs w:val="24"/>
          <w:lang w:val="en-US"/>
        </w:rPr>
        <w:t xml:space="preserve">he </w:t>
      </w:r>
      <w:r w:rsidR="007738D0" w:rsidRPr="00573547">
        <w:rPr>
          <w:rFonts w:ascii="Garamond" w:eastAsia="Garamond" w:hAnsi="Garamond" w:cs="Garamond"/>
          <w:i/>
          <w:iCs/>
          <w:sz w:val="24"/>
          <w:szCs w:val="24"/>
          <w:lang w:val="en-US"/>
        </w:rPr>
        <w:t>magnitude</w:t>
      </w:r>
      <w:r w:rsidR="007738D0" w:rsidRPr="00573547">
        <w:rPr>
          <w:rFonts w:ascii="Garamond" w:eastAsia="Garamond" w:hAnsi="Garamond" w:cs="Garamond"/>
          <w:sz w:val="24"/>
          <w:szCs w:val="24"/>
          <w:lang w:val="en-US"/>
        </w:rPr>
        <w:t xml:space="preserve"> of the vector gives us an idea of the strength of the dynamic and thus an idea of how much ‘steam’ for the common good there is in the nexus. </w:t>
      </w:r>
    </w:p>
    <w:p w14:paraId="2EB102BA" w14:textId="75262E61" w:rsidR="007738D0" w:rsidRPr="00573547" w:rsidRDefault="007738D0" w:rsidP="00A7029A">
      <w:pPr>
        <w:spacing w:before="120" w:line="360" w:lineRule="auto"/>
        <w:jc w:val="both"/>
        <w:rPr>
          <w:rFonts w:ascii="Garamond" w:eastAsia="Garamond" w:hAnsi="Garamond" w:cs="Garamond"/>
          <w:sz w:val="24"/>
          <w:szCs w:val="24"/>
          <w:lang w:val="en-US"/>
        </w:rPr>
      </w:pPr>
      <w:r w:rsidRPr="00573547">
        <w:rPr>
          <w:rFonts w:ascii="Garamond" w:eastAsia="Garamond" w:hAnsi="Garamond" w:cs="Garamond"/>
          <w:sz w:val="24"/>
          <w:szCs w:val="24"/>
          <w:lang w:val="en-US"/>
        </w:rPr>
        <w:t xml:space="preserve">We </w:t>
      </w:r>
      <w:r w:rsidR="00A83049" w:rsidRPr="00573547">
        <w:rPr>
          <w:rFonts w:ascii="Garamond" w:eastAsia="Garamond" w:hAnsi="Garamond" w:cs="Garamond"/>
          <w:sz w:val="24"/>
          <w:szCs w:val="24"/>
          <w:lang w:val="en-US"/>
        </w:rPr>
        <w:t xml:space="preserve">may </w:t>
      </w:r>
      <w:r w:rsidRPr="00573547">
        <w:rPr>
          <w:rFonts w:ascii="Garamond" w:eastAsia="Garamond" w:hAnsi="Garamond" w:cs="Garamond"/>
          <w:sz w:val="24"/>
          <w:szCs w:val="24"/>
          <w:lang w:val="en-US"/>
        </w:rPr>
        <w:t>still further reduce the complexity of the matrix and collapse agency, governance, justice</w:t>
      </w:r>
      <w:r w:rsidR="00C87E4E"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and stability on</w:t>
      </w:r>
      <w:r w:rsidR="00C87E4E" w:rsidRPr="00573547">
        <w:rPr>
          <w:rFonts w:ascii="Garamond" w:eastAsia="Garamond" w:hAnsi="Garamond" w:cs="Garamond"/>
          <w:sz w:val="24"/>
          <w:szCs w:val="24"/>
          <w:lang w:val="en-US"/>
        </w:rPr>
        <w:t>to</w:t>
      </w:r>
      <w:r w:rsidRPr="00573547">
        <w:rPr>
          <w:rFonts w:ascii="Garamond" w:eastAsia="Garamond" w:hAnsi="Garamond" w:cs="Garamond"/>
          <w:sz w:val="24"/>
          <w:szCs w:val="24"/>
          <w:lang w:val="en-US"/>
        </w:rPr>
        <w:t xml:space="preserve"> one axis</w:t>
      </w:r>
      <w:r w:rsidR="00432A7D" w:rsidRPr="00573547">
        <w:rPr>
          <w:rFonts w:ascii="Garamond" w:eastAsia="Garamond" w:hAnsi="Garamond" w:cs="Garamond"/>
          <w:sz w:val="24"/>
          <w:szCs w:val="24"/>
          <w:lang w:val="en-US"/>
        </w:rPr>
        <w:t xml:space="preserve"> and cross it with </w:t>
      </w:r>
      <w:r w:rsidR="00C87E4E" w:rsidRPr="00573547">
        <w:rPr>
          <w:rFonts w:ascii="Garamond" w:eastAsia="Garamond" w:hAnsi="Garamond" w:cs="Garamond"/>
          <w:sz w:val="24"/>
          <w:szCs w:val="24"/>
          <w:lang w:val="en-US"/>
        </w:rPr>
        <w:t xml:space="preserve">just </w:t>
      </w:r>
      <w:r w:rsidR="00432A7D" w:rsidRPr="00573547">
        <w:rPr>
          <w:rFonts w:ascii="Garamond" w:eastAsia="Garamond" w:hAnsi="Garamond" w:cs="Garamond"/>
          <w:sz w:val="24"/>
          <w:szCs w:val="24"/>
          <w:lang w:val="en-US"/>
        </w:rPr>
        <w:t xml:space="preserve">humanity. We would then contemplate </w:t>
      </w:r>
      <w:r w:rsidR="00C87E4E" w:rsidRPr="00573547">
        <w:rPr>
          <w:rFonts w:ascii="Garamond" w:eastAsia="Garamond" w:hAnsi="Garamond" w:cs="Garamond"/>
          <w:sz w:val="24"/>
          <w:szCs w:val="24"/>
          <w:lang w:val="en-US"/>
        </w:rPr>
        <w:t xml:space="preserve">only </w:t>
      </w:r>
      <w:r w:rsidR="00432A7D" w:rsidRPr="00573547">
        <w:rPr>
          <w:rFonts w:ascii="Garamond" w:eastAsia="Garamond" w:hAnsi="Garamond" w:cs="Garamond"/>
          <w:sz w:val="24"/>
          <w:szCs w:val="24"/>
          <w:lang w:val="en-US"/>
        </w:rPr>
        <w:t xml:space="preserve">how human a nexus </w:t>
      </w:r>
      <w:r w:rsidR="00C87E4E" w:rsidRPr="00573547">
        <w:rPr>
          <w:rFonts w:ascii="Garamond" w:eastAsia="Garamond" w:hAnsi="Garamond" w:cs="Garamond"/>
          <w:sz w:val="24"/>
          <w:szCs w:val="24"/>
          <w:lang w:val="en-US"/>
        </w:rPr>
        <w:t xml:space="preserve">it </w:t>
      </w:r>
      <w:r w:rsidR="00432A7D" w:rsidRPr="00573547">
        <w:rPr>
          <w:rFonts w:ascii="Garamond" w:eastAsia="Garamond" w:hAnsi="Garamond" w:cs="Garamond"/>
          <w:sz w:val="24"/>
          <w:szCs w:val="24"/>
          <w:lang w:val="en-US"/>
        </w:rPr>
        <w:t>is and how functional it is</w:t>
      </w:r>
      <w:r w:rsidR="00C87E4E" w:rsidRPr="00573547">
        <w:rPr>
          <w:rFonts w:ascii="Garamond" w:eastAsia="Garamond" w:hAnsi="Garamond" w:cs="Garamond"/>
          <w:sz w:val="24"/>
          <w:szCs w:val="24"/>
          <w:lang w:val="en-US"/>
        </w:rPr>
        <w:t>,</w:t>
      </w:r>
      <w:r w:rsidR="00432A7D" w:rsidRPr="00573547">
        <w:rPr>
          <w:rFonts w:ascii="Garamond" w:eastAsia="Garamond" w:hAnsi="Garamond" w:cs="Garamond"/>
          <w:sz w:val="24"/>
          <w:szCs w:val="24"/>
          <w:lang w:val="en-US"/>
        </w:rPr>
        <w:t xml:space="preserve"> from a common good perspective. </w:t>
      </w:r>
      <w:r w:rsidR="00C87E4E" w:rsidRPr="00573547">
        <w:rPr>
          <w:rFonts w:ascii="Garamond" w:eastAsia="Garamond" w:hAnsi="Garamond" w:cs="Garamond"/>
          <w:sz w:val="24"/>
          <w:szCs w:val="24"/>
          <w:lang w:val="en-US"/>
        </w:rPr>
        <w:t>Figure 7</w:t>
      </w:r>
      <w:r w:rsidR="00432A7D" w:rsidRPr="00573547">
        <w:rPr>
          <w:rFonts w:ascii="Garamond" w:eastAsia="Garamond" w:hAnsi="Garamond" w:cs="Garamond"/>
          <w:sz w:val="24"/>
          <w:szCs w:val="24"/>
          <w:lang w:val="en-US"/>
        </w:rPr>
        <w:t xml:space="preserve"> gives an idea of </w:t>
      </w:r>
      <w:r w:rsidR="00A83049" w:rsidRPr="00573547">
        <w:rPr>
          <w:rFonts w:ascii="Garamond" w:eastAsia="Garamond" w:hAnsi="Garamond" w:cs="Garamond"/>
          <w:sz w:val="24"/>
          <w:szCs w:val="24"/>
          <w:lang w:val="en-US"/>
        </w:rPr>
        <w:t>such a</w:t>
      </w:r>
      <w:r w:rsidR="00C87E4E" w:rsidRPr="00573547">
        <w:rPr>
          <w:rFonts w:ascii="Garamond" w:eastAsia="Garamond" w:hAnsi="Garamond" w:cs="Garamond"/>
          <w:sz w:val="24"/>
          <w:szCs w:val="24"/>
          <w:lang w:val="en-US"/>
        </w:rPr>
        <w:t>n</w:t>
      </w:r>
      <w:r w:rsidR="00A83049" w:rsidRPr="00573547">
        <w:rPr>
          <w:rFonts w:ascii="Garamond" w:eastAsia="Garamond" w:hAnsi="Garamond" w:cs="Garamond"/>
          <w:sz w:val="24"/>
          <w:szCs w:val="24"/>
          <w:lang w:val="en-US"/>
        </w:rPr>
        <w:t xml:space="preserve"> </w:t>
      </w:r>
      <w:r w:rsidR="00432A7D" w:rsidRPr="00573547">
        <w:rPr>
          <w:rFonts w:ascii="Garamond" w:eastAsia="Garamond" w:hAnsi="Garamond" w:cs="Garamond"/>
          <w:sz w:val="24"/>
          <w:szCs w:val="24"/>
          <w:lang w:val="en-US"/>
        </w:rPr>
        <w:t>M2 matrix</w:t>
      </w:r>
      <w:r w:rsidR="00C87E4E" w:rsidRPr="00573547">
        <w:rPr>
          <w:rFonts w:ascii="Garamond" w:eastAsia="Garamond" w:hAnsi="Garamond" w:cs="Garamond"/>
          <w:sz w:val="24"/>
          <w:szCs w:val="24"/>
          <w:lang w:val="en-US"/>
        </w:rPr>
        <w:t>.</w:t>
      </w:r>
      <w:r w:rsidR="00432A7D" w:rsidRPr="00573547">
        <w:rPr>
          <w:rFonts w:ascii="Garamond" w:eastAsia="Garamond" w:hAnsi="Garamond" w:cs="Garamond"/>
          <w:sz w:val="24"/>
          <w:szCs w:val="24"/>
          <w:lang w:val="en-US"/>
        </w:rPr>
        <w:t xml:space="preserve">  </w:t>
      </w:r>
    </w:p>
    <w:p w14:paraId="15CC4B25" w14:textId="0792A1BB" w:rsidR="00C107E6" w:rsidRPr="00573547" w:rsidRDefault="00982D1E" w:rsidP="00A7029A">
      <w:pPr>
        <w:spacing w:before="120" w:line="360" w:lineRule="auto"/>
        <w:jc w:val="both"/>
        <w:rPr>
          <w:rFonts w:ascii="Garamond" w:eastAsia="Garamond" w:hAnsi="Garamond" w:cs="Garamond"/>
          <w:sz w:val="24"/>
          <w:szCs w:val="24"/>
          <w:lang w:val="en-US"/>
        </w:rPr>
      </w:pPr>
      <w:r w:rsidRPr="00573547">
        <w:rPr>
          <w:noProof/>
          <w:lang w:val="en-US" w:eastAsia="en-US"/>
        </w:rPr>
        <mc:AlternateContent>
          <mc:Choice Requires="wpg">
            <w:drawing>
              <wp:anchor distT="0" distB="0" distL="114300" distR="114300" simplePos="0" relativeHeight="251660800" behindDoc="0" locked="0" layoutInCell="1" allowOverlap="1" wp14:anchorId="1ADA915C" wp14:editId="5D62CE9A">
                <wp:simplePos x="0" y="0"/>
                <wp:positionH relativeFrom="column">
                  <wp:posOffset>3612515</wp:posOffset>
                </wp:positionH>
                <wp:positionV relativeFrom="paragraph">
                  <wp:posOffset>17368</wp:posOffset>
                </wp:positionV>
                <wp:extent cx="2324100" cy="2218352"/>
                <wp:effectExtent l="0" t="0" r="0" b="0"/>
                <wp:wrapSquare wrapText="bothSides"/>
                <wp:docPr id="13" name="Grupo 13"/>
                <wp:cNvGraphicFramePr/>
                <a:graphic xmlns:a="http://schemas.openxmlformats.org/drawingml/2006/main">
                  <a:graphicData uri="http://schemas.microsoft.com/office/word/2010/wordprocessingGroup">
                    <wpg:wgp>
                      <wpg:cNvGrpSpPr/>
                      <wpg:grpSpPr>
                        <a:xfrm>
                          <a:off x="0" y="0"/>
                          <a:ext cx="2324100" cy="2218352"/>
                          <a:chOff x="0" y="0"/>
                          <a:chExt cx="2324100" cy="2218352"/>
                        </a:xfrm>
                      </wpg:grpSpPr>
                      <wps:wsp>
                        <wps:cNvPr id="33" name="Cuadro de texto 33"/>
                        <wps:cNvSpPr txBox="1"/>
                        <wps:spPr>
                          <a:xfrm>
                            <a:off x="1543792" y="0"/>
                            <a:ext cx="700405" cy="248920"/>
                          </a:xfrm>
                          <a:prstGeom prst="rect">
                            <a:avLst/>
                          </a:prstGeom>
                          <a:solidFill>
                            <a:schemeClr val="lt1"/>
                          </a:solidFill>
                          <a:ln w="6350">
                            <a:solidFill>
                              <a:schemeClr val="bg1"/>
                            </a:solidFill>
                          </a:ln>
                        </wps:spPr>
                        <wps:txbx>
                          <w:txbxContent>
                            <w:p w14:paraId="4F48AD93" w14:textId="77777777" w:rsidR="00D060F5" w:rsidRPr="00FE1DC0" w:rsidRDefault="00D060F5" w:rsidP="00A16C09">
                              <w:pPr>
                                <w:rPr>
                                  <w:i/>
                                  <w:iCs/>
                                  <w:sz w:val="16"/>
                                  <w:szCs w:val="16"/>
                                </w:rPr>
                              </w:pPr>
                              <w:r w:rsidRPr="00FE1DC0">
                                <w:rPr>
                                  <w:i/>
                                  <w:iCs/>
                                  <w:sz w:val="16"/>
                                  <w:szCs w:val="16"/>
                                </w:rPr>
                                <w:t xml:space="preserve">Figure </w:t>
                              </w:r>
                              <w:r>
                                <w:rPr>
                                  <w:i/>
                                  <w:iCs/>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Imagen 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160317"/>
                            <a:ext cx="2324100" cy="2058035"/>
                          </a:xfrm>
                          <a:prstGeom prst="rect">
                            <a:avLst/>
                          </a:prstGeom>
                        </pic:spPr>
                      </pic:pic>
                    </wpg:wgp>
                  </a:graphicData>
                </a:graphic>
              </wp:anchor>
            </w:drawing>
          </mc:Choice>
          <mc:Fallback>
            <w:pict>
              <v:group w14:anchorId="1ADA915C" id="Grupo 13" o:spid="_x0000_s1036" style="position:absolute;left:0;text-align:left;margin-left:284.45pt;margin-top:1.35pt;width:183pt;height:174.65pt;z-index:251660800" coordsize="23241,22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">
                <v:shape id="Cuadro de texto 33" o:spid="_x0000_s1037" type="#_x0000_t202" style="position:absolute;left:15437;width:7004;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" fillcolor="white [3201]" strokecolor="white [3212]" strokeweight=".5pt">
                  <v:textbox>
                    <w:txbxContent>
                      <w:p w14:paraId="4F48AD93" w14:textId="77777777" w:rsidR="00D060F5" w:rsidRPr="00FE1DC0" w:rsidRDefault="00D060F5" w:rsidP="00A16C09">
                        <w:pPr>
                          <w:rPr>
                            <w:i/>
                            <w:iCs/>
                            <w:sz w:val="16"/>
                            <w:szCs w:val="16"/>
                          </w:rPr>
                        </w:pPr>
                        <w:r w:rsidRPr="00FE1DC0">
                          <w:rPr>
                            <w:i/>
                            <w:iCs/>
                            <w:sz w:val="16"/>
                            <w:szCs w:val="16"/>
                          </w:rPr>
                          <w:t xml:space="preserve">Figure </w:t>
                        </w:r>
                        <w:r>
                          <w:rPr>
                            <w:i/>
                            <w:iCs/>
                            <w:sz w:val="16"/>
                            <w:szCs w:val="16"/>
                          </w:rPr>
                          <w:t>7</w:t>
                        </w:r>
                      </w:p>
                    </w:txbxContent>
                  </v:textbox>
                </v:shape>
                <v:shape id="Imagen 3" o:spid="_x0000_s1038" type="#_x0000_t75" style="position:absolute;top:1603;width:23241;height:20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">
                  <v:imagedata r:id="rId16" o:title=""/>
                </v:shape>
                <w10:wrap type="square"/>
              </v:group>
            </w:pict>
          </mc:Fallback>
        </mc:AlternateContent>
      </w:r>
      <w:r w:rsidR="00684ABB" w:rsidRPr="00573547">
        <w:rPr>
          <w:rFonts w:ascii="Garamond" w:eastAsia="Garamond" w:hAnsi="Garamond" w:cs="Garamond"/>
          <w:sz w:val="24"/>
          <w:szCs w:val="24"/>
          <w:lang w:val="en-US"/>
        </w:rPr>
        <w:t>Here again we must consider both direction and magnitude as key factors, dividing the graph in</w:t>
      </w:r>
      <w:r w:rsidR="00C87E4E" w:rsidRPr="00573547">
        <w:rPr>
          <w:rFonts w:ascii="Garamond" w:eastAsia="Garamond" w:hAnsi="Garamond" w:cs="Garamond"/>
          <w:sz w:val="24"/>
          <w:szCs w:val="24"/>
          <w:lang w:val="en-US"/>
        </w:rPr>
        <w:t>to</w:t>
      </w:r>
      <w:r w:rsidR="00684ABB" w:rsidRPr="00573547">
        <w:rPr>
          <w:rFonts w:ascii="Garamond" w:eastAsia="Garamond" w:hAnsi="Garamond" w:cs="Garamond"/>
          <w:sz w:val="24"/>
          <w:szCs w:val="24"/>
          <w:lang w:val="en-US"/>
        </w:rPr>
        <w:t xml:space="preserve"> three quadrants.</w:t>
      </w:r>
      <w:r w:rsidR="00684ABB" w:rsidRPr="00573547">
        <w:rPr>
          <w:rFonts w:ascii="Garamond" w:eastAsia="Garamond" w:hAnsi="Garamond" w:cs="Garamond"/>
          <w:noProof/>
          <w:sz w:val="24"/>
          <w:szCs w:val="24"/>
          <w:lang w:val="en-US"/>
        </w:rPr>
        <w:t xml:space="preserve"> </w:t>
      </w:r>
      <w:r w:rsidR="00684ABB" w:rsidRPr="00573547">
        <w:rPr>
          <w:rFonts w:ascii="Garamond" w:eastAsia="Garamond" w:hAnsi="Garamond" w:cs="Garamond"/>
          <w:sz w:val="24"/>
          <w:szCs w:val="24"/>
          <w:lang w:val="en-US"/>
        </w:rPr>
        <w:t xml:space="preserve">Each </w:t>
      </w:r>
      <w:r w:rsidR="00432A7D" w:rsidRPr="00573547">
        <w:rPr>
          <w:rFonts w:ascii="Garamond" w:eastAsia="Garamond" w:hAnsi="Garamond" w:cs="Garamond"/>
          <w:sz w:val="24"/>
          <w:szCs w:val="24"/>
          <w:lang w:val="en-US"/>
        </w:rPr>
        <w:t>quadrant give</w:t>
      </w:r>
      <w:r w:rsidR="00684ABB" w:rsidRPr="00573547">
        <w:rPr>
          <w:rFonts w:ascii="Garamond" w:eastAsia="Garamond" w:hAnsi="Garamond" w:cs="Garamond"/>
          <w:sz w:val="24"/>
          <w:szCs w:val="24"/>
          <w:lang w:val="en-US"/>
        </w:rPr>
        <w:t>s</w:t>
      </w:r>
      <w:r w:rsidR="00432A7D" w:rsidRPr="00573547">
        <w:rPr>
          <w:rFonts w:ascii="Garamond" w:eastAsia="Garamond" w:hAnsi="Garamond" w:cs="Garamond"/>
          <w:sz w:val="24"/>
          <w:szCs w:val="24"/>
          <w:lang w:val="en-US"/>
        </w:rPr>
        <w:t xml:space="preserve"> clear and immediate information about the process</w:t>
      </w:r>
      <w:r w:rsidR="00C87E4E" w:rsidRPr="00573547">
        <w:rPr>
          <w:rFonts w:ascii="Garamond" w:eastAsia="Garamond" w:hAnsi="Garamond" w:cs="Garamond"/>
          <w:sz w:val="24"/>
          <w:szCs w:val="24"/>
          <w:lang w:val="en-US"/>
        </w:rPr>
        <w:t>es</w:t>
      </w:r>
      <w:r w:rsidR="00432A7D" w:rsidRPr="00573547">
        <w:rPr>
          <w:rFonts w:ascii="Garamond" w:eastAsia="Garamond" w:hAnsi="Garamond" w:cs="Garamond"/>
          <w:sz w:val="24"/>
          <w:szCs w:val="24"/>
          <w:lang w:val="en-US"/>
        </w:rPr>
        <w:t xml:space="preserve"> at work in the nexus. The dynamic may be human </w:t>
      </w:r>
      <w:r w:rsidR="00432A7D" w:rsidRPr="00573547">
        <w:rPr>
          <w:rFonts w:ascii="Garamond" w:eastAsia="Garamond" w:hAnsi="Garamond" w:cs="Garamond"/>
          <w:i/>
          <w:iCs/>
          <w:sz w:val="24"/>
          <w:szCs w:val="24"/>
          <w:lang w:val="en-US"/>
        </w:rPr>
        <w:t>and</w:t>
      </w:r>
      <w:r w:rsidR="00432A7D" w:rsidRPr="00573547">
        <w:rPr>
          <w:rFonts w:ascii="Garamond" w:eastAsia="Garamond" w:hAnsi="Garamond" w:cs="Garamond"/>
          <w:sz w:val="24"/>
          <w:szCs w:val="24"/>
          <w:lang w:val="en-US"/>
        </w:rPr>
        <w:t xml:space="preserve"> efficient, efficient </w:t>
      </w:r>
      <w:r w:rsidR="00432A7D" w:rsidRPr="00573547">
        <w:rPr>
          <w:rFonts w:ascii="Garamond" w:eastAsia="Garamond" w:hAnsi="Garamond" w:cs="Garamond"/>
          <w:i/>
          <w:iCs/>
          <w:sz w:val="24"/>
          <w:szCs w:val="24"/>
          <w:lang w:val="en-US"/>
        </w:rPr>
        <w:t>but</w:t>
      </w:r>
      <w:r w:rsidR="00432A7D" w:rsidRPr="00573547">
        <w:rPr>
          <w:rFonts w:ascii="Garamond" w:eastAsia="Garamond" w:hAnsi="Garamond" w:cs="Garamond"/>
          <w:sz w:val="24"/>
          <w:szCs w:val="24"/>
          <w:lang w:val="en-US"/>
        </w:rPr>
        <w:t xml:space="preserve"> inhuman, inefficient </w:t>
      </w:r>
      <w:r w:rsidR="00432A7D" w:rsidRPr="00573547">
        <w:rPr>
          <w:rFonts w:ascii="Garamond" w:eastAsia="Garamond" w:hAnsi="Garamond" w:cs="Garamond"/>
          <w:i/>
          <w:iCs/>
          <w:sz w:val="24"/>
          <w:szCs w:val="24"/>
          <w:lang w:val="en-US"/>
        </w:rPr>
        <w:t>but</w:t>
      </w:r>
      <w:r w:rsidR="00432A7D" w:rsidRPr="00573547">
        <w:rPr>
          <w:rFonts w:ascii="Garamond" w:eastAsia="Garamond" w:hAnsi="Garamond" w:cs="Garamond"/>
          <w:sz w:val="24"/>
          <w:szCs w:val="24"/>
          <w:lang w:val="en-US"/>
        </w:rPr>
        <w:t xml:space="preserve"> human</w:t>
      </w:r>
      <w:r w:rsidR="00C107E6" w:rsidRPr="00573547">
        <w:rPr>
          <w:rFonts w:ascii="Garamond" w:eastAsia="Garamond" w:hAnsi="Garamond" w:cs="Garamond"/>
          <w:sz w:val="24"/>
          <w:szCs w:val="24"/>
          <w:lang w:val="en-US"/>
        </w:rPr>
        <w:t>.</w:t>
      </w:r>
    </w:p>
    <w:p w14:paraId="088A43E3" w14:textId="29EB8620" w:rsidR="00F340A6" w:rsidRPr="00054394" w:rsidRDefault="00FE1DC0" w:rsidP="00A7029A">
      <w:pPr>
        <w:spacing w:before="120" w:line="360" w:lineRule="auto"/>
        <w:jc w:val="both"/>
        <w:rPr>
          <w:rFonts w:ascii="Garamond" w:hAnsi="Garamond"/>
          <w:sz w:val="20"/>
          <w:szCs w:val="20"/>
          <w:lang w:val="en-US"/>
        </w:rPr>
      </w:pPr>
      <w:r w:rsidRPr="00573547">
        <w:rPr>
          <w:rFonts w:ascii="Garamond" w:eastAsia="Garamond" w:hAnsi="Garamond" w:cs="Garamond"/>
          <w:sz w:val="24"/>
          <w:szCs w:val="24"/>
          <w:lang w:val="en-US"/>
        </w:rPr>
        <w:t>However</w:t>
      </w:r>
      <w:r w:rsidR="00684ABB" w:rsidRPr="00573547">
        <w:rPr>
          <w:rFonts w:ascii="Garamond" w:eastAsia="Garamond" w:hAnsi="Garamond" w:cs="Garamond"/>
          <w:sz w:val="24"/>
          <w:szCs w:val="24"/>
          <w:lang w:val="en-US"/>
        </w:rPr>
        <w:t>,</w:t>
      </w:r>
      <w:r w:rsidRPr="00573547">
        <w:rPr>
          <w:rFonts w:ascii="Garamond" w:eastAsia="Garamond" w:hAnsi="Garamond" w:cs="Garamond"/>
          <w:sz w:val="24"/>
          <w:szCs w:val="24"/>
          <w:lang w:val="en-US"/>
        </w:rPr>
        <w:t xml:space="preserve"> at th</w:t>
      </w:r>
      <w:r w:rsidR="008E64F6" w:rsidRPr="00573547">
        <w:rPr>
          <w:rFonts w:ascii="Garamond" w:eastAsia="Garamond" w:hAnsi="Garamond" w:cs="Garamond"/>
          <w:sz w:val="24"/>
          <w:szCs w:val="24"/>
          <w:lang w:val="en-US"/>
        </w:rPr>
        <w:t>is</w:t>
      </w:r>
      <w:r w:rsidRPr="00573547">
        <w:rPr>
          <w:rFonts w:ascii="Garamond" w:eastAsia="Garamond" w:hAnsi="Garamond" w:cs="Garamond"/>
          <w:sz w:val="24"/>
          <w:szCs w:val="24"/>
          <w:lang w:val="en-US"/>
        </w:rPr>
        <w:t xml:space="preserve"> high level of aggregation the fine</w:t>
      </w:r>
      <w:r w:rsidR="00CF106F" w:rsidRPr="00573547">
        <w:rPr>
          <w:rFonts w:ascii="Garamond" w:eastAsia="Garamond" w:hAnsi="Garamond" w:cs="Garamond"/>
          <w:sz w:val="24"/>
          <w:szCs w:val="24"/>
          <w:lang w:val="en-US"/>
        </w:rPr>
        <w:t>r</w:t>
      </w:r>
      <w:r w:rsidRPr="00573547">
        <w:rPr>
          <w:rFonts w:ascii="Garamond" w:eastAsia="Garamond" w:hAnsi="Garamond" w:cs="Garamond"/>
          <w:sz w:val="24"/>
          <w:szCs w:val="24"/>
          <w:lang w:val="en-US"/>
        </w:rPr>
        <w:t xml:space="preserve"> picture of the dynamic is lost. </w:t>
      </w:r>
      <w:r w:rsidR="00CF106F" w:rsidRPr="00573547">
        <w:rPr>
          <w:rFonts w:ascii="Garamond" w:eastAsia="Garamond" w:hAnsi="Garamond" w:cs="Garamond"/>
          <w:sz w:val="24"/>
          <w:szCs w:val="24"/>
          <w:lang w:val="en-US"/>
        </w:rPr>
        <w:t xml:space="preserve">Much </w:t>
      </w:r>
      <w:r w:rsidRPr="00573547">
        <w:rPr>
          <w:rFonts w:ascii="Garamond" w:eastAsia="Garamond" w:hAnsi="Garamond" w:cs="Garamond"/>
          <w:sz w:val="24"/>
          <w:szCs w:val="24"/>
          <w:lang w:val="en-US"/>
        </w:rPr>
        <w:t xml:space="preserve">of the important information </w:t>
      </w:r>
      <w:r w:rsidR="00CF106F" w:rsidRPr="00573547">
        <w:rPr>
          <w:rFonts w:ascii="Garamond" w:eastAsia="Garamond" w:hAnsi="Garamond" w:cs="Garamond"/>
          <w:sz w:val="24"/>
          <w:szCs w:val="24"/>
          <w:lang w:val="en-US"/>
        </w:rPr>
        <w:t xml:space="preserve">from </w:t>
      </w:r>
      <w:r w:rsidRPr="00573547">
        <w:rPr>
          <w:rFonts w:ascii="Garamond" w:eastAsia="Garamond" w:hAnsi="Garamond" w:cs="Garamond"/>
          <w:sz w:val="24"/>
          <w:szCs w:val="24"/>
          <w:lang w:val="en-US"/>
        </w:rPr>
        <w:t xml:space="preserve">the analysis </w:t>
      </w:r>
      <w:r w:rsidR="00CF106F" w:rsidRPr="00573547">
        <w:rPr>
          <w:rFonts w:ascii="Garamond" w:eastAsia="Garamond" w:hAnsi="Garamond" w:cs="Garamond"/>
          <w:sz w:val="24"/>
          <w:szCs w:val="24"/>
          <w:lang w:val="en-US"/>
        </w:rPr>
        <w:t xml:space="preserve">is </w:t>
      </w:r>
      <w:r w:rsidRPr="00573547">
        <w:rPr>
          <w:rFonts w:ascii="Garamond" w:eastAsia="Garamond" w:hAnsi="Garamond" w:cs="Garamond"/>
          <w:sz w:val="24"/>
          <w:szCs w:val="24"/>
          <w:lang w:val="en-US"/>
        </w:rPr>
        <w:t>hid</w:t>
      </w:r>
      <w:r w:rsidR="00CF106F" w:rsidRPr="00573547">
        <w:rPr>
          <w:rFonts w:ascii="Garamond" w:eastAsia="Garamond" w:hAnsi="Garamond" w:cs="Garamond"/>
          <w:sz w:val="24"/>
          <w:szCs w:val="24"/>
          <w:lang w:val="en-US"/>
        </w:rPr>
        <w:t>den</w:t>
      </w:r>
      <w:r w:rsidRPr="00573547">
        <w:rPr>
          <w:rFonts w:ascii="Garamond" w:eastAsia="Garamond" w:hAnsi="Garamond" w:cs="Garamond"/>
          <w:sz w:val="24"/>
          <w:szCs w:val="24"/>
          <w:lang w:val="en-US"/>
        </w:rPr>
        <w:t xml:space="preserve"> </w:t>
      </w:r>
      <w:r w:rsidR="00CF106F" w:rsidRPr="00573547">
        <w:rPr>
          <w:rFonts w:ascii="Garamond" w:eastAsia="Garamond" w:hAnsi="Garamond" w:cs="Garamond"/>
          <w:sz w:val="24"/>
          <w:szCs w:val="24"/>
          <w:lang w:val="en-US"/>
        </w:rPr>
        <w:t>by</w:t>
      </w:r>
      <w:r w:rsidRPr="00573547">
        <w:rPr>
          <w:rFonts w:ascii="Garamond" w:eastAsia="Garamond" w:hAnsi="Garamond" w:cs="Garamond"/>
          <w:sz w:val="24"/>
          <w:szCs w:val="24"/>
          <w:lang w:val="en-US"/>
        </w:rPr>
        <w:t xml:space="preserve"> the way specific relationships </w:t>
      </w:r>
      <w:r w:rsidR="00CF106F" w:rsidRPr="00573547">
        <w:rPr>
          <w:rFonts w:ascii="Garamond" w:eastAsia="Garamond" w:hAnsi="Garamond" w:cs="Garamond"/>
          <w:sz w:val="24"/>
          <w:szCs w:val="24"/>
          <w:lang w:val="en-US"/>
        </w:rPr>
        <w:t xml:space="preserve">in </w:t>
      </w:r>
      <w:r w:rsidRPr="00573547">
        <w:rPr>
          <w:rFonts w:ascii="Garamond" w:eastAsia="Garamond" w:hAnsi="Garamond" w:cs="Garamond"/>
          <w:sz w:val="24"/>
          <w:szCs w:val="24"/>
          <w:lang w:val="en-US"/>
        </w:rPr>
        <w:t xml:space="preserve">the M5 matrix </w:t>
      </w:r>
      <w:r w:rsidR="00425888" w:rsidRPr="00573547">
        <w:rPr>
          <w:rFonts w:ascii="Garamond" w:eastAsia="Garamond" w:hAnsi="Garamond" w:cs="Garamond"/>
          <w:sz w:val="24"/>
          <w:szCs w:val="24"/>
          <w:lang w:val="en-US"/>
        </w:rPr>
        <w:t xml:space="preserve">are </w:t>
      </w:r>
      <w:r w:rsidRPr="00573547">
        <w:rPr>
          <w:rFonts w:ascii="Garamond" w:eastAsia="Garamond" w:hAnsi="Garamond" w:cs="Garamond"/>
          <w:sz w:val="24"/>
          <w:szCs w:val="24"/>
          <w:lang w:val="en-US"/>
        </w:rPr>
        <w:t>distorted</w:t>
      </w:r>
      <w:r w:rsidR="00CF106F" w:rsidRPr="00573547">
        <w:rPr>
          <w:rFonts w:ascii="Garamond" w:eastAsia="Garamond" w:hAnsi="Garamond" w:cs="Garamond"/>
          <w:sz w:val="24"/>
          <w:szCs w:val="24"/>
          <w:lang w:val="en-US"/>
        </w:rPr>
        <w:t xml:space="preserve"> in the M2 matrix, including</w:t>
      </w:r>
      <w:r w:rsidRPr="00573547">
        <w:rPr>
          <w:rFonts w:ascii="Garamond" w:eastAsia="Garamond" w:hAnsi="Garamond" w:cs="Garamond"/>
          <w:sz w:val="24"/>
          <w:szCs w:val="24"/>
          <w:lang w:val="en-US"/>
        </w:rPr>
        <w:t xml:space="preserve"> the </w:t>
      </w:r>
      <w:r w:rsidR="00CF106F" w:rsidRPr="00573547">
        <w:rPr>
          <w:rFonts w:ascii="Garamond" w:eastAsia="Garamond" w:hAnsi="Garamond" w:cs="Garamond"/>
          <w:sz w:val="24"/>
          <w:szCs w:val="24"/>
          <w:lang w:val="en-US"/>
        </w:rPr>
        <w:t xml:space="preserve">specific pieces of </w:t>
      </w:r>
      <w:r w:rsidRPr="00573547">
        <w:rPr>
          <w:rFonts w:ascii="Garamond" w:eastAsia="Garamond" w:hAnsi="Garamond" w:cs="Garamond"/>
          <w:sz w:val="24"/>
          <w:szCs w:val="24"/>
          <w:lang w:val="en-US"/>
        </w:rPr>
        <w:t>information relevant for governance of the nexus and therefore for development. The metric developed in the next chapter</w:t>
      </w:r>
      <w:r w:rsidR="00A16C09" w:rsidRPr="00573547">
        <w:rPr>
          <w:rFonts w:ascii="Garamond" w:eastAsia="Garamond" w:hAnsi="Garamond" w:cs="Garamond"/>
          <w:sz w:val="24"/>
          <w:szCs w:val="24"/>
          <w:lang w:val="en-US"/>
        </w:rPr>
        <w:t>s</w:t>
      </w:r>
      <w:r w:rsidRPr="00573547">
        <w:rPr>
          <w:rFonts w:ascii="Garamond" w:eastAsia="Garamond" w:hAnsi="Garamond" w:cs="Garamond"/>
          <w:sz w:val="24"/>
          <w:szCs w:val="24"/>
          <w:lang w:val="en-US"/>
        </w:rPr>
        <w:t xml:space="preserve"> will therefore consider all five elements and </w:t>
      </w:r>
      <w:r w:rsidR="00CF106F" w:rsidRPr="00573547">
        <w:rPr>
          <w:rFonts w:ascii="Garamond" w:eastAsia="Garamond" w:hAnsi="Garamond" w:cs="Garamond"/>
          <w:sz w:val="24"/>
          <w:szCs w:val="24"/>
          <w:lang w:val="en-US"/>
        </w:rPr>
        <w:t xml:space="preserve">attempt </w:t>
      </w:r>
      <w:r w:rsidR="00A16C09" w:rsidRPr="00573547">
        <w:rPr>
          <w:rFonts w:ascii="Garamond" w:eastAsia="Garamond" w:hAnsi="Garamond" w:cs="Garamond"/>
          <w:sz w:val="24"/>
          <w:szCs w:val="24"/>
          <w:lang w:val="en-US"/>
        </w:rPr>
        <w:t xml:space="preserve">to </w:t>
      </w:r>
      <w:r w:rsidRPr="00573547">
        <w:rPr>
          <w:rFonts w:ascii="Garamond" w:eastAsia="Garamond" w:hAnsi="Garamond" w:cs="Garamond"/>
          <w:sz w:val="24"/>
          <w:szCs w:val="24"/>
          <w:lang w:val="en-US"/>
        </w:rPr>
        <w:t>deal with the resulting complexity.</w:t>
      </w:r>
      <w:bookmarkStart w:id="16" w:name="page24"/>
      <w:bookmarkEnd w:id="16"/>
    </w:p>
    <w:sectPr w:rsidR="00F340A6" w:rsidRPr="00054394" w:rsidSect="00E361B2">
      <w:headerReference w:type="default" r:id="rId17"/>
      <w:pgSz w:w="12240" w:h="15840" w:code="1"/>
      <w:pgMar w:top="1417" w:right="1701" w:bottom="1417" w:left="1701" w:header="0" w:footer="0" w:gutter="0"/>
      <w:cols w:space="720" w:equalWidth="0">
        <w:col w:w="8765"/>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C5866" w14:textId="77777777" w:rsidR="00010B3D" w:rsidRDefault="00010B3D" w:rsidP="00887C53">
      <w:r>
        <w:separator/>
      </w:r>
    </w:p>
  </w:endnote>
  <w:endnote w:type="continuationSeparator" w:id="0">
    <w:p w14:paraId="1988CCCB" w14:textId="77777777" w:rsidR="00010B3D" w:rsidRDefault="00010B3D" w:rsidP="0088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Roma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Italic">
    <w:altName w:val="Times New Roman"/>
    <w:charset w:val="00"/>
    <w:family w:val="roman"/>
    <w:pitch w:val="default"/>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47E43" w14:textId="77777777" w:rsidR="00010B3D" w:rsidRDefault="00010B3D" w:rsidP="00887C53">
      <w:r>
        <w:separator/>
      </w:r>
    </w:p>
  </w:footnote>
  <w:footnote w:type="continuationSeparator" w:id="0">
    <w:p w14:paraId="3170267B" w14:textId="77777777" w:rsidR="00010B3D" w:rsidRDefault="00010B3D" w:rsidP="00887C53">
      <w:r>
        <w:continuationSeparator/>
      </w:r>
    </w:p>
  </w:footnote>
  <w:footnote w:id="1">
    <w:p w14:paraId="08A1C726" w14:textId="77777777" w:rsidR="00D060F5" w:rsidRPr="00BE0305" w:rsidRDefault="00D060F5" w:rsidP="00B4433F">
      <w:pPr>
        <w:jc w:val="both"/>
        <w:rPr>
          <w:rFonts w:ascii="Garamond" w:hAnsi="Garamond" w:cstheme="minorHAnsi"/>
          <w:sz w:val="20"/>
          <w:szCs w:val="20"/>
          <w:lang w:val="en-GB"/>
        </w:rPr>
      </w:pPr>
      <w:r w:rsidRPr="00BE0305">
        <w:rPr>
          <w:rStyle w:val="Refdenotaalpie"/>
          <w:rFonts w:ascii="Garamond" w:hAnsi="Garamond"/>
          <w:sz w:val="20"/>
          <w:szCs w:val="20"/>
        </w:rPr>
        <w:footnoteRef/>
      </w:r>
      <w:r w:rsidRPr="00BE0305">
        <w:rPr>
          <w:rFonts w:ascii="Garamond" w:hAnsi="Garamond"/>
          <w:sz w:val="20"/>
          <w:szCs w:val="20"/>
          <w:lang w:val="en-GB"/>
        </w:rPr>
        <w:t xml:space="preserve"> </w:t>
      </w:r>
      <w:r w:rsidRPr="00BE0305">
        <w:rPr>
          <w:rFonts w:ascii="Garamond" w:hAnsi="Garamond" w:cstheme="minorHAnsi"/>
          <w:sz w:val="20"/>
          <w:szCs w:val="20"/>
          <w:lang w:val="en-GB"/>
        </w:rPr>
        <w:t xml:space="preserve">This chapter benefitted </w:t>
      </w:r>
      <w:r>
        <w:rPr>
          <w:rFonts w:ascii="Garamond" w:hAnsi="Garamond" w:cstheme="minorHAnsi"/>
          <w:sz w:val="20"/>
          <w:szCs w:val="20"/>
          <w:lang w:val="en-GB"/>
        </w:rPr>
        <w:t>from</w:t>
      </w:r>
      <w:r w:rsidRPr="00BE0305">
        <w:rPr>
          <w:rFonts w:ascii="Garamond" w:hAnsi="Garamond" w:cstheme="minorHAnsi"/>
          <w:sz w:val="20"/>
          <w:szCs w:val="20"/>
          <w:lang w:val="en-GB"/>
        </w:rPr>
        <w:t xml:space="preserve"> the discussion and exchanges during several sessions of the IPBC research committee and at the second IPBC research seminar in Barcelona (2018). We are grateful to the substantial remarks made by our colleagues in these occasions</w:t>
      </w:r>
      <w:r>
        <w:rPr>
          <w:rFonts w:ascii="Garamond" w:hAnsi="Garamond" w:cstheme="minorHAnsi"/>
          <w:sz w:val="20"/>
          <w:szCs w:val="20"/>
          <w:lang w:val="en-GB"/>
        </w:rPr>
        <w:t>,</w:t>
      </w:r>
      <w:r w:rsidRPr="00BE0305">
        <w:rPr>
          <w:rFonts w:ascii="Garamond" w:hAnsi="Garamond" w:cstheme="minorHAnsi"/>
          <w:sz w:val="20"/>
          <w:szCs w:val="20"/>
          <w:lang w:val="en-GB"/>
        </w:rPr>
        <w:t xml:space="preserve"> many of which are now integrated to the text. We would particularly like to thank  Clemens Sedmak, Patrick Riordan, Cécile Renouard, Simona Beretta, Helen Alford, </w:t>
      </w:r>
      <w:r w:rsidRPr="00BE0305">
        <w:rPr>
          <w:rFonts w:ascii="Garamond" w:eastAsia="Garamond" w:hAnsi="Garamond" w:cstheme="minorHAnsi"/>
          <w:sz w:val="20"/>
          <w:szCs w:val="20"/>
          <w:lang w:val="en-GB"/>
        </w:rPr>
        <w:t>Antonio Sánchez Díaz de Rivera, Valente Tallabs González, Oscar Garza Vázquez, José Luis Ávila Valdez, Ignacio Arbesu</w:t>
      </w:r>
      <w:r>
        <w:rPr>
          <w:rFonts w:ascii="Garamond" w:eastAsia="Garamond" w:hAnsi="Garamond" w:cstheme="minorHAnsi"/>
          <w:sz w:val="20"/>
          <w:szCs w:val="20"/>
          <w:lang w:val="en-GB"/>
        </w:rPr>
        <w:t>,</w:t>
      </w:r>
      <w:r w:rsidRPr="00BE0305">
        <w:rPr>
          <w:rFonts w:ascii="Garamond" w:eastAsia="Garamond" w:hAnsi="Garamond" w:cstheme="minorHAnsi"/>
          <w:sz w:val="20"/>
          <w:szCs w:val="20"/>
          <w:lang w:val="en-GB"/>
        </w:rPr>
        <w:t xml:space="preserve"> and Viviana Ramírez Ramírez.</w:t>
      </w:r>
    </w:p>
  </w:footnote>
  <w:footnote w:id="2">
    <w:p w14:paraId="7703F32B" w14:textId="079CAE7E" w:rsidR="00D060F5" w:rsidRPr="00AB6323" w:rsidRDefault="00D060F5">
      <w:pPr>
        <w:pStyle w:val="Textonotapie"/>
        <w:rPr>
          <w:lang w:val="en-US"/>
        </w:rPr>
      </w:pPr>
      <w:r>
        <w:rPr>
          <w:rStyle w:val="Refdenotaalpie"/>
        </w:rPr>
        <w:footnoteRef/>
      </w:r>
      <w:r w:rsidRPr="00AB6323">
        <w:rPr>
          <w:lang w:val="en-US"/>
        </w:rPr>
        <w:t xml:space="preserve"> </w:t>
      </w:r>
      <w:r w:rsidRPr="00A71BFA">
        <w:rPr>
          <w:lang w:val="en-US"/>
        </w:rPr>
        <w:t xml:space="preserve">Ostrom, E. (1990), </w:t>
      </w:r>
      <w:r w:rsidRPr="00A71BFA">
        <w:rPr>
          <w:i/>
          <w:iCs/>
          <w:lang w:val="en-US"/>
        </w:rPr>
        <w:t>Governing the commons</w:t>
      </w:r>
      <w:r w:rsidRPr="00A71BFA">
        <w:rPr>
          <w:lang w:val="en-US"/>
        </w:rPr>
        <w:t>. Cambridge, CUP</w:t>
      </w:r>
      <w:r>
        <w:rPr>
          <w:lang w:val="en-US"/>
        </w:rPr>
        <w:t>.</w:t>
      </w:r>
    </w:p>
  </w:footnote>
  <w:footnote w:id="3">
    <w:p w14:paraId="05D810A0" w14:textId="0FC0DED8" w:rsidR="00D060F5" w:rsidRPr="00BE0305" w:rsidRDefault="00D060F5" w:rsidP="00BE0305">
      <w:pPr>
        <w:pStyle w:val="Textonotapie"/>
        <w:rPr>
          <w:lang w:val="en-US"/>
        </w:rPr>
      </w:pPr>
      <w:r w:rsidRPr="00BE0305">
        <w:rPr>
          <w:rStyle w:val="Refdenotaalpie"/>
        </w:rPr>
        <w:footnoteRef/>
      </w:r>
      <w:r w:rsidRPr="00BE0305">
        <w:rPr>
          <w:lang w:val="en-US"/>
        </w:rPr>
        <w:t xml:space="preserve"> See the IASC ‘digital library of the commons’ </w:t>
      </w:r>
      <w:hyperlink r:id="rId1" w:history="1">
        <w:r w:rsidRPr="00BE0305">
          <w:rPr>
            <w:rStyle w:val="Hipervnculo"/>
            <w:lang w:val="en-US"/>
          </w:rPr>
          <w:t>https://dlc.dlib.indiana.edu/dlc/</w:t>
        </w:r>
      </w:hyperlink>
      <w:r w:rsidRPr="00BE0305">
        <w:rPr>
          <w:lang w:val="en-US"/>
        </w:rPr>
        <w:t xml:space="preserve"> (hundreds of articles) as well as the International Journal for the Commons (</w:t>
      </w:r>
      <w:hyperlink r:id="rId2" w:history="1">
        <w:r w:rsidRPr="00BE0305">
          <w:rPr>
            <w:rStyle w:val="Hipervnculo"/>
            <w:lang w:val="en-US"/>
          </w:rPr>
          <w:t>https://www.thecommonsjournal.org/</w:t>
        </w:r>
      </w:hyperlink>
      <w:r w:rsidRPr="00BE0305">
        <w:rPr>
          <w:lang w:val="en-US"/>
        </w:rPr>
        <w:t xml:space="preserve">). Accessed </w:t>
      </w:r>
      <w:r>
        <w:rPr>
          <w:lang w:val="en-US"/>
        </w:rPr>
        <w:t>M</w:t>
      </w:r>
      <w:r w:rsidRPr="00BE0305">
        <w:rPr>
          <w:lang w:val="en-US"/>
        </w:rPr>
        <w:t xml:space="preserve">ay 2020. </w:t>
      </w:r>
    </w:p>
  </w:footnote>
  <w:footnote w:id="4">
    <w:p w14:paraId="7AB542BA" w14:textId="32C5B094" w:rsidR="00D060F5" w:rsidRPr="00BE0305" w:rsidRDefault="00D060F5" w:rsidP="00BE0305">
      <w:pPr>
        <w:pStyle w:val="Textonotapie"/>
        <w:rPr>
          <w:rFonts w:cstheme="minorHAnsi"/>
          <w:lang w:val="en-US"/>
        </w:rPr>
      </w:pPr>
      <w:r w:rsidRPr="00BE0305">
        <w:rPr>
          <w:rStyle w:val="Refdenotaalpie"/>
          <w:rFonts w:cstheme="minorHAnsi"/>
        </w:rPr>
        <w:footnoteRef/>
      </w:r>
      <w:r w:rsidRPr="00BE0305">
        <w:rPr>
          <w:rFonts w:cstheme="minorHAnsi"/>
          <w:lang w:val="en-US"/>
        </w:rPr>
        <w:t xml:space="preserve"> </w:t>
      </w:r>
      <w:bookmarkStart w:id="2" w:name="_Hlk41576441"/>
      <w:bookmarkStart w:id="3" w:name="_Hlk58498677"/>
      <w:r w:rsidRPr="00BE0305">
        <w:rPr>
          <w:rFonts w:cstheme="minorHAnsi"/>
          <w:smallCaps/>
          <w:lang w:val="en-US"/>
        </w:rPr>
        <w:t>Ostrom</w:t>
      </w:r>
      <w:r w:rsidRPr="00BE0305">
        <w:rPr>
          <w:rFonts w:cstheme="minorHAnsi"/>
          <w:lang w:val="en-US"/>
        </w:rPr>
        <w:t xml:space="preserve">, </w:t>
      </w:r>
      <w:r>
        <w:rPr>
          <w:rFonts w:cstheme="minorHAnsi"/>
          <w:lang w:val="en-US"/>
        </w:rPr>
        <w:t xml:space="preserve">E. (1990), </w:t>
      </w:r>
      <w:r w:rsidRPr="00BE0305">
        <w:rPr>
          <w:rFonts w:cstheme="minorHAnsi"/>
          <w:i/>
          <w:iCs/>
          <w:lang w:val="en-US"/>
        </w:rPr>
        <w:t>Governing the commons</w:t>
      </w:r>
      <w:r>
        <w:rPr>
          <w:rFonts w:cstheme="minorHAnsi"/>
          <w:lang w:val="en-US"/>
        </w:rPr>
        <w:t>. Cambridge,</w:t>
      </w:r>
      <w:bookmarkEnd w:id="2"/>
      <w:r>
        <w:rPr>
          <w:rFonts w:cstheme="minorHAnsi"/>
          <w:lang w:val="en-US"/>
        </w:rPr>
        <w:t xml:space="preserve"> CUP, </w:t>
      </w:r>
      <w:r w:rsidRPr="00BE0305">
        <w:rPr>
          <w:rFonts w:cstheme="minorHAnsi"/>
          <w:lang w:val="en-US"/>
        </w:rPr>
        <w:t>61-70.</w:t>
      </w:r>
      <w:bookmarkEnd w:id="3"/>
    </w:p>
  </w:footnote>
  <w:footnote w:id="5">
    <w:p w14:paraId="6DCA8734" w14:textId="1C6B8D5D" w:rsidR="00D060F5" w:rsidRPr="00BE0305" w:rsidRDefault="00D060F5" w:rsidP="00BE0305">
      <w:pPr>
        <w:pStyle w:val="Textonotapie"/>
        <w:rPr>
          <w:lang w:val="en-GB"/>
        </w:rPr>
      </w:pPr>
      <w:r w:rsidRPr="00BE0305">
        <w:rPr>
          <w:rStyle w:val="Refdenotaalpie"/>
        </w:rPr>
        <w:footnoteRef/>
      </w:r>
      <w:r w:rsidRPr="00BE0305">
        <w:rPr>
          <w:lang w:val="en-GB"/>
        </w:rPr>
        <w:t xml:space="preserve"> Ostrom uses the terms ‘commons’ and ‘common pool resources’ almost as synonyms. </w:t>
      </w:r>
    </w:p>
  </w:footnote>
  <w:footnote w:id="6">
    <w:p w14:paraId="16CDD5BB" w14:textId="77777777" w:rsidR="00D060F5" w:rsidRPr="00BE0305" w:rsidRDefault="00D060F5" w:rsidP="00BE0305">
      <w:pPr>
        <w:pStyle w:val="Textonotapie"/>
        <w:rPr>
          <w:rFonts w:cstheme="minorHAnsi"/>
          <w:lang w:val="en-US"/>
        </w:rPr>
      </w:pPr>
      <w:r w:rsidRPr="00BE0305">
        <w:rPr>
          <w:rStyle w:val="Refdenotaalpie"/>
          <w:rFonts w:cstheme="minorHAnsi"/>
        </w:rPr>
        <w:footnoteRef/>
      </w:r>
      <w:r w:rsidRPr="00BE0305">
        <w:rPr>
          <w:rFonts w:cstheme="minorHAnsi"/>
          <w:lang w:val="en-US"/>
        </w:rPr>
        <w:t xml:space="preserve"> Ibidem, 58.</w:t>
      </w:r>
    </w:p>
  </w:footnote>
  <w:footnote w:id="7">
    <w:p w14:paraId="718D19A8" w14:textId="77777777" w:rsidR="00D060F5" w:rsidRPr="00BE0305" w:rsidRDefault="00D060F5" w:rsidP="00BE0305">
      <w:pPr>
        <w:pStyle w:val="Textonotapie"/>
        <w:rPr>
          <w:rFonts w:cstheme="minorHAnsi"/>
          <w:lang w:val="en-US"/>
        </w:rPr>
      </w:pPr>
      <w:r w:rsidRPr="00BE0305">
        <w:rPr>
          <w:rStyle w:val="Refdenotaalpie"/>
          <w:rFonts w:cstheme="minorHAnsi"/>
        </w:rPr>
        <w:footnoteRef/>
      </w:r>
      <w:r w:rsidRPr="00BE0305">
        <w:rPr>
          <w:rFonts w:cstheme="minorHAnsi"/>
          <w:lang w:val="en-US"/>
        </w:rPr>
        <w:t xml:space="preserve"> </w:t>
      </w:r>
      <w:r w:rsidRPr="00BE0305">
        <w:rPr>
          <w:rFonts w:cstheme="minorHAnsi"/>
          <w:smallCaps/>
          <w:lang w:val="en-US"/>
        </w:rPr>
        <w:t>Samuelson</w:t>
      </w:r>
      <w:r w:rsidRPr="00BE0305">
        <w:rPr>
          <w:rFonts w:cstheme="minorHAnsi"/>
          <w:lang w:val="en-US"/>
        </w:rPr>
        <w:t xml:space="preserve">, P., “The Pure Theory of Public Expenditure”, in </w:t>
      </w:r>
      <w:r w:rsidRPr="00BE0305">
        <w:rPr>
          <w:rFonts w:cstheme="minorHAnsi"/>
          <w:i/>
          <w:iCs/>
          <w:lang w:val="en-US"/>
        </w:rPr>
        <w:t>The Review of Economics and Statistics</w:t>
      </w:r>
      <w:r w:rsidRPr="00BE0305">
        <w:rPr>
          <w:rFonts w:cstheme="minorHAnsi"/>
          <w:lang w:val="en-US"/>
        </w:rPr>
        <w:t xml:space="preserve"> 36:4 (1954), 387-389, quotes:387. </w:t>
      </w:r>
    </w:p>
  </w:footnote>
  <w:footnote w:id="8">
    <w:p w14:paraId="00E1DC6B" w14:textId="77777777" w:rsidR="00D060F5" w:rsidRPr="00BE0305" w:rsidRDefault="00D060F5" w:rsidP="00052167">
      <w:pPr>
        <w:pStyle w:val="Textonotapie"/>
        <w:rPr>
          <w:rFonts w:cstheme="minorHAnsi"/>
          <w:lang w:val="en-US"/>
        </w:rPr>
      </w:pPr>
      <w:r w:rsidRPr="00BE0305">
        <w:rPr>
          <w:rStyle w:val="Refdenotaalpie"/>
          <w:rFonts w:cstheme="minorHAnsi"/>
        </w:rPr>
        <w:footnoteRef/>
      </w:r>
      <w:r w:rsidRPr="00BE0305">
        <w:rPr>
          <w:rFonts w:cstheme="minorHAnsi"/>
          <w:lang w:val="en-US"/>
        </w:rPr>
        <w:t xml:space="preserve"> </w:t>
      </w:r>
      <w:r w:rsidRPr="00BE0305">
        <w:rPr>
          <w:rFonts w:cstheme="minorHAnsi"/>
          <w:smallCaps/>
          <w:lang w:val="en-US"/>
        </w:rPr>
        <w:t>Buchanan</w:t>
      </w:r>
      <w:r w:rsidRPr="00BE0305">
        <w:rPr>
          <w:rFonts w:cstheme="minorHAnsi"/>
          <w:lang w:val="en-US"/>
        </w:rPr>
        <w:t xml:space="preserve">, J., “An Economic Theory of Clubs”, in </w:t>
      </w:r>
      <w:r w:rsidRPr="00BE0305">
        <w:rPr>
          <w:rFonts w:cstheme="minorHAnsi"/>
          <w:i/>
          <w:iCs/>
          <w:lang w:val="en-US"/>
        </w:rPr>
        <w:t>Economica 32/125</w:t>
      </w:r>
      <w:r w:rsidRPr="00BE0305">
        <w:rPr>
          <w:rFonts w:cstheme="minorHAnsi"/>
          <w:lang w:val="en-US"/>
        </w:rPr>
        <w:t xml:space="preserve"> (1965), 1-14.</w:t>
      </w:r>
    </w:p>
  </w:footnote>
  <w:footnote w:id="9">
    <w:p w14:paraId="54D9B4B0" w14:textId="07AAF22F" w:rsidR="00D060F5" w:rsidRPr="00BE0305" w:rsidRDefault="00D060F5" w:rsidP="00BE0305">
      <w:pPr>
        <w:pStyle w:val="Textonotapie"/>
        <w:rPr>
          <w:rFonts w:cstheme="minorHAnsi"/>
          <w:lang w:val="en-US"/>
        </w:rPr>
      </w:pPr>
      <w:r w:rsidRPr="00BE0305">
        <w:rPr>
          <w:rStyle w:val="Refdenotaalpie"/>
          <w:rFonts w:cstheme="minorHAnsi"/>
        </w:rPr>
        <w:footnoteRef/>
      </w:r>
      <w:r w:rsidRPr="00BE0305">
        <w:rPr>
          <w:rFonts w:cstheme="minorHAnsi"/>
          <w:lang w:val="en-US"/>
        </w:rPr>
        <w:t xml:space="preserve"> </w:t>
      </w:r>
      <w:bookmarkStart w:id="4" w:name="_Hlk58498720"/>
      <w:r w:rsidRPr="00BE0305">
        <w:rPr>
          <w:rFonts w:cstheme="minorHAnsi"/>
          <w:smallCaps/>
          <w:lang w:val="en-US"/>
        </w:rPr>
        <w:t>Ostrom</w:t>
      </w:r>
      <w:r w:rsidRPr="00BE0305">
        <w:rPr>
          <w:rFonts w:cstheme="minorHAnsi"/>
          <w:lang w:val="en-US"/>
        </w:rPr>
        <w:t xml:space="preserve">, E., </w:t>
      </w:r>
      <w:r w:rsidRPr="00BE0305">
        <w:rPr>
          <w:rFonts w:cstheme="minorHAnsi"/>
          <w:i/>
          <w:iCs/>
          <w:lang w:val="en-US"/>
        </w:rPr>
        <w:t>Beyond markets and states: polycentric governance of complex economic systems</w:t>
      </w:r>
      <w:r w:rsidRPr="00BE0305">
        <w:rPr>
          <w:rFonts w:cstheme="minorHAnsi"/>
          <w:lang w:val="en-US"/>
        </w:rPr>
        <w:t xml:space="preserve">. In Karl </w:t>
      </w:r>
      <w:r w:rsidRPr="00BE0305">
        <w:rPr>
          <w:rFonts w:cstheme="minorHAnsi"/>
          <w:smallCaps/>
          <w:lang w:val="en-US"/>
        </w:rPr>
        <w:t xml:space="preserve">Grandin K. </w:t>
      </w:r>
      <w:r w:rsidRPr="00BE0305">
        <w:rPr>
          <w:rFonts w:cstheme="minorHAnsi"/>
          <w:lang w:val="en-US"/>
        </w:rPr>
        <w:t xml:space="preserve">(Ed.), </w:t>
      </w:r>
      <w:r w:rsidRPr="00BE0305">
        <w:rPr>
          <w:rFonts w:cstheme="minorHAnsi"/>
          <w:i/>
          <w:iCs/>
          <w:lang w:val="en-US"/>
        </w:rPr>
        <w:t>The Nobel Prizes 2009</w:t>
      </w:r>
      <w:r w:rsidRPr="00BE0305">
        <w:rPr>
          <w:rFonts w:cstheme="minorHAnsi"/>
          <w:lang w:val="en-US"/>
        </w:rPr>
        <w:t>, Stockholm: The Nobel Foundation, 408–444, 2010.</w:t>
      </w:r>
      <w:bookmarkEnd w:id="4"/>
    </w:p>
  </w:footnote>
  <w:footnote w:id="10">
    <w:p w14:paraId="431E2EE4" w14:textId="2DAAC1F5" w:rsidR="00D060F5" w:rsidRPr="00BE0305" w:rsidRDefault="00D060F5" w:rsidP="00BE0305">
      <w:pPr>
        <w:pStyle w:val="Textonotapie"/>
        <w:rPr>
          <w:lang w:val="en-GB"/>
        </w:rPr>
      </w:pPr>
      <w:r w:rsidRPr="00BE0305">
        <w:rPr>
          <w:rStyle w:val="Refdenotaalpie"/>
        </w:rPr>
        <w:footnoteRef/>
      </w:r>
      <w:r w:rsidRPr="00BE0305">
        <w:rPr>
          <w:lang w:val="en-GB"/>
        </w:rPr>
        <w:t xml:space="preserve"> Cf. </w:t>
      </w:r>
      <w:r w:rsidRPr="00BE0305">
        <w:rPr>
          <w:smallCaps/>
          <w:lang w:val="en-GB"/>
        </w:rPr>
        <w:t>Ostrom</w:t>
      </w:r>
      <w:r w:rsidRPr="00BE0305">
        <w:rPr>
          <w:lang w:val="en-GB"/>
        </w:rPr>
        <w:t xml:space="preserve">, </w:t>
      </w:r>
      <w:r w:rsidRPr="00BE0305">
        <w:rPr>
          <w:i/>
          <w:iCs/>
          <w:lang w:val="en-GB"/>
        </w:rPr>
        <w:t>Governing the commons</w:t>
      </w:r>
      <w:r w:rsidRPr="00BE0305">
        <w:rPr>
          <w:lang w:val="en-GB"/>
        </w:rPr>
        <w:t>, 91-102.</w:t>
      </w:r>
    </w:p>
  </w:footnote>
  <w:footnote w:id="11">
    <w:p w14:paraId="26264D47" w14:textId="07551F42" w:rsidR="00D060F5" w:rsidRPr="00BE0305" w:rsidRDefault="00D060F5" w:rsidP="00BE0305">
      <w:pPr>
        <w:pStyle w:val="Textonotapie"/>
        <w:rPr>
          <w:lang w:val="en-US"/>
        </w:rPr>
      </w:pPr>
      <w:r w:rsidRPr="00BE0305">
        <w:rPr>
          <w:rStyle w:val="Refdenotaalpie"/>
        </w:rPr>
        <w:footnoteRef/>
      </w:r>
      <w:r w:rsidRPr="00BE0305">
        <w:t xml:space="preserve"> Cf. van </w:t>
      </w:r>
      <w:r w:rsidRPr="00BE0305">
        <w:rPr>
          <w:smallCaps/>
        </w:rPr>
        <w:t>Laerhoven</w:t>
      </w:r>
      <w:r w:rsidRPr="00BE0305">
        <w:t xml:space="preserve">, F., &amp; </w:t>
      </w:r>
      <w:r w:rsidRPr="00BE0305">
        <w:rPr>
          <w:smallCaps/>
        </w:rPr>
        <w:t>Berge</w:t>
      </w:r>
      <w:r w:rsidRPr="00BE0305">
        <w:t xml:space="preserve">, E. (2011). </w:t>
      </w:r>
      <w:r w:rsidRPr="00BE0305">
        <w:rPr>
          <w:lang w:val="en-US"/>
        </w:rPr>
        <w:t xml:space="preserve">“The 20th anniversary of Elinor Ostrom’s Governing the Commons”. </w:t>
      </w:r>
      <w:r w:rsidRPr="00BE0305">
        <w:rPr>
          <w:i/>
          <w:iCs/>
          <w:lang w:val="en-US"/>
        </w:rPr>
        <w:t>International Journal of the Commons</w:t>
      </w:r>
      <w:r w:rsidRPr="00BE0305">
        <w:rPr>
          <w:lang w:val="en-US"/>
        </w:rPr>
        <w:t>, 5/1, 1-8.</w:t>
      </w:r>
    </w:p>
  </w:footnote>
  <w:footnote w:id="12">
    <w:p w14:paraId="5A20A59F" w14:textId="15A7DCCB" w:rsidR="00D060F5" w:rsidRPr="00BE0305" w:rsidRDefault="00D060F5" w:rsidP="00BE0305">
      <w:pPr>
        <w:pStyle w:val="Textonotapie"/>
        <w:rPr>
          <w:rFonts w:cstheme="minorHAnsi"/>
          <w:lang w:val="en-US"/>
        </w:rPr>
      </w:pPr>
      <w:r w:rsidRPr="00BE0305">
        <w:rPr>
          <w:rStyle w:val="Refdenotaalpie"/>
          <w:rFonts w:cstheme="minorHAnsi"/>
        </w:rPr>
        <w:footnoteRef/>
      </w:r>
      <w:r w:rsidRPr="00BE0305">
        <w:rPr>
          <w:rFonts w:cstheme="minorHAnsi"/>
          <w:lang w:val="en-US"/>
        </w:rPr>
        <w:t xml:space="preserve"> </w:t>
      </w:r>
      <w:r w:rsidRPr="00BE0305">
        <w:rPr>
          <w:rFonts w:cstheme="minorHAnsi"/>
          <w:smallCaps/>
          <w:lang w:val="en-US"/>
        </w:rPr>
        <w:t>Linebaugh</w:t>
      </w:r>
      <w:r w:rsidRPr="00BE0305">
        <w:rPr>
          <w:rFonts w:cstheme="minorHAnsi"/>
          <w:lang w:val="en-US"/>
        </w:rPr>
        <w:t xml:space="preserve">, </w:t>
      </w:r>
      <w:r w:rsidRPr="00BE0305">
        <w:rPr>
          <w:rFonts w:cstheme="minorHAnsi"/>
          <w:i/>
          <w:iCs/>
          <w:lang w:val="en-US"/>
        </w:rPr>
        <w:t>op.cit.</w:t>
      </w:r>
      <w:r w:rsidRPr="00BE0305">
        <w:rPr>
          <w:rFonts w:cstheme="minorHAnsi"/>
          <w:lang w:val="en-US"/>
        </w:rPr>
        <w:t xml:space="preserve">, 2007; </w:t>
      </w:r>
      <w:r w:rsidRPr="00BE0305">
        <w:rPr>
          <w:rFonts w:cstheme="minorHAnsi"/>
          <w:smallCaps/>
          <w:lang w:val="en-US"/>
        </w:rPr>
        <w:t>De Angelis, M. &amp; Harvie, D</w:t>
      </w:r>
      <w:r w:rsidRPr="00BE0305">
        <w:rPr>
          <w:rFonts w:cstheme="minorHAnsi"/>
          <w:lang w:val="en-US"/>
        </w:rPr>
        <w:t xml:space="preserve">. (2013). “The Commons”. In </w:t>
      </w:r>
      <w:r w:rsidRPr="00BE0305">
        <w:rPr>
          <w:rFonts w:cstheme="minorHAnsi"/>
          <w:smallCaps/>
          <w:lang w:val="en-US"/>
        </w:rPr>
        <w:t>Parker</w:t>
      </w:r>
      <w:r w:rsidRPr="00BE0305">
        <w:rPr>
          <w:rFonts w:cstheme="minorHAnsi"/>
          <w:lang w:val="en-US"/>
        </w:rPr>
        <w:t xml:space="preserve"> M., </w:t>
      </w:r>
      <w:r w:rsidRPr="00BE0305">
        <w:rPr>
          <w:rFonts w:cstheme="minorHAnsi"/>
          <w:smallCaps/>
          <w:lang w:val="en-US"/>
        </w:rPr>
        <w:t>Cheney</w:t>
      </w:r>
      <w:r w:rsidRPr="00BE0305">
        <w:rPr>
          <w:rFonts w:cstheme="minorHAnsi"/>
          <w:lang w:val="en-US"/>
        </w:rPr>
        <w:t xml:space="preserve"> G., </w:t>
      </w:r>
      <w:r w:rsidRPr="00BE0305">
        <w:rPr>
          <w:rFonts w:cstheme="minorHAnsi"/>
          <w:smallCaps/>
          <w:lang w:val="en-US"/>
        </w:rPr>
        <w:t>Fournier</w:t>
      </w:r>
      <w:r w:rsidRPr="00BE0305">
        <w:rPr>
          <w:rFonts w:cstheme="minorHAnsi"/>
          <w:lang w:val="en-US"/>
        </w:rPr>
        <w:t xml:space="preserve"> V., </w:t>
      </w:r>
      <w:r w:rsidRPr="00BE0305">
        <w:rPr>
          <w:rFonts w:cstheme="minorHAnsi"/>
          <w:smallCaps/>
          <w:lang w:val="en-US"/>
        </w:rPr>
        <w:t>Land</w:t>
      </w:r>
      <w:r w:rsidRPr="00BE0305">
        <w:rPr>
          <w:rFonts w:cstheme="minorHAnsi"/>
          <w:lang w:val="en-US"/>
        </w:rPr>
        <w:t xml:space="preserve"> C. (Eds.), </w:t>
      </w:r>
      <w:r w:rsidRPr="00BE0305">
        <w:rPr>
          <w:rFonts w:cstheme="minorHAnsi"/>
          <w:i/>
          <w:iCs/>
          <w:lang w:val="en-US"/>
        </w:rPr>
        <w:t>The Routledge Companion to Alternative Organization</w:t>
      </w:r>
      <w:r w:rsidRPr="00BE0305">
        <w:rPr>
          <w:rFonts w:cstheme="minorHAnsi"/>
          <w:lang w:val="en-US"/>
        </w:rPr>
        <w:t xml:space="preserve">, London: Routledge, 280-294. </w:t>
      </w:r>
    </w:p>
  </w:footnote>
  <w:footnote w:id="13">
    <w:p w14:paraId="6CF372E1" w14:textId="526B8107" w:rsidR="00D060F5" w:rsidRPr="00BE0305" w:rsidRDefault="00D060F5" w:rsidP="00BE0305">
      <w:pPr>
        <w:pStyle w:val="Textonotapie"/>
        <w:rPr>
          <w:lang w:val="en-US"/>
        </w:rPr>
      </w:pPr>
      <w:r w:rsidRPr="00BE0305">
        <w:rPr>
          <w:rStyle w:val="Refdenotaalpie"/>
        </w:rPr>
        <w:footnoteRef/>
      </w:r>
      <w:r w:rsidRPr="00BE0305">
        <w:rPr>
          <w:lang w:val="en-US"/>
        </w:rPr>
        <w:t xml:space="preserve"> Hence the term ‘new commons’ to describe them. Cf. Hess, C. (2008), “Mapping the New Commons”,</w:t>
      </w:r>
      <w:r>
        <w:rPr>
          <w:lang w:val="en-US"/>
        </w:rPr>
        <w:t xml:space="preserve"> 1-75.</w:t>
      </w:r>
      <w:r w:rsidRPr="00BE0305">
        <w:rPr>
          <w:lang w:val="en-US"/>
        </w:rPr>
        <w:t xml:space="preserve"> Available at SSRN: </w:t>
      </w:r>
      <w:hyperlink r:id="rId3" w:history="1">
        <w:r w:rsidRPr="00BE0305">
          <w:rPr>
            <w:rStyle w:val="Hipervnculo"/>
            <w:lang w:val="en-US"/>
          </w:rPr>
          <w:t>https://ssrn.com/abstract=1356835</w:t>
        </w:r>
      </w:hyperlink>
      <w:r w:rsidRPr="00BE0305">
        <w:rPr>
          <w:lang w:val="en-US"/>
        </w:rPr>
        <w:t xml:space="preserve"> (accessed may 2020). </w:t>
      </w:r>
    </w:p>
  </w:footnote>
  <w:footnote w:id="14">
    <w:p w14:paraId="317EB3BB" w14:textId="77777777" w:rsidR="00D060F5" w:rsidRPr="00BE0305" w:rsidRDefault="00D060F5" w:rsidP="00BE0305">
      <w:pPr>
        <w:pStyle w:val="Textonotapie"/>
        <w:rPr>
          <w:rFonts w:cstheme="minorHAnsi"/>
          <w:color w:val="000000"/>
          <w:lang w:val="en-US"/>
        </w:rPr>
      </w:pPr>
      <w:r w:rsidRPr="00BE0305">
        <w:rPr>
          <w:rStyle w:val="Refdenotaalpie"/>
          <w:rFonts w:cstheme="minorHAnsi"/>
        </w:rPr>
        <w:footnoteRef/>
      </w:r>
      <w:r w:rsidRPr="00BE0305">
        <w:rPr>
          <w:rFonts w:cstheme="minorHAnsi"/>
          <w:lang w:val="en-US"/>
        </w:rPr>
        <w:t xml:space="preserve"> </w:t>
      </w:r>
      <w:r w:rsidRPr="00BE0305">
        <w:rPr>
          <w:rStyle w:val="fontstyle01"/>
          <w:rFonts w:ascii="Garamond" w:hAnsi="Garamond" w:cstheme="minorHAnsi"/>
          <w:smallCaps/>
          <w:sz w:val="20"/>
          <w:szCs w:val="20"/>
          <w:lang w:val="en-US"/>
        </w:rPr>
        <w:t>Helfrich</w:t>
      </w:r>
      <w:r w:rsidRPr="00BE0305">
        <w:rPr>
          <w:rStyle w:val="fontstyle01"/>
          <w:rFonts w:ascii="Garamond" w:hAnsi="Garamond" w:cstheme="minorHAnsi"/>
          <w:sz w:val="20"/>
          <w:szCs w:val="20"/>
          <w:lang w:val="en-US"/>
        </w:rPr>
        <w:t xml:space="preserve">, S., “Common Goods Don't Simply Exist – They Are Created”, </w:t>
      </w:r>
      <w:r w:rsidRPr="00BE0305">
        <w:rPr>
          <w:rStyle w:val="fontstyle01"/>
          <w:rFonts w:ascii="Garamond" w:hAnsi="Garamond" w:cstheme="minorHAnsi"/>
          <w:smallCaps/>
          <w:sz w:val="20"/>
          <w:szCs w:val="20"/>
          <w:lang w:val="en-US"/>
        </w:rPr>
        <w:t>Bollier</w:t>
      </w:r>
      <w:r w:rsidRPr="00BE0305">
        <w:rPr>
          <w:rStyle w:val="fontstyle01"/>
          <w:rFonts w:ascii="Garamond" w:hAnsi="Garamond" w:cstheme="minorHAnsi"/>
          <w:sz w:val="20"/>
          <w:szCs w:val="20"/>
          <w:lang w:val="en-US"/>
        </w:rPr>
        <w:t xml:space="preserve"> D. &amp; </w:t>
      </w:r>
      <w:r w:rsidRPr="00BE0305">
        <w:rPr>
          <w:rStyle w:val="fontstyle01"/>
          <w:rFonts w:ascii="Garamond" w:hAnsi="Garamond" w:cstheme="minorHAnsi"/>
          <w:smallCaps/>
          <w:sz w:val="20"/>
          <w:szCs w:val="20"/>
          <w:lang w:val="en-US"/>
        </w:rPr>
        <w:t>Helfrich</w:t>
      </w:r>
      <w:r w:rsidRPr="00BE0305">
        <w:rPr>
          <w:rStyle w:val="fontstyle01"/>
          <w:rFonts w:ascii="Garamond" w:hAnsi="Garamond" w:cstheme="minorHAnsi"/>
          <w:sz w:val="20"/>
          <w:szCs w:val="20"/>
          <w:lang w:val="en-US"/>
        </w:rPr>
        <w:t xml:space="preserve">, S. (Eds), </w:t>
      </w:r>
      <w:r w:rsidRPr="00BE0305">
        <w:rPr>
          <w:rStyle w:val="fontstyle01"/>
          <w:rFonts w:ascii="Garamond" w:hAnsi="Garamond" w:cstheme="minorHAnsi"/>
          <w:i/>
          <w:iCs/>
          <w:sz w:val="20"/>
          <w:szCs w:val="20"/>
          <w:lang w:val="en-US"/>
        </w:rPr>
        <w:t>The Wealth of the Commons: A World Beyond Market and State</w:t>
      </w:r>
      <w:r w:rsidRPr="00BE0305">
        <w:rPr>
          <w:rStyle w:val="fontstyle01"/>
          <w:rFonts w:ascii="Garamond" w:hAnsi="Garamond" w:cstheme="minorHAnsi"/>
          <w:sz w:val="20"/>
          <w:szCs w:val="20"/>
          <w:lang w:val="en-US"/>
        </w:rPr>
        <w:t>. Levellers Press: Amherst, 2002, 61-67.</w:t>
      </w:r>
    </w:p>
  </w:footnote>
  <w:footnote w:id="15">
    <w:p w14:paraId="64C1E725" w14:textId="5C7A9931" w:rsidR="00D060F5" w:rsidRPr="00BE0305" w:rsidRDefault="00D060F5" w:rsidP="00BE0305">
      <w:pPr>
        <w:pStyle w:val="Textonotapie"/>
        <w:rPr>
          <w:rFonts w:cstheme="minorHAnsi"/>
          <w:lang w:val="en-US"/>
        </w:rPr>
      </w:pPr>
      <w:r w:rsidRPr="00BE0305">
        <w:rPr>
          <w:rStyle w:val="Refdenotaalpie"/>
          <w:rFonts w:cstheme="minorHAnsi"/>
        </w:rPr>
        <w:footnoteRef/>
      </w:r>
      <w:r w:rsidRPr="00BE0305">
        <w:rPr>
          <w:rFonts w:cstheme="minorHAnsi"/>
          <w:lang w:val="en-US"/>
        </w:rPr>
        <w:t xml:space="preserve"> </w:t>
      </w:r>
      <w:r w:rsidRPr="00BE0305">
        <w:rPr>
          <w:rFonts w:cstheme="minorHAnsi"/>
          <w:smallCaps/>
          <w:lang w:val="en-US"/>
        </w:rPr>
        <w:t>Fournier V.</w:t>
      </w:r>
      <w:r w:rsidRPr="00BE0305">
        <w:rPr>
          <w:rFonts w:cstheme="minorHAnsi"/>
          <w:lang w:val="en-US"/>
        </w:rPr>
        <w:t xml:space="preserve">, "Commoning: on the social organization of the commons", in </w:t>
      </w:r>
      <w:r w:rsidRPr="00BE0305">
        <w:rPr>
          <w:rFonts w:cstheme="minorHAnsi"/>
          <w:i/>
          <w:iCs/>
          <w:lang w:val="en-US"/>
        </w:rPr>
        <w:t>Management vol.16/4</w:t>
      </w:r>
      <w:r w:rsidRPr="00BE0305">
        <w:rPr>
          <w:rFonts w:cstheme="minorHAnsi"/>
          <w:lang w:val="en-US"/>
        </w:rPr>
        <w:t xml:space="preserve"> (2013), 433-453.; De Angelis &amp; Harvie (2013).</w:t>
      </w:r>
    </w:p>
  </w:footnote>
  <w:footnote w:id="16">
    <w:p w14:paraId="7DCD6AF4" w14:textId="77777777" w:rsidR="00D060F5" w:rsidRPr="00BE0305" w:rsidRDefault="00D060F5" w:rsidP="00BE0305">
      <w:pPr>
        <w:pStyle w:val="Textonotapie"/>
        <w:rPr>
          <w:rFonts w:cstheme="minorHAnsi"/>
          <w:lang w:val="en-US"/>
        </w:rPr>
      </w:pPr>
      <w:r w:rsidRPr="00BE0305">
        <w:rPr>
          <w:rStyle w:val="Refdenotaalpie"/>
          <w:rFonts w:cstheme="minorHAnsi"/>
        </w:rPr>
        <w:footnoteRef/>
      </w:r>
      <w:r w:rsidRPr="00BE0305">
        <w:rPr>
          <w:rFonts w:cstheme="minorHAnsi"/>
          <w:lang w:val="en-US"/>
        </w:rPr>
        <w:t xml:space="preserve"> </w:t>
      </w:r>
      <w:r w:rsidRPr="00BE0305">
        <w:rPr>
          <w:rFonts w:cstheme="minorHAnsi"/>
          <w:smallCaps/>
          <w:lang w:val="en-US"/>
        </w:rPr>
        <w:t>Linebaugh</w:t>
      </w:r>
      <w:r w:rsidRPr="00BE0305">
        <w:rPr>
          <w:rFonts w:cstheme="minorHAnsi"/>
          <w:lang w:val="en-US"/>
        </w:rPr>
        <w:t>, op.cit.,279.</w:t>
      </w:r>
    </w:p>
  </w:footnote>
  <w:footnote w:id="17">
    <w:p w14:paraId="57F0FEA1" w14:textId="0E9928DB" w:rsidR="00D060F5" w:rsidRPr="00BE0305" w:rsidRDefault="00D060F5" w:rsidP="00BE0305">
      <w:pPr>
        <w:pStyle w:val="Textonotapie"/>
        <w:rPr>
          <w:rFonts w:cstheme="minorHAnsi"/>
          <w:lang w:val="en-US"/>
        </w:rPr>
      </w:pPr>
      <w:r w:rsidRPr="00BE0305">
        <w:rPr>
          <w:rStyle w:val="Refdenotaalpie"/>
          <w:rFonts w:cstheme="minorHAnsi"/>
        </w:rPr>
        <w:footnoteRef/>
      </w:r>
      <w:r w:rsidRPr="00BE0305">
        <w:rPr>
          <w:rFonts w:cstheme="minorHAnsi"/>
          <w:lang w:val="en-US"/>
        </w:rPr>
        <w:t xml:space="preserve"> </w:t>
      </w:r>
      <w:r w:rsidRPr="00BE0305">
        <w:rPr>
          <w:rFonts w:cstheme="minorHAnsi"/>
          <w:smallCaps/>
          <w:lang w:val="en-US"/>
        </w:rPr>
        <w:t>Helfrich</w:t>
      </w:r>
      <w:r w:rsidRPr="00BE0305">
        <w:rPr>
          <w:rFonts w:cstheme="minorHAnsi"/>
          <w:lang w:val="en-US"/>
        </w:rPr>
        <w:t xml:space="preserve">, S., “The Logic of the Commons &amp; the Market: A Shorthand Comparison of Their Core Beliefs”, in </w:t>
      </w:r>
      <w:r w:rsidRPr="00BE0305">
        <w:rPr>
          <w:rFonts w:cstheme="minorHAnsi"/>
          <w:smallCaps/>
          <w:lang w:val="en-US"/>
        </w:rPr>
        <w:t>Bollier</w:t>
      </w:r>
      <w:r w:rsidRPr="00BE0305">
        <w:rPr>
          <w:rFonts w:cstheme="minorHAnsi"/>
          <w:lang w:val="en-US"/>
        </w:rPr>
        <w:t xml:space="preserve">, D, &amp; Helfrich, S. (Eds.), </w:t>
      </w:r>
      <w:r w:rsidRPr="00BE0305">
        <w:rPr>
          <w:rFonts w:cstheme="minorHAnsi"/>
          <w:i/>
          <w:iCs/>
          <w:lang w:val="en-US"/>
        </w:rPr>
        <w:t>op.cit</w:t>
      </w:r>
      <w:r w:rsidRPr="00BE0305">
        <w:rPr>
          <w:rFonts w:cstheme="minorHAnsi"/>
          <w:lang w:val="en-US"/>
        </w:rPr>
        <w:t xml:space="preserve">., 35-36. </w:t>
      </w:r>
    </w:p>
  </w:footnote>
  <w:footnote w:id="18">
    <w:p w14:paraId="536554EF" w14:textId="77777777" w:rsidR="00D060F5" w:rsidRPr="00BE0305" w:rsidRDefault="00D060F5" w:rsidP="00BE0305">
      <w:pPr>
        <w:pStyle w:val="Textonotapie"/>
        <w:rPr>
          <w:rFonts w:cstheme="minorHAnsi"/>
          <w:lang w:val="en-US"/>
        </w:rPr>
      </w:pPr>
      <w:r w:rsidRPr="00BE0305">
        <w:rPr>
          <w:rStyle w:val="Refdenotaalpie"/>
          <w:rFonts w:cstheme="minorHAnsi"/>
        </w:rPr>
        <w:footnoteRef/>
      </w:r>
      <w:r w:rsidRPr="00BE0305">
        <w:rPr>
          <w:rFonts w:cstheme="minorHAnsi"/>
          <w:lang w:val="en-US"/>
        </w:rPr>
        <w:t xml:space="preserve"> </w:t>
      </w:r>
      <w:r w:rsidRPr="00BE0305">
        <w:rPr>
          <w:rFonts w:cstheme="minorHAnsi"/>
          <w:smallCaps/>
          <w:lang w:val="en-US"/>
        </w:rPr>
        <w:t>Euler</w:t>
      </w:r>
      <w:r w:rsidRPr="00BE0305">
        <w:rPr>
          <w:rFonts w:cstheme="minorHAnsi"/>
          <w:lang w:val="en-US"/>
        </w:rPr>
        <w:t xml:space="preserve">, J., “Conceptualizing the Commons”, in </w:t>
      </w:r>
      <w:r w:rsidRPr="00BE0305">
        <w:rPr>
          <w:rFonts w:cstheme="minorHAnsi"/>
          <w:i/>
          <w:iCs/>
          <w:lang w:val="en-US"/>
        </w:rPr>
        <w:t>Ecological Economics 143</w:t>
      </w:r>
      <w:r w:rsidRPr="00BE0305">
        <w:rPr>
          <w:rFonts w:cstheme="minorHAnsi"/>
          <w:lang w:val="en-US"/>
        </w:rPr>
        <w:t xml:space="preserve"> (2018), 10-16.</w:t>
      </w:r>
    </w:p>
  </w:footnote>
  <w:footnote w:id="19">
    <w:p w14:paraId="7178249F" w14:textId="77777777" w:rsidR="00D060F5" w:rsidRPr="00BE0305" w:rsidRDefault="00D060F5" w:rsidP="00BE0305">
      <w:pPr>
        <w:pStyle w:val="Textonotapie"/>
        <w:rPr>
          <w:rFonts w:cstheme="minorHAnsi"/>
          <w:lang w:val="en-US"/>
        </w:rPr>
      </w:pPr>
      <w:r w:rsidRPr="00BE0305">
        <w:rPr>
          <w:rStyle w:val="Refdenotaalpie"/>
          <w:rFonts w:cstheme="minorHAnsi"/>
        </w:rPr>
        <w:footnoteRef/>
      </w:r>
      <w:r w:rsidRPr="00BE0305">
        <w:rPr>
          <w:rFonts w:cstheme="minorHAnsi"/>
          <w:lang w:val="en-US"/>
        </w:rPr>
        <w:t xml:space="preserve"> </w:t>
      </w:r>
      <w:r w:rsidRPr="00BE0305">
        <w:rPr>
          <w:rFonts w:cstheme="minorHAnsi"/>
          <w:smallCaps/>
          <w:lang w:val="en-US"/>
        </w:rPr>
        <w:t>Giddens</w:t>
      </w:r>
      <w:r w:rsidRPr="00BE0305">
        <w:rPr>
          <w:rFonts w:cstheme="minorHAnsi"/>
          <w:lang w:val="en-US"/>
        </w:rPr>
        <w:t xml:space="preserve">, A., </w:t>
      </w:r>
      <w:r w:rsidRPr="00BE0305">
        <w:rPr>
          <w:rFonts w:cstheme="minorHAnsi"/>
          <w:i/>
          <w:iCs/>
          <w:lang w:val="en-US"/>
        </w:rPr>
        <w:t>The constitution of society</w:t>
      </w:r>
      <w:r w:rsidRPr="00BE0305">
        <w:rPr>
          <w:rFonts w:cstheme="minorHAnsi"/>
          <w:lang w:val="en-US"/>
        </w:rPr>
        <w:t>, University of California Press, 1986.</w:t>
      </w:r>
    </w:p>
  </w:footnote>
  <w:footnote w:id="20">
    <w:p w14:paraId="2921D2C3" w14:textId="77777777" w:rsidR="00D060F5" w:rsidRPr="00BE0305" w:rsidRDefault="00D060F5" w:rsidP="00BE0305">
      <w:pPr>
        <w:pStyle w:val="Textonotapie"/>
        <w:rPr>
          <w:rFonts w:cstheme="minorHAnsi"/>
          <w:lang w:val="en-US"/>
        </w:rPr>
      </w:pPr>
      <w:r w:rsidRPr="00BE0305">
        <w:rPr>
          <w:rStyle w:val="Refdenotaalpie"/>
          <w:rFonts w:cstheme="minorHAnsi"/>
        </w:rPr>
        <w:footnoteRef/>
      </w:r>
      <w:r w:rsidRPr="00BE0305">
        <w:rPr>
          <w:rFonts w:cstheme="minorHAnsi"/>
          <w:lang w:val="en-US"/>
        </w:rPr>
        <w:t xml:space="preserve"> </w:t>
      </w:r>
      <w:r w:rsidRPr="00BE0305">
        <w:rPr>
          <w:rFonts w:cstheme="minorHAnsi"/>
          <w:smallCaps/>
          <w:lang w:val="en-US"/>
        </w:rPr>
        <w:t>De Angelis and Harvie</w:t>
      </w:r>
      <w:r w:rsidRPr="00BE0305">
        <w:rPr>
          <w:rFonts w:cstheme="minorHAnsi"/>
          <w:lang w:val="en-US"/>
        </w:rPr>
        <w:t xml:space="preserve">, (2013) ; </w:t>
      </w:r>
      <w:r w:rsidRPr="00BE0305">
        <w:rPr>
          <w:rFonts w:cstheme="minorHAnsi"/>
          <w:smallCaps/>
          <w:lang w:val="en-US"/>
        </w:rPr>
        <w:t>Fournier</w:t>
      </w:r>
      <w:r w:rsidRPr="00BE0305">
        <w:rPr>
          <w:rFonts w:cstheme="minorHAnsi"/>
          <w:lang w:val="en-US"/>
        </w:rPr>
        <w:t xml:space="preserve"> (2013)</w:t>
      </w:r>
    </w:p>
  </w:footnote>
  <w:footnote w:id="21">
    <w:p w14:paraId="119F4501" w14:textId="6B2A351A" w:rsidR="00D060F5" w:rsidRPr="00BE0305" w:rsidRDefault="00D060F5" w:rsidP="00BE0305">
      <w:pPr>
        <w:pStyle w:val="Textonotapie"/>
        <w:rPr>
          <w:rFonts w:cstheme="minorHAnsi"/>
          <w:lang w:val="en-US"/>
        </w:rPr>
      </w:pPr>
      <w:r w:rsidRPr="00BE0305">
        <w:rPr>
          <w:rStyle w:val="Refdenotaalpie"/>
          <w:rFonts w:cstheme="minorHAnsi"/>
        </w:rPr>
        <w:footnoteRef/>
      </w:r>
      <w:r w:rsidRPr="00BE0305">
        <w:rPr>
          <w:rFonts w:cstheme="minorHAnsi"/>
          <w:lang w:val="en-US"/>
        </w:rPr>
        <w:t xml:space="preserve"> </w:t>
      </w:r>
      <w:r w:rsidRPr="00BE0305">
        <w:rPr>
          <w:rFonts w:cstheme="minorHAnsi"/>
          <w:smallCaps/>
          <w:lang w:val="en-US"/>
        </w:rPr>
        <w:t>Acksel</w:t>
      </w:r>
      <w:r w:rsidRPr="00BE0305">
        <w:rPr>
          <w:rFonts w:cstheme="minorHAnsi"/>
          <w:lang w:val="en-US"/>
        </w:rPr>
        <w:t xml:space="preserve">, B., </w:t>
      </w:r>
      <w:r w:rsidRPr="00BE0305">
        <w:rPr>
          <w:rFonts w:cstheme="minorHAnsi"/>
          <w:smallCaps/>
          <w:lang w:val="en-US"/>
        </w:rPr>
        <w:t>Euler</w:t>
      </w:r>
      <w:r w:rsidRPr="00BE0305">
        <w:rPr>
          <w:rFonts w:cstheme="minorHAnsi"/>
          <w:lang w:val="en-US"/>
        </w:rPr>
        <w:t xml:space="preserve">, J., </w:t>
      </w:r>
      <w:r w:rsidRPr="00BE0305">
        <w:rPr>
          <w:rFonts w:cstheme="minorHAnsi"/>
          <w:smallCaps/>
          <w:lang w:val="en-US"/>
        </w:rPr>
        <w:t>Gauditz</w:t>
      </w:r>
      <w:r w:rsidRPr="00BE0305">
        <w:rPr>
          <w:rFonts w:cstheme="minorHAnsi"/>
          <w:lang w:val="en-US"/>
        </w:rPr>
        <w:t xml:space="preserve">, L., </w:t>
      </w:r>
      <w:r w:rsidRPr="00BE0305">
        <w:rPr>
          <w:rFonts w:cstheme="minorHAnsi"/>
          <w:smallCaps/>
          <w:lang w:val="en-US"/>
        </w:rPr>
        <w:t>Helfrich</w:t>
      </w:r>
      <w:r w:rsidRPr="00BE0305">
        <w:rPr>
          <w:rFonts w:cstheme="minorHAnsi"/>
          <w:lang w:val="en-US"/>
        </w:rPr>
        <w:t xml:space="preserve">, S., </w:t>
      </w:r>
      <w:r w:rsidRPr="00BE0305">
        <w:rPr>
          <w:rFonts w:cstheme="minorHAnsi"/>
          <w:smallCaps/>
          <w:lang w:val="en-US"/>
        </w:rPr>
        <w:t>Kratzwald</w:t>
      </w:r>
      <w:r w:rsidRPr="00BE0305">
        <w:rPr>
          <w:rFonts w:cstheme="minorHAnsi"/>
          <w:lang w:val="en-US"/>
        </w:rPr>
        <w:t xml:space="preserve">, B., </w:t>
      </w:r>
      <w:r w:rsidRPr="00BE0305">
        <w:rPr>
          <w:rFonts w:cstheme="minorHAnsi"/>
          <w:smallCaps/>
          <w:lang w:val="en-US"/>
        </w:rPr>
        <w:t>Meretz</w:t>
      </w:r>
      <w:r w:rsidRPr="00BE0305">
        <w:rPr>
          <w:rFonts w:cstheme="minorHAnsi"/>
          <w:lang w:val="en-US"/>
        </w:rPr>
        <w:t xml:space="preserve">, S, </w:t>
      </w:r>
      <w:r w:rsidRPr="00BE0305">
        <w:rPr>
          <w:rFonts w:cstheme="minorHAnsi"/>
          <w:smallCaps/>
          <w:lang w:val="en-US"/>
        </w:rPr>
        <w:t>Stein</w:t>
      </w:r>
      <w:r w:rsidRPr="00BE0305">
        <w:rPr>
          <w:rFonts w:cstheme="minorHAnsi"/>
          <w:lang w:val="en-US"/>
        </w:rPr>
        <w:t xml:space="preserve"> F., </w:t>
      </w:r>
      <w:r w:rsidRPr="00BE0305">
        <w:rPr>
          <w:rFonts w:cstheme="minorHAnsi"/>
          <w:smallCaps/>
          <w:lang w:val="en-US"/>
        </w:rPr>
        <w:t>Tuschen</w:t>
      </w:r>
      <w:r w:rsidRPr="00BE0305">
        <w:rPr>
          <w:rFonts w:cstheme="minorHAnsi"/>
          <w:lang w:val="en-US"/>
        </w:rPr>
        <w:t xml:space="preserve"> S., "Commoning: Zur Kon-struktion einer konvivialen Gesellshaft". In </w:t>
      </w:r>
      <w:r w:rsidRPr="00BE0305">
        <w:rPr>
          <w:rFonts w:cstheme="minorHAnsi"/>
          <w:smallCaps/>
          <w:lang w:val="en-US"/>
        </w:rPr>
        <w:t>Adloff</w:t>
      </w:r>
      <w:r w:rsidRPr="00BE0305">
        <w:rPr>
          <w:rFonts w:cstheme="minorHAnsi"/>
          <w:lang w:val="en-US"/>
        </w:rPr>
        <w:t xml:space="preserve">, F., </w:t>
      </w:r>
      <w:r w:rsidRPr="00BE0305">
        <w:rPr>
          <w:rFonts w:cstheme="minorHAnsi"/>
          <w:smallCaps/>
          <w:lang w:val="en-US"/>
        </w:rPr>
        <w:t>Volker</w:t>
      </w:r>
      <w:r w:rsidRPr="00BE0305">
        <w:rPr>
          <w:rFonts w:cstheme="minorHAnsi"/>
          <w:lang w:val="en-US"/>
        </w:rPr>
        <w:t xml:space="preserve"> H. (Eds), </w:t>
      </w:r>
      <w:r w:rsidRPr="00BE0305">
        <w:rPr>
          <w:rFonts w:cstheme="minorHAnsi"/>
          <w:i/>
          <w:iCs/>
          <w:lang w:val="en-US"/>
        </w:rPr>
        <w:t>Konvivialismos. Eine Debatte</w:t>
      </w:r>
      <w:r w:rsidRPr="00BE0305">
        <w:rPr>
          <w:rFonts w:cstheme="minorHAnsi"/>
          <w:lang w:val="en-US"/>
        </w:rPr>
        <w:t xml:space="preserve">, Bielfeld: Transcript Verlag, 133-145, 2015 (quotation: 135). English translation available on: </w:t>
      </w:r>
      <w:hyperlink r:id="rId4" w:history="1">
        <w:r w:rsidRPr="00BE0305">
          <w:rPr>
            <w:rStyle w:val="Hipervnculo"/>
            <w:rFonts w:cstheme="minorHAnsi"/>
            <w:lang w:val="en-US"/>
          </w:rPr>
          <w:t>https://www.academia.edu/28260966/Commoning_Perspectives_on_Conviviality</w:t>
        </w:r>
      </w:hyperlink>
      <w:r w:rsidRPr="00BE0305">
        <w:rPr>
          <w:rFonts w:cstheme="minorHAnsi"/>
          <w:lang w:val="en-US"/>
        </w:rPr>
        <w:t xml:space="preserve"> (accessed March 2020).</w:t>
      </w:r>
    </w:p>
  </w:footnote>
  <w:footnote w:id="22">
    <w:p w14:paraId="2626F9C0" w14:textId="77777777" w:rsidR="00D060F5" w:rsidRPr="00BE0305" w:rsidRDefault="00D060F5" w:rsidP="00BE0305">
      <w:pPr>
        <w:pStyle w:val="Textonotapie"/>
        <w:rPr>
          <w:rFonts w:cstheme="minorHAnsi"/>
          <w:lang w:val="en-US"/>
        </w:rPr>
      </w:pPr>
      <w:r w:rsidRPr="00BE0305">
        <w:rPr>
          <w:rStyle w:val="Refdenotaalpie"/>
          <w:rFonts w:cstheme="minorHAnsi"/>
        </w:rPr>
        <w:footnoteRef/>
      </w:r>
      <w:r w:rsidRPr="00BE0305">
        <w:rPr>
          <w:rFonts w:cstheme="minorHAnsi"/>
          <w:lang w:val="en-US"/>
        </w:rPr>
        <w:t xml:space="preserve"> </w:t>
      </w:r>
      <w:r w:rsidRPr="00BE0305">
        <w:rPr>
          <w:rFonts w:cstheme="minorHAnsi"/>
          <w:smallCaps/>
          <w:lang w:val="en-US"/>
        </w:rPr>
        <w:t>De Angelis, M. &amp; Harvie, D</w:t>
      </w:r>
      <w:r w:rsidRPr="00BE0305">
        <w:rPr>
          <w:rFonts w:cstheme="minorHAnsi"/>
          <w:lang w:val="en-US"/>
        </w:rPr>
        <w:t xml:space="preserve">. (2013). “The Commons”. In </w:t>
      </w:r>
      <w:r w:rsidRPr="00BE0305">
        <w:rPr>
          <w:rFonts w:cstheme="minorHAnsi"/>
          <w:smallCaps/>
          <w:lang w:val="en-US"/>
        </w:rPr>
        <w:t>Parker</w:t>
      </w:r>
      <w:r w:rsidRPr="00BE0305">
        <w:rPr>
          <w:rFonts w:cstheme="minorHAnsi"/>
          <w:lang w:val="en-US"/>
        </w:rPr>
        <w:t xml:space="preserve"> M., </w:t>
      </w:r>
      <w:r w:rsidRPr="00BE0305">
        <w:rPr>
          <w:rFonts w:cstheme="minorHAnsi"/>
          <w:smallCaps/>
          <w:lang w:val="en-US"/>
        </w:rPr>
        <w:t>Cheney</w:t>
      </w:r>
      <w:r w:rsidRPr="00BE0305">
        <w:rPr>
          <w:rFonts w:cstheme="minorHAnsi"/>
          <w:lang w:val="en-US"/>
        </w:rPr>
        <w:t xml:space="preserve"> G., </w:t>
      </w:r>
      <w:r w:rsidRPr="00BE0305">
        <w:rPr>
          <w:rFonts w:cstheme="minorHAnsi"/>
          <w:smallCaps/>
          <w:lang w:val="en-US"/>
        </w:rPr>
        <w:t>Fournier</w:t>
      </w:r>
      <w:r w:rsidRPr="00BE0305">
        <w:rPr>
          <w:rFonts w:cstheme="minorHAnsi"/>
          <w:lang w:val="en-US"/>
        </w:rPr>
        <w:t xml:space="preserve"> V., </w:t>
      </w:r>
      <w:r w:rsidRPr="00BE0305">
        <w:rPr>
          <w:rFonts w:cstheme="minorHAnsi"/>
          <w:smallCaps/>
          <w:lang w:val="en-US"/>
        </w:rPr>
        <w:t>Land</w:t>
      </w:r>
      <w:r w:rsidRPr="00BE0305">
        <w:rPr>
          <w:rFonts w:cstheme="minorHAnsi"/>
          <w:lang w:val="en-US"/>
        </w:rPr>
        <w:t xml:space="preserve"> C., (Eds.) </w:t>
      </w:r>
      <w:r w:rsidRPr="00BE0305">
        <w:rPr>
          <w:rFonts w:cstheme="minorHAnsi"/>
          <w:i/>
          <w:iCs/>
          <w:lang w:val="en-US"/>
        </w:rPr>
        <w:t>The Routledge Companion to Alternative Organisation</w:t>
      </w:r>
      <w:r w:rsidRPr="00BE0305">
        <w:rPr>
          <w:rFonts w:cstheme="minorHAnsi"/>
          <w:lang w:val="en-US"/>
        </w:rPr>
        <w:t>, London: Routledge, 289-291.</w:t>
      </w:r>
    </w:p>
  </w:footnote>
  <w:footnote w:id="23">
    <w:p w14:paraId="086CD85F" w14:textId="4D07AFB4" w:rsidR="00D060F5" w:rsidRPr="00BE0305" w:rsidRDefault="00D060F5" w:rsidP="00BE0305">
      <w:pPr>
        <w:pStyle w:val="Textonotapie"/>
        <w:rPr>
          <w:lang w:val="en-US"/>
        </w:rPr>
      </w:pPr>
      <w:r w:rsidRPr="00BE0305">
        <w:rPr>
          <w:rStyle w:val="Refdenotaalpie"/>
        </w:rPr>
        <w:footnoteRef/>
      </w:r>
      <w:r w:rsidRPr="00BE0305">
        <w:rPr>
          <w:lang w:val="en-US"/>
        </w:rPr>
        <w:t xml:space="preserve"> See </w:t>
      </w:r>
      <w:r w:rsidRPr="00BE0305">
        <w:rPr>
          <w:smallCaps/>
          <w:lang w:val="en-US"/>
        </w:rPr>
        <w:t>Kaufmann</w:t>
      </w:r>
      <w:r w:rsidRPr="00BE0305">
        <w:rPr>
          <w:lang w:val="en-US"/>
        </w:rPr>
        <w:t xml:space="preserve">, D., </w:t>
      </w:r>
      <w:r w:rsidRPr="00BE0305">
        <w:rPr>
          <w:smallCaps/>
          <w:lang w:val="en-US"/>
        </w:rPr>
        <w:t>Kraay</w:t>
      </w:r>
      <w:r w:rsidRPr="00BE0305">
        <w:rPr>
          <w:lang w:val="en-US"/>
        </w:rPr>
        <w:t xml:space="preserve">, A, </w:t>
      </w:r>
      <w:r w:rsidRPr="00BE0305">
        <w:rPr>
          <w:smallCaps/>
          <w:lang w:val="en-US"/>
        </w:rPr>
        <w:t>Zoido</w:t>
      </w:r>
      <w:r w:rsidRPr="00BE0305">
        <w:rPr>
          <w:lang w:val="en-US"/>
        </w:rPr>
        <w:t xml:space="preserve">, P. (1999), “Governance Matters”. </w:t>
      </w:r>
      <w:r w:rsidRPr="00BE0305">
        <w:rPr>
          <w:i/>
          <w:iCs/>
          <w:lang w:val="en-US"/>
        </w:rPr>
        <w:t>World Bank Policy Research Working Paper No. 2196</w:t>
      </w:r>
      <w:r w:rsidRPr="00BE0305">
        <w:rPr>
          <w:lang w:val="en-US"/>
        </w:rPr>
        <w:t xml:space="preserve">. Available: </w:t>
      </w:r>
      <w:r w:rsidRPr="00BE0305">
        <w:rPr>
          <w:i/>
          <w:iCs/>
          <w:lang w:val="en-US"/>
        </w:rPr>
        <w:t>https://ssrn.com/abstract=188568</w:t>
      </w:r>
      <w:r w:rsidRPr="00BE0305">
        <w:rPr>
          <w:lang w:val="en-US"/>
        </w:rPr>
        <w:t xml:space="preserve"> (accessed may 2020). </w:t>
      </w:r>
    </w:p>
  </w:footnote>
  <w:footnote w:id="24">
    <w:p w14:paraId="1B094C60" w14:textId="14C801D2" w:rsidR="00D060F5" w:rsidRPr="00BE0305" w:rsidRDefault="00D060F5" w:rsidP="00BE0305">
      <w:pPr>
        <w:pStyle w:val="Textonotapie"/>
        <w:rPr>
          <w:lang w:val="en-US"/>
        </w:rPr>
      </w:pPr>
      <w:r w:rsidRPr="00BE0305">
        <w:rPr>
          <w:rStyle w:val="Refdenotaalpie"/>
        </w:rPr>
        <w:footnoteRef/>
      </w:r>
      <w:r w:rsidRPr="00BE0305">
        <w:rPr>
          <w:lang w:val="en-US"/>
        </w:rPr>
        <w:t xml:space="preserve"> See </w:t>
      </w:r>
      <w:r w:rsidRPr="00BE0305">
        <w:rPr>
          <w:smallCaps/>
          <w:lang w:val="en-US"/>
        </w:rPr>
        <w:t>World Bank</w:t>
      </w:r>
      <w:r w:rsidRPr="00BE0305">
        <w:rPr>
          <w:lang w:val="en-US"/>
        </w:rPr>
        <w:t xml:space="preserve"> (1996). </w:t>
      </w:r>
      <w:r w:rsidRPr="00BE0305">
        <w:rPr>
          <w:i/>
          <w:iCs/>
          <w:lang w:val="en-US"/>
        </w:rPr>
        <w:t>The World Bank participation sourcebook</w:t>
      </w:r>
      <w:r w:rsidRPr="00BE0305">
        <w:rPr>
          <w:lang w:val="en-US"/>
        </w:rPr>
        <w:t>. Washington DC: The World Bank.</w:t>
      </w:r>
    </w:p>
  </w:footnote>
  <w:footnote w:id="25">
    <w:p w14:paraId="01A27DFA" w14:textId="5BD5FD35" w:rsidR="00D060F5" w:rsidRPr="00EB76C9" w:rsidRDefault="00D060F5">
      <w:pPr>
        <w:pStyle w:val="Textonotapie"/>
        <w:rPr>
          <w:lang w:val="en-US"/>
        </w:rPr>
      </w:pPr>
      <w:r>
        <w:rPr>
          <w:rStyle w:val="Refdenotaalpie"/>
        </w:rPr>
        <w:footnoteRef/>
      </w:r>
      <w:r w:rsidRPr="000D5B7C">
        <w:rPr>
          <w:lang w:val="en-US"/>
        </w:rPr>
        <w:t xml:space="preserve"> </w:t>
      </w:r>
      <w:bookmarkStart w:id="5" w:name="_Hlk41139028"/>
      <w:r w:rsidRPr="00EB76C9">
        <w:rPr>
          <w:smallCaps/>
          <w:lang w:val="en-US"/>
        </w:rPr>
        <w:t>Mansuri, G. Rao, V.</w:t>
      </w:r>
      <w:r w:rsidRPr="00EB76C9">
        <w:rPr>
          <w:lang w:val="en-US"/>
        </w:rPr>
        <w:t xml:space="preserve"> </w:t>
      </w:r>
      <w:r>
        <w:rPr>
          <w:lang w:val="en-US"/>
        </w:rPr>
        <w:t>(</w:t>
      </w:r>
      <w:r w:rsidRPr="00EB76C9">
        <w:rPr>
          <w:lang w:val="en-US"/>
        </w:rPr>
        <w:t>2004</w:t>
      </w:r>
      <w:r>
        <w:rPr>
          <w:lang w:val="en-US"/>
        </w:rPr>
        <w:t>)</w:t>
      </w:r>
      <w:r w:rsidRPr="00EB76C9">
        <w:rPr>
          <w:lang w:val="en-US"/>
        </w:rPr>
        <w:t xml:space="preserve">. </w:t>
      </w:r>
      <w:r>
        <w:rPr>
          <w:lang w:val="en-US"/>
        </w:rPr>
        <w:t>“</w:t>
      </w:r>
      <w:r w:rsidRPr="00EB76C9">
        <w:rPr>
          <w:lang w:val="en-US"/>
        </w:rPr>
        <w:t>Community-Based and Driven Development: A Critical Review</w:t>
      </w:r>
      <w:r>
        <w:rPr>
          <w:lang w:val="en-US"/>
        </w:rPr>
        <w:t>”</w:t>
      </w:r>
      <w:r w:rsidRPr="00EB76C9">
        <w:rPr>
          <w:lang w:val="en-US"/>
        </w:rPr>
        <w:t>. World Bank Policy Research Working Paper</w:t>
      </w:r>
      <w:r>
        <w:rPr>
          <w:lang w:val="en-US"/>
        </w:rPr>
        <w:t xml:space="preserve"> </w:t>
      </w:r>
      <w:r w:rsidRPr="00EB76C9">
        <w:rPr>
          <w:lang w:val="en-US"/>
        </w:rPr>
        <w:t>3209</w:t>
      </w:r>
      <w:r>
        <w:rPr>
          <w:lang w:val="en-US"/>
        </w:rPr>
        <w:t>, 1-77</w:t>
      </w:r>
      <w:r w:rsidRPr="00EB76C9">
        <w:rPr>
          <w:lang w:val="en-US"/>
        </w:rPr>
        <w:t>.</w:t>
      </w:r>
      <w:r>
        <w:rPr>
          <w:lang w:val="en-US"/>
        </w:rPr>
        <w:t xml:space="preserve"> </w:t>
      </w:r>
      <w:bookmarkStart w:id="6" w:name="_Hlk41576256"/>
      <w:r w:rsidRPr="00EB76C9">
        <w:rPr>
          <w:rStyle w:val="fontstyle01"/>
          <w:rFonts w:ascii="Garamond" w:hAnsi="Garamond"/>
          <w:smallCaps/>
          <w:sz w:val="20"/>
          <w:szCs w:val="20"/>
          <w:lang w:val="en-GB"/>
        </w:rPr>
        <w:t>Mansuri</w:t>
      </w:r>
      <w:r w:rsidRPr="00EB76C9">
        <w:rPr>
          <w:rStyle w:val="fontstyle01"/>
          <w:rFonts w:ascii="Garamond" w:hAnsi="Garamond"/>
          <w:sz w:val="20"/>
          <w:szCs w:val="20"/>
          <w:lang w:val="en-GB"/>
        </w:rPr>
        <w:t xml:space="preserve">, G., </w:t>
      </w:r>
      <w:r w:rsidRPr="00EB76C9">
        <w:rPr>
          <w:rStyle w:val="fontstyle01"/>
          <w:rFonts w:ascii="Garamond" w:hAnsi="Garamond"/>
          <w:smallCaps/>
          <w:sz w:val="20"/>
          <w:szCs w:val="20"/>
          <w:lang w:val="en-GB"/>
        </w:rPr>
        <w:t>Rao</w:t>
      </w:r>
      <w:r>
        <w:rPr>
          <w:rStyle w:val="fontstyle01"/>
          <w:rFonts w:ascii="Garamond" w:hAnsi="Garamond"/>
          <w:smallCaps/>
          <w:sz w:val="20"/>
          <w:szCs w:val="20"/>
          <w:lang w:val="en-GB"/>
        </w:rPr>
        <w:t>,</w:t>
      </w:r>
      <w:r w:rsidRPr="00EB76C9">
        <w:rPr>
          <w:rStyle w:val="fontstyle01"/>
          <w:rFonts w:ascii="Garamond" w:hAnsi="Garamond"/>
          <w:sz w:val="20"/>
          <w:szCs w:val="20"/>
          <w:lang w:val="en-GB"/>
        </w:rPr>
        <w:t xml:space="preserve"> V. (2013). </w:t>
      </w:r>
      <w:r w:rsidRPr="00EB76C9">
        <w:rPr>
          <w:rStyle w:val="fontstyle01"/>
          <w:rFonts w:ascii="Garamond" w:hAnsi="Garamond"/>
          <w:i/>
          <w:iCs/>
          <w:sz w:val="20"/>
          <w:szCs w:val="20"/>
          <w:lang w:val="en-GB"/>
        </w:rPr>
        <w:t>Localizing Development. Does Participation Work?</w:t>
      </w:r>
      <w:r w:rsidRPr="00EB76C9">
        <w:rPr>
          <w:rStyle w:val="fontstyle01"/>
          <w:rFonts w:ascii="Garamond" w:hAnsi="Garamond"/>
          <w:sz w:val="20"/>
          <w:szCs w:val="20"/>
          <w:lang w:val="en-GB"/>
        </w:rPr>
        <w:t xml:space="preserve"> </w:t>
      </w:r>
      <w:r>
        <w:rPr>
          <w:rStyle w:val="fontstyle01"/>
          <w:rFonts w:ascii="Garamond" w:hAnsi="Garamond"/>
          <w:sz w:val="20"/>
          <w:szCs w:val="20"/>
          <w:lang w:val="en-GB"/>
        </w:rPr>
        <w:t xml:space="preserve">A </w:t>
      </w:r>
      <w:r w:rsidRPr="00EB76C9">
        <w:rPr>
          <w:rStyle w:val="fontstyle01"/>
          <w:rFonts w:ascii="Garamond" w:hAnsi="Garamond"/>
          <w:sz w:val="20"/>
          <w:szCs w:val="20"/>
          <w:lang w:val="en-GB"/>
        </w:rPr>
        <w:t>Wo</w:t>
      </w:r>
      <w:r>
        <w:rPr>
          <w:rStyle w:val="fontstyle01"/>
          <w:rFonts w:ascii="Garamond" w:hAnsi="Garamond"/>
          <w:sz w:val="20"/>
          <w:szCs w:val="20"/>
          <w:lang w:val="en-GB"/>
        </w:rPr>
        <w:t>r</w:t>
      </w:r>
      <w:r w:rsidRPr="00EB76C9">
        <w:rPr>
          <w:rStyle w:val="fontstyle01"/>
          <w:rFonts w:ascii="Garamond" w:hAnsi="Garamond"/>
          <w:sz w:val="20"/>
          <w:szCs w:val="20"/>
          <w:lang w:val="en-GB"/>
        </w:rPr>
        <w:t>ld Bank Policy Research Report</w:t>
      </w:r>
      <w:r>
        <w:rPr>
          <w:rStyle w:val="fontstyle01"/>
          <w:rFonts w:ascii="Garamond" w:hAnsi="Garamond"/>
          <w:sz w:val="20"/>
          <w:szCs w:val="20"/>
          <w:lang w:val="en-GB"/>
        </w:rPr>
        <w:t>, Washington: World Bank</w:t>
      </w:r>
      <w:r w:rsidRPr="00EB76C9">
        <w:rPr>
          <w:rStyle w:val="fontstyle01"/>
          <w:rFonts w:ascii="Garamond" w:hAnsi="Garamond"/>
          <w:sz w:val="20"/>
          <w:szCs w:val="20"/>
          <w:lang w:val="en-GB"/>
        </w:rPr>
        <w:t>.</w:t>
      </w:r>
      <w:r>
        <w:rPr>
          <w:rStyle w:val="fontstyle01"/>
          <w:rFonts w:ascii="Garamond" w:hAnsi="Garamond"/>
          <w:sz w:val="20"/>
          <w:szCs w:val="20"/>
          <w:lang w:val="en-GB"/>
        </w:rPr>
        <w:t xml:space="preserve"> </w:t>
      </w:r>
      <w:bookmarkEnd w:id="5"/>
    </w:p>
    <w:bookmarkEnd w:id="6"/>
  </w:footnote>
  <w:footnote w:id="26">
    <w:p w14:paraId="1C6BE1C4" w14:textId="31A5C08A" w:rsidR="00D060F5" w:rsidRPr="00FD25D2" w:rsidRDefault="00D060F5">
      <w:pPr>
        <w:pStyle w:val="Textonotapie"/>
        <w:rPr>
          <w:lang w:val="en-US"/>
        </w:rPr>
      </w:pPr>
      <w:r>
        <w:rPr>
          <w:rStyle w:val="Refdenotaalpie"/>
        </w:rPr>
        <w:footnoteRef/>
      </w:r>
      <w:r w:rsidRPr="00FD25D2">
        <w:rPr>
          <w:lang w:val="en-US"/>
        </w:rPr>
        <w:t xml:space="preserve"> </w:t>
      </w:r>
      <w:bookmarkStart w:id="7" w:name="_Hlk41140914"/>
      <w:r w:rsidRPr="00FD25D2">
        <w:rPr>
          <w:smallCaps/>
          <w:lang w:val="en-US"/>
        </w:rPr>
        <w:t>Narayan</w:t>
      </w:r>
      <w:r w:rsidRPr="00FD25D2">
        <w:rPr>
          <w:lang w:val="en-US"/>
        </w:rPr>
        <w:t xml:space="preserve">, </w:t>
      </w:r>
      <w:r>
        <w:rPr>
          <w:lang w:val="en-US"/>
        </w:rPr>
        <w:t>D</w:t>
      </w:r>
      <w:r w:rsidRPr="00FD25D2">
        <w:rPr>
          <w:lang w:val="en-US"/>
        </w:rPr>
        <w:t xml:space="preserve">. </w:t>
      </w:r>
      <w:r>
        <w:rPr>
          <w:lang w:val="en-US"/>
        </w:rPr>
        <w:t>(</w:t>
      </w:r>
      <w:r w:rsidRPr="00FD25D2">
        <w:rPr>
          <w:lang w:val="en-US"/>
        </w:rPr>
        <w:t>1995</w:t>
      </w:r>
      <w:r>
        <w:rPr>
          <w:lang w:val="en-US"/>
        </w:rPr>
        <w:t>)</w:t>
      </w:r>
      <w:r w:rsidRPr="00FD25D2">
        <w:rPr>
          <w:lang w:val="en-US"/>
        </w:rPr>
        <w:t xml:space="preserve">. </w:t>
      </w:r>
      <w:r>
        <w:rPr>
          <w:lang w:val="en-US"/>
        </w:rPr>
        <w:t>“</w:t>
      </w:r>
      <w:r w:rsidRPr="00FD25D2">
        <w:rPr>
          <w:lang w:val="en-US"/>
        </w:rPr>
        <w:t>Designing community based development</w:t>
      </w:r>
      <w:r>
        <w:rPr>
          <w:lang w:val="en-US"/>
        </w:rPr>
        <w:t>”</w:t>
      </w:r>
      <w:r w:rsidRPr="00FD25D2">
        <w:rPr>
          <w:lang w:val="en-US"/>
        </w:rPr>
        <w:t xml:space="preserve">. </w:t>
      </w:r>
      <w:r w:rsidRPr="00FD25D2">
        <w:rPr>
          <w:i/>
          <w:iCs/>
          <w:lang w:val="en-US"/>
        </w:rPr>
        <w:t>Toward environmentally and socially sustainable development 17</w:t>
      </w:r>
      <w:r>
        <w:rPr>
          <w:lang w:val="en-US"/>
        </w:rPr>
        <w:t xml:space="preserve">, 1-5. </w:t>
      </w:r>
      <w:bookmarkEnd w:id="7"/>
      <w:r>
        <w:rPr>
          <w:lang w:val="en-US"/>
        </w:rPr>
        <w:t>Quote pages 1-2.</w:t>
      </w:r>
    </w:p>
  </w:footnote>
  <w:footnote w:id="27">
    <w:p w14:paraId="45484720" w14:textId="5EE518E3" w:rsidR="00D060F5" w:rsidRPr="00FD25D2" w:rsidRDefault="00D060F5">
      <w:pPr>
        <w:pStyle w:val="Textonotapie"/>
        <w:rPr>
          <w:lang w:val="en-US"/>
        </w:rPr>
      </w:pPr>
      <w:r>
        <w:rPr>
          <w:rStyle w:val="Refdenotaalpie"/>
        </w:rPr>
        <w:footnoteRef/>
      </w:r>
      <w:r w:rsidRPr="00FD25D2">
        <w:rPr>
          <w:lang w:val="en-US"/>
        </w:rPr>
        <w:t xml:space="preserve"> </w:t>
      </w:r>
      <w:r>
        <w:rPr>
          <w:lang w:val="en-US"/>
        </w:rPr>
        <w:t>Ibid. 5.</w:t>
      </w:r>
    </w:p>
  </w:footnote>
  <w:footnote w:id="28">
    <w:p w14:paraId="51ED0ED1" w14:textId="4C2D8DFB" w:rsidR="00D060F5" w:rsidRPr="00FD25D2" w:rsidRDefault="00D060F5">
      <w:pPr>
        <w:pStyle w:val="Textonotapie"/>
        <w:rPr>
          <w:lang w:val="en-US"/>
        </w:rPr>
      </w:pPr>
      <w:r>
        <w:rPr>
          <w:rStyle w:val="Refdenotaalpie"/>
        </w:rPr>
        <w:footnoteRef/>
      </w:r>
      <w:r w:rsidRPr="00FD25D2">
        <w:rPr>
          <w:lang w:val="en-US"/>
        </w:rPr>
        <w:t xml:space="preserve"> </w:t>
      </w:r>
      <w:r w:rsidRPr="00BE0305">
        <w:rPr>
          <w:rFonts w:cstheme="minorHAnsi"/>
          <w:smallCaps/>
          <w:lang w:val="en-US"/>
        </w:rPr>
        <w:t>Ostrom</w:t>
      </w:r>
      <w:r w:rsidRPr="00BE0305">
        <w:rPr>
          <w:rFonts w:cstheme="minorHAnsi"/>
          <w:lang w:val="en-US"/>
        </w:rPr>
        <w:t xml:space="preserve">, </w:t>
      </w:r>
      <w:r w:rsidRPr="00BE0305">
        <w:rPr>
          <w:rFonts w:cstheme="minorHAnsi"/>
          <w:i/>
          <w:iCs/>
          <w:lang w:val="en-US"/>
        </w:rPr>
        <w:t>Governing the commons</w:t>
      </w:r>
      <w:r w:rsidRPr="00BE0305">
        <w:rPr>
          <w:rFonts w:cstheme="minorHAnsi"/>
          <w:lang w:val="en-US"/>
        </w:rPr>
        <w:t>,</w:t>
      </w:r>
      <w:r>
        <w:rPr>
          <w:rFonts w:cstheme="minorHAnsi"/>
          <w:lang w:val="en-US"/>
        </w:rPr>
        <w:t xml:space="preserve"> 157ff. </w:t>
      </w:r>
    </w:p>
  </w:footnote>
  <w:footnote w:id="29">
    <w:p w14:paraId="1DBA5267" w14:textId="076B6293" w:rsidR="00D060F5" w:rsidRPr="00FD25D2" w:rsidRDefault="00D060F5">
      <w:pPr>
        <w:pStyle w:val="Textonotapie"/>
        <w:rPr>
          <w:lang w:val="en-US"/>
        </w:rPr>
      </w:pPr>
      <w:r>
        <w:rPr>
          <w:rStyle w:val="Refdenotaalpie"/>
        </w:rPr>
        <w:footnoteRef/>
      </w:r>
      <w:r w:rsidRPr="00FD25D2">
        <w:rPr>
          <w:lang w:val="en-US"/>
        </w:rPr>
        <w:t xml:space="preserve"> </w:t>
      </w:r>
      <w:r w:rsidRPr="00EB76C9">
        <w:rPr>
          <w:smallCaps/>
          <w:lang w:val="en-US"/>
        </w:rPr>
        <w:t>Mansuri</w:t>
      </w:r>
      <w:r>
        <w:rPr>
          <w:smallCaps/>
          <w:lang w:val="en-US"/>
        </w:rPr>
        <w:t xml:space="preserve"> &amp; </w:t>
      </w:r>
      <w:r w:rsidRPr="00EB76C9">
        <w:rPr>
          <w:smallCaps/>
          <w:lang w:val="en-US"/>
        </w:rPr>
        <w:t>Rao</w:t>
      </w:r>
      <w:r>
        <w:rPr>
          <w:smallCaps/>
          <w:lang w:val="en-US"/>
        </w:rPr>
        <w:t xml:space="preserve"> </w:t>
      </w:r>
      <w:r>
        <w:rPr>
          <w:lang w:val="en-US"/>
        </w:rPr>
        <w:t>(</w:t>
      </w:r>
      <w:r w:rsidRPr="00EB76C9">
        <w:rPr>
          <w:lang w:val="en-US"/>
        </w:rPr>
        <w:t>2004</w:t>
      </w:r>
      <w:r>
        <w:rPr>
          <w:lang w:val="en-US"/>
        </w:rPr>
        <w:t>)</w:t>
      </w:r>
      <w:r w:rsidRPr="00EB76C9">
        <w:rPr>
          <w:lang w:val="en-US"/>
        </w:rPr>
        <w:t xml:space="preserve">. </w:t>
      </w:r>
      <w:r>
        <w:rPr>
          <w:lang w:val="en-US"/>
        </w:rPr>
        <w:t>“</w:t>
      </w:r>
      <w:r w:rsidRPr="00EB76C9">
        <w:rPr>
          <w:lang w:val="en-US"/>
        </w:rPr>
        <w:t>Community-Based and Driven Development: A Critical Review</w:t>
      </w:r>
      <w:r>
        <w:rPr>
          <w:lang w:val="en-US"/>
        </w:rPr>
        <w:t>”, 17-47.</w:t>
      </w:r>
    </w:p>
  </w:footnote>
  <w:footnote w:id="30">
    <w:p w14:paraId="516C136C" w14:textId="77777777" w:rsidR="00D060F5" w:rsidRPr="006D2C19" w:rsidRDefault="00D060F5" w:rsidP="005516EA">
      <w:pPr>
        <w:pStyle w:val="Textonotapie"/>
        <w:rPr>
          <w:lang w:val="en-US"/>
        </w:rPr>
      </w:pPr>
      <w:r>
        <w:rPr>
          <w:rStyle w:val="Refdenotaalpie"/>
        </w:rPr>
        <w:footnoteRef/>
      </w:r>
      <w:r w:rsidRPr="0068424D">
        <w:rPr>
          <w:lang w:val="en-US"/>
        </w:rPr>
        <w:t xml:space="preserve"> </w:t>
      </w:r>
      <w:r w:rsidRPr="0068424D">
        <w:rPr>
          <w:smallCaps/>
          <w:lang w:val="en-US"/>
        </w:rPr>
        <w:t>Bennet</w:t>
      </w:r>
      <w:r w:rsidRPr="0068424D">
        <w:rPr>
          <w:lang w:val="en-US"/>
        </w:rPr>
        <w:t>, S.</w:t>
      </w:r>
      <w:r>
        <w:rPr>
          <w:lang w:val="en-US"/>
        </w:rPr>
        <w:t xml:space="preserve">, </w:t>
      </w:r>
      <w:r w:rsidRPr="0068424D">
        <w:rPr>
          <w:smallCaps/>
          <w:lang w:val="en-US"/>
        </w:rPr>
        <w:t>D’Onofrio</w:t>
      </w:r>
      <w:r w:rsidRPr="0068424D">
        <w:rPr>
          <w:lang w:val="en-US"/>
        </w:rPr>
        <w:t>, A. (2015). “Community-Driven? Concepts, Clarity and Choices for CDD in Conﬂict-Affected Contexts”. New York: International Rescue Committee</w:t>
      </w:r>
      <w:r>
        <w:rPr>
          <w:lang w:val="en-US"/>
        </w:rPr>
        <w:t xml:space="preserve">, 1-41. </w:t>
      </w:r>
      <w:r w:rsidRPr="00EB76C9">
        <w:rPr>
          <w:rStyle w:val="fontstyle01"/>
          <w:rFonts w:ascii="Garamond" w:hAnsi="Garamond"/>
          <w:smallCaps/>
          <w:sz w:val="20"/>
          <w:szCs w:val="20"/>
          <w:lang w:val="en-GB"/>
        </w:rPr>
        <w:t>Mansuri</w:t>
      </w:r>
      <w:r w:rsidRPr="00EB76C9">
        <w:rPr>
          <w:rStyle w:val="fontstyle01"/>
          <w:rFonts w:ascii="Garamond" w:hAnsi="Garamond"/>
          <w:sz w:val="20"/>
          <w:szCs w:val="20"/>
          <w:lang w:val="en-GB"/>
        </w:rPr>
        <w:t xml:space="preserve">, G., </w:t>
      </w:r>
      <w:r w:rsidRPr="00EB76C9">
        <w:rPr>
          <w:rStyle w:val="fontstyle01"/>
          <w:rFonts w:ascii="Garamond" w:hAnsi="Garamond"/>
          <w:smallCaps/>
          <w:sz w:val="20"/>
          <w:szCs w:val="20"/>
          <w:lang w:val="en-GB"/>
        </w:rPr>
        <w:t>Rao</w:t>
      </w:r>
      <w:r>
        <w:rPr>
          <w:rStyle w:val="fontstyle01"/>
          <w:rFonts w:ascii="Garamond" w:hAnsi="Garamond"/>
          <w:smallCaps/>
          <w:sz w:val="20"/>
          <w:szCs w:val="20"/>
          <w:lang w:val="en-GB"/>
        </w:rPr>
        <w:t>,</w:t>
      </w:r>
      <w:r w:rsidRPr="00EB76C9">
        <w:rPr>
          <w:rStyle w:val="fontstyle01"/>
          <w:rFonts w:ascii="Garamond" w:hAnsi="Garamond"/>
          <w:sz w:val="20"/>
          <w:szCs w:val="20"/>
          <w:lang w:val="en-GB"/>
        </w:rPr>
        <w:t xml:space="preserve"> V. (2013). </w:t>
      </w:r>
      <w:r w:rsidRPr="00EB76C9">
        <w:rPr>
          <w:rStyle w:val="fontstyle01"/>
          <w:rFonts w:ascii="Garamond" w:hAnsi="Garamond"/>
          <w:i/>
          <w:iCs/>
          <w:sz w:val="20"/>
          <w:szCs w:val="20"/>
          <w:lang w:val="en-GB"/>
        </w:rPr>
        <w:t>Localizing Development. Does Participation Work?</w:t>
      </w:r>
      <w:r w:rsidRPr="00EB76C9">
        <w:rPr>
          <w:rStyle w:val="fontstyle01"/>
          <w:rFonts w:ascii="Garamond" w:hAnsi="Garamond"/>
          <w:sz w:val="20"/>
          <w:szCs w:val="20"/>
          <w:lang w:val="en-GB"/>
        </w:rPr>
        <w:t xml:space="preserve"> </w:t>
      </w:r>
      <w:r>
        <w:rPr>
          <w:rStyle w:val="fontstyle01"/>
          <w:rFonts w:ascii="Garamond" w:hAnsi="Garamond"/>
          <w:sz w:val="20"/>
          <w:szCs w:val="20"/>
          <w:lang w:val="en-GB"/>
        </w:rPr>
        <w:t xml:space="preserve">A </w:t>
      </w:r>
      <w:r w:rsidRPr="00EB76C9">
        <w:rPr>
          <w:rStyle w:val="fontstyle01"/>
          <w:rFonts w:ascii="Garamond" w:hAnsi="Garamond"/>
          <w:sz w:val="20"/>
          <w:szCs w:val="20"/>
          <w:lang w:val="en-GB"/>
        </w:rPr>
        <w:t>Wo</w:t>
      </w:r>
      <w:r>
        <w:rPr>
          <w:rStyle w:val="fontstyle01"/>
          <w:rFonts w:ascii="Garamond" w:hAnsi="Garamond"/>
          <w:sz w:val="20"/>
          <w:szCs w:val="20"/>
          <w:lang w:val="en-GB"/>
        </w:rPr>
        <w:t>r</w:t>
      </w:r>
      <w:r w:rsidRPr="00EB76C9">
        <w:rPr>
          <w:rStyle w:val="fontstyle01"/>
          <w:rFonts w:ascii="Garamond" w:hAnsi="Garamond"/>
          <w:sz w:val="20"/>
          <w:szCs w:val="20"/>
          <w:lang w:val="en-GB"/>
        </w:rPr>
        <w:t>ld Bank Policy Research Report</w:t>
      </w:r>
      <w:r>
        <w:rPr>
          <w:rStyle w:val="fontstyle01"/>
          <w:rFonts w:ascii="Garamond" w:hAnsi="Garamond"/>
          <w:sz w:val="20"/>
          <w:szCs w:val="20"/>
          <w:lang w:val="en-GB"/>
        </w:rPr>
        <w:t>, Washington: World Bank</w:t>
      </w:r>
      <w:r w:rsidRPr="00EB76C9">
        <w:rPr>
          <w:rStyle w:val="fontstyle01"/>
          <w:rFonts w:ascii="Garamond" w:hAnsi="Garamond"/>
          <w:sz w:val="20"/>
          <w:szCs w:val="20"/>
          <w:lang w:val="en-GB"/>
        </w:rPr>
        <w:t>.</w:t>
      </w:r>
      <w:r>
        <w:rPr>
          <w:rStyle w:val="fontstyle01"/>
          <w:rFonts w:ascii="Garamond" w:hAnsi="Garamond"/>
          <w:sz w:val="20"/>
          <w:szCs w:val="20"/>
          <w:lang w:val="en-GB"/>
        </w:rPr>
        <w:t xml:space="preserve"> </w:t>
      </w:r>
      <w:r w:rsidRPr="0068424D">
        <w:rPr>
          <w:lang w:val="en-US"/>
        </w:rPr>
        <w:t>KING, E. (2013). “A Critical Review of community-driven development programs in conflict affected contexts”. New York: The International Rescue Committee</w:t>
      </w:r>
      <w:r>
        <w:rPr>
          <w:lang w:val="en-US"/>
        </w:rPr>
        <w:t xml:space="preserve">, 1-55. </w:t>
      </w:r>
      <w:r w:rsidRPr="0068424D">
        <w:rPr>
          <w:lang w:val="en-US"/>
        </w:rPr>
        <w:t>WONG, S. (201</w:t>
      </w:r>
      <w:r>
        <w:rPr>
          <w:lang w:val="en-US"/>
        </w:rPr>
        <w:t>3</w:t>
      </w:r>
      <w:r w:rsidRPr="0068424D">
        <w:rPr>
          <w:lang w:val="en-US"/>
        </w:rPr>
        <w:t xml:space="preserve">) “What Have Been the Impacts of World Bank CDD Programs? Operational and Research Implications”. </w:t>
      </w:r>
      <w:r>
        <w:rPr>
          <w:lang w:val="en-US"/>
        </w:rPr>
        <w:t xml:space="preserve">World Bank Social Development Notes 137, 1-16. </w:t>
      </w:r>
      <w:r w:rsidRPr="006D2C19">
        <w:rPr>
          <w:smallCaps/>
          <w:lang w:val="en-US"/>
        </w:rPr>
        <w:t>Baldwin, K., Karlan, D., Udry, C., Appiah, E</w:t>
      </w:r>
      <w:r w:rsidRPr="006D2C19">
        <w:rPr>
          <w:lang w:val="en-US"/>
        </w:rPr>
        <w:t>. (20</w:t>
      </w:r>
      <w:r>
        <w:rPr>
          <w:lang w:val="en-US"/>
        </w:rPr>
        <w:t>1</w:t>
      </w:r>
      <w:r w:rsidRPr="006D2C19">
        <w:rPr>
          <w:lang w:val="en-US"/>
        </w:rPr>
        <w:t>6), "Does Community-Based Development Empower Citizens?"</w:t>
      </w:r>
      <w:r>
        <w:rPr>
          <w:lang w:val="en-US"/>
        </w:rPr>
        <w:t xml:space="preserve">, </w:t>
      </w:r>
      <w:r w:rsidRPr="006D2C19">
        <w:rPr>
          <w:lang w:val="en-US"/>
        </w:rPr>
        <w:t>Abdul Latif Jameel Poverty Action Lab: MIT</w:t>
      </w:r>
      <w:r>
        <w:rPr>
          <w:lang w:val="en-US"/>
        </w:rPr>
        <w:t>,</w:t>
      </w:r>
      <w:r w:rsidRPr="006D2C19">
        <w:rPr>
          <w:lang w:val="en-US"/>
        </w:rPr>
        <w:t xml:space="preserve"> 1-40</w:t>
      </w:r>
      <w:r>
        <w:rPr>
          <w:lang w:val="en-US"/>
        </w:rPr>
        <w:t>.</w:t>
      </w:r>
    </w:p>
  </w:footnote>
  <w:footnote w:id="31">
    <w:p w14:paraId="5E4B79D9" w14:textId="539ED066" w:rsidR="00D060F5" w:rsidRPr="00E93056" w:rsidRDefault="00D060F5">
      <w:pPr>
        <w:pStyle w:val="Textonotapie"/>
        <w:rPr>
          <w:lang w:val="en-US"/>
        </w:rPr>
      </w:pPr>
      <w:r>
        <w:rPr>
          <w:rStyle w:val="Refdenotaalpie"/>
        </w:rPr>
        <w:footnoteRef/>
      </w:r>
      <w:r w:rsidRPr="00E93056">
        <w:rPr>
          <w:lang w:val="en-US"/>
        </w:rPr>
        <w:t xml:space="preserve"> </w:t>
      </w:r>
      <w:bookmarkStart w:id="8" w:name="_Hlk41139985"/>
      <w:r w:rsidRPr="0068424D">
        <w:rPr>
          <w:lang w:val="en-US"/>
        </w:rPr>
        <w:t xml:space="preserve">WONG, </w:t>
      </w:r>
      <w:r>
        <w:rPr>
          <w:lang w:val="en-US"/>
        </w:rPr>
        <w:t xml:space="preserve">(2013) </w:t>
      </w:r>
      <w:r w:rsidRPr="0068424D">
        <w:rPr>
          <w:lang w:val="en-US"/>
        </w:rPr>
        <w:t xml:space="preserve">“What Have Been the Impacts of World Bank CDD Programs? </w:t>
      </w:r>
      <w:r>
        <w:rPr>
          <w:lang w:val="en-US"/>
        </w:rPr>
        <w:t>1-16.</w:t>
      </w:r>
      <w:bookmarkEnd w:id="8"/>
    </w:p>
  </w:footnote>
  <w:footnote w:id="32">
    <w:p w14:paraId="260F7040" w14:textId="56907B78" w:rsidR="00D060F5" w:rsidRPr="00E93056" w:rsidRDefault="00D060F5">
      <w:pPr>
        <w:pStyle w:val="Textonotapie"/>
        <w:rPr>
          <w:lang w:val="en-US"/>
        </w:rPr>
      </w:pPr>
      <w:r>
        <w:rPr>
          <w:rStyle w:val="Refdenotaalpie"/>
        </w:rPr>
        <w:footnoteRef/>
      </w:r>
      <w:r w:rsidRPr="00E93056">
        <w:rPr>
          <w:lang w:val="en-US"/>
        </w:rPr>
        <w:t xml:space="preserve"> </w:t>
      </w:r>
      <w:r w:rsidRPr="006D2C19">
        <w:rPr>
          <w:smallCaps/>
          <w:lang w:val="en-US"/>
        </w:rPr>
        <w:t>Baldwin</w:t>
      </w:r>
      <w:r>
        <w:rPr>
          <w:smallCaps/>
          <w:lang w:val="en-US"/>
        </w:rPr>
        <w:t xml:space="preserve"> </w:t>
      </w:r>
      <w:r w:rsidRPr="00D42F2D">
        <w:rPr>
          <w:lang w:val="en-US"/>
        </w:rPr>
        <w:t>et allii</w:t>
      </w:r>
      <w:r>
        <w:rPr>
          <w:lang w:val="en-US"/>
        </w:rPr>
        <w:t>, (2016) “</w:t>
      </w:r>
      <w:r w:rsidRPr="006D2C19">
        <w:rPr>
          <w:lang w:val="en-US"/>
        </w:rPr>
        <w:t>Does Community-Based Development Empower Citizens?</w:t>
      </w:r>
      <w:r>
        <w:rPr>
          <w:lang w:val="en-US"/>
        </w:rPr>
        <w:t>”</w:t>
      </w:r>
      <w:r w:rsidRPr="006D2C19">
        <w:rPr>
          <w:lang w:val="en-US"/>
        </w:rPr>
        <w:t xml:space="preserve"> 1-40</w:t>
      </w:r>
      <w:r>
        <w:rPr>
          <w:lang w:val="en-US"/>
        </w:rPr>
        <w:t>.</w:t>
      </w:r>
    </w:p>
  </w:footnote>
  <w:footnote w:id="33">
    <w:p w14:paraId="3570B37A" w14:textId="77777777" w:rsidR="00D060F5" w:rsidRPr="00E93056" w:rsidRDefault="00D060F5" w:rsidP="005516EA">
      <w:pPr>
        <w:pStyle w:val="Textonotapie"/>
        <w:rPr>
          <w:lang w:val="en-US"/>
        </w:rPr>
      </w:pPr>
      <w:r>
        <w:rPr>
          <w:rStyle w:val="Refdenotaalpie"/>
        </w:rPr>
        <w:footnoteRef/>
      </w:r>
      <w:r w:rsidRPr="00E93056">
        <w:rPr>
          <w:lang w:val="en-US"/>
        </w:rPr>
        <w:t xml:space="preserve"> </w:t>
      </w:r>
      <w:r w:rsidRPr="00EB76C9">
        <w:rPr>
          <w:rStyle w:val="fontstyle01"/>
          <w:rFonts w:ascii="Garamond" w:hAnsi="Garamond"/>
          <w:smallCaps/>
          <w:sz w:val="20"/>
          <w:szCs w:val="20"/>
          <w:lang w:val="en-GB"/>
        </w:rPr>
        <w:t>Mansuri</w:t>
      </w:r>
      <w:r>
        <w:rPr>
          <w:rStyle w:val="fontstyle01"/>
          <w:rFonts w:ascii="Garamond" w:hAnsi="Garamond"/>
          <w:sz w:val="20"/>
          <w:szCs w:val="20"/>
          <w:lang w:val="en-GB"/>
        </w:rPr>
        <w:t xml:space="preserve"> &amp; </w:t>
      </w:r>
      <w:r w:rsidRPr="00EB76C9">
        <w:rPr>
          <w:rStyle w:val="fontstyle01"/>
          <w:rFonts w:ascii="Garamond" w:hAnsi="Garamond"/>
          <w:smallCaps/>
          <w:sz w:val="20"/>
          <w:szCs w:val="20"/>
          <w:lang w:val="en-GB"/>
        </w:rPr>
        <w:t>Rao</w:t>
      </w:r>
      <w:r>
        <w:rPr>
          <w:rStyle w:val="fontstyle01"/>
          <w:rFonts w:ascii="Garamond" w:hAnsi="Garamond"/>
          <w:smallCaps/>
          <w:sz w:val="20"/>
          <w:szCs w:val="20"/>
          <w:lang w:val="en-GB"/>
        </w:rPr>
        <w:t>,</w:t>
      </w:r>
      <w:r w:rsidRPr="00EB76C9">
        <w:rPr>
          <w:rStyle w:val="fontstyle01"/>
          <w:rFonts w:ascii="Garamond" w:hAnsi="Garamond"/>
          <w:sz w:val="20"/>
          <w:szCs w:val="20"/>
          <w:lang w:val="en-GB"/>
        </w:rPr>
        <w:t xml:space="preserve"> </w:t>
      </w:r>
      <w:r>
        <w:rPr>
          <w:rStyle w:val="fontstyle01"/>
          <w:rFonts w:ascii="Garamond" w:hAnsi="Garamond"/>
          <w:sz w:val="20"/>
          <w:szCs w:val="20"/>
          <w:lang w:val="en-GB"/>
        </w:rPr>
        <w:t xml:space="preserve">(2013), </w:t>
      </w:r>
      <w:r w:rsidRPr="00EB76C9">
        <w:rPr>
          <w:rStyle w:val="fontstyle01"/>
          <w:rFonts w:ascii="Garamond" w:hAnsi="Garamond"/>
          <w:i/>
          <w:iCs/>
          <w:sz w:val="20"/>
          <w:szCs w:val="20"/>
          <w:lang w:val="en-GB"/>
        </w:rPr>
        <w:t>Localizing Development. Does Participation Work?</w:t>
      </w:r>
    </w:p>
  </w:footnote>
  <w:footnote w:id="34">
    <w:p w14:paraId="1B5C0C42" w14:textId="58213DBA" w:rsidR="00D060F5" w:rsidRPr="00E93056" w:rsidRDefault="00D060F5">
      <w:pPr>
        <w:pStyle w:val="Textonotapie"/>
        <w:rPr>
          <w:lang w:val="en-US"/>
        </w:rPr>
      </w:pPr>
      <w:r>
        <w:rPr>
          <w:rStyle w:val="Refdenotaalpie"/>
        </w:rPr>
        <w:footnoteRef/>
      </w:r>
      <w:r w:rsidRPr="00E93056">
        <w:rPr>
          <w:lang w:val="en-US"/>
        </w:rPr>
        <w:t xml:space="preserve"> </w:t>
      </w:r>
      <w:r>
        <w:rPr>
          <w:lang w:val="en-US"/>
        </w:rPr>
        <w:t>Ibid. 7-8.</w:t>
      </w:r>
    </w:p>
  </w:footnote>
  <w:footnote w:id="35">
    <w:p w14:paraId="1DA0AA2B" w14:textId="749CAFB3" w:rsidR="00D060F5" w:rsidRPr="00E93056" w:rsidRDefault="00D060F5">
      <w:pPr>
        <w:pStyle w:val="Textonotapie"/>
        <w:rPr>
          <w:lang w:val="en-US"/>
        </w:rPr>
      </w:pPr>
      <w:r>
        <w:rPr>
          <w:rStyle w:val="Refdenotaalpie"/>
        </w:rPr>
        <w:footnoteRef/>
      </w:r>
      <w:r w:rsidRPr="00E93056">
        <w:rPr>
          <w:lang w:val="en-US"/>
        </w:rPr>
        <w:t xml:space="preserve"> </w:t>
      </w:r>
      <w:r>
        <w:rPr>
          <w:lang w:val="en-US"/>
        </w:rPr>
        <w:t xml:space="preserve">Ibid. </w:t>
      </w:r>
      <w:r w:rsidRPr="00E93056">
        <w:rPr>
          <w:lang w:val="en-US"/>
        </w:rPr>
        <w:t>59-79</w:t>
      </w:r>
      <w:r>
        <w:rPr>
          <w:lang w:val="en-US"/>
        </w:rPr>
        <w:t>.</w:t>
      </w:r>
    </w:p>
  </w:footnote>
  <w:footnote w:id="36">
    <w:p w14:paraId="15158ACB" w14:textId="16B0A9B4" w:rsidR="00D060F5" w:rsidRPr="00D501DC" w:rsidRDefault="00D060F5">
      <w:pPr>
        <w:pStyle w:val="Textonotapie"/>
        <w:rPr>
          <w:lang w:val="en-US"/>
        </w:rPr>
      </w:pPr>
      <w:r>
        <w:rPr>
          <w:rStyle w:val="Refdenotaalpie"/>
        </w:rPr>
        <w:footnoteRef/>
      </w:r>
      <w:r w:rsidRPr="00D501DC">
        <w:rPr>
          <w:lang w:val="en-US"/>
        </w:rPr>
        <w:t xml:space="preserve"> </w:t>
      </w:r>
      <w:r>
        <w:rPr>
          <w:lang w:val="en-US"/>
        </w:rPr>
        <w:t>Ibid. 221-224, 275-277.</w:t>
      </w:r>
    </w:p>
  </w:footnote>
  <w:footnote w:id="37">
    <w:p w14:paraId="1FE2B518" w14:textId="513CBC84" w:rsidR="00D060F5" w:rsidRPr="00D501DC" w:rsidRDefault="00D060F5">
      <w:pPr>
        <w:pStyle w:val="Textonotapie"/>
        <w:rPr>
          <w:lang w:val="en-US"/>
        </w:rPr>
      </w:pPr>
      <w:r>
        <w:rPr>
          <w:rStyle w:val="Refdenotaalpie"/>
        </w:rPr>
        <w:footnoteRef/>
      </w:r>
      <w:r w:rsidRPr="00D501DC">
        <w:rPr>
          <w:lang w:val="en-US"/>
        </w:rPr>
        <w:t xml:space="preserve"> </w:t>
      </w:r>
      <w:r>
        <w:rPr>
          <w:lang w:val="en-US"/>
        </w:rPr>
        <w:t xml:space="preserve">Ibid. 288. </w:t>
      </w:r>
    </w:p>
  </w:footnote>
  <w:footnote w:id="38">
    <w:p w14:paraId="7D864238" w14:textId="5CC0CAE5" w:rsidR="00D060F5" w:rsidRPr="00D501DC" w:rsidRDefault="00D060F5">
      <w:pPr>
        <w:pStyle w:val="Textonotapie"/>
        <w:rPr>
          <w:lang w:val="en-US"/>
        </w:rPr>
      </w:pPr>
      <w:r>
        <w:rPr>
          <w:rStyle w:val="Refdenotaalpie"/>
        </w:rPr>
        <w:footnoteRef/>
      </w:r>
      <w:r w:rsidRPr="00D501DC">
        <w:rPr>
          <w:lang w:val="en-US"/>
        </w:rPr>
        <w:t xml:space="preserve"> </w:t>
      </w:r>
      <w:r>
        <w:rPr>
          <w:lang w:val="en-US"/>
        </w:rPr>
        <w:t xml:space="preserve">Ibid., </w:t>
      </w:r>
      <w:r w:rsidRPr="00D501DC">
        <w:rPr>
          <w:lang w:val="en-US"/>
        </w:rPr>
        <w:t xml:space="preserve">12-13 </w:t>
      </w:r>
      <w:r>
        <w:rPr>
          <w:lang w:val="en-US"/>
        </w:rPr>
        <w:t>(</w:t>
      </w:r>
      <w:r w:rsidRPr="00D501DC">
        <w:rPr>
          <w:lang w:val="en-US"/>
        </w:rPr>
        <w:t>emphasis is mine</w:t>
      </w:r>
      <w:r>
        <w:rPr>
          <w:lang w:val="en-US"/>
        </w:rPr>
        <w:t>).</w:t>
      </w:r>
    </w:p>
  </w:footnote>
  <w:footnote w:id="39">
    <w:p w14:paraId="1F140784" w14:textId="0C6E27C6" w:rsidR="00D060F5" w:rsidRPr="00D501DC" w:rsidRDefault="00D060F5" w:rsidP="00D42F2D">
      <w:pPr>
        <w:pStyle w:val="Textonotapie"/>
        <w:rPr>
          <w:lang w:val="en-US"/>
        </w:rPr>
      </w:pPr>
      <w:r>
        <w:rPr>
          <w:rStyle w:val="Refdenotaalpie"/>
        </w:rPr>
        <w:footnoteRef/>
      </w:r>
      <w:r w:rsidRPr="00D501DC">
        <w:rPr>
          <w:lang w:val="en-US"/>
        </w:rPr>
        <w:t xml:space="preserve"> </w:t>
      </w:r>
      <w:r w:rsidRPr="0068424D">
        <w:rPr>
          <w:smallCaps/>
          <w:lang w:val="en-US"/>
        </w:rPr>
        <w:t>Bennet</w:t>
      </w:r>
      <w:r w:rsidRPr="0068424D">
        <w:rPr>
          <w:lang w:val="en-US"/>
        </w:rPr>
        <w:t xml:space="preserve"> </w:t>
      </w:r>
      <w:r>
        <w:rPr>
          <w:lang w:val="en-US"/>
        </w:rPr>
        <w:t xml:space="preserve">&amp; </w:t>
      </w:r>
      <w:r w:rsidRPr="0068424D">
        <w:rPr>
          <w:smallCaps/>
          <w:lang w:val="en-US"/>
        </w:rPr>
        <w:t>D’Onofrio</w:t>
      </w:r>
      <w:r>
        <w:rPr>
          <w:lang w:val="en-US"/>
        </w:rPr>
        <w:t xml:space="preserve"> </w:t>
      </w:r>
      <w:r w:rsidRPr="0068424D">
        <w:rPr>
          <w:lang w:val="en-US"/>
        </w:rPr>
        <w:t>(2015). “Community-Driven? Concepts, Clarity and Choices for CDD in Conﬂict-Affected Contexts”</w:t>
      </w:r>
      <w:r>
        <w:rPr>
          <w:lang w:val="en-US"/>
        </w:rPr>
        <w:t>, 1-41</w:t>
      </w:r>
      <w:bookmarkStart w:id="9" w:name="_Hlk41140885"/>
      <w:r>
        <w:rPr>
          <w:lang w:val="en-US"/>
        </w:rPr>
        <w:t>.</w:t>
      </w:r>
      <w:bookmarkEnd w:id="9"/>
    </w:p>
  </w:footnote>
  <w:footnote w:id="40">
    <w:p w14:paraId="0745A35E" w14:textId="2A6DD741" w:rsidR="00D060F5" w:rsidRPr="00BE0305" w:rsidRDefault="00D060F5" w:rsidP="00BE0305">
      <w:pPr>
        <w:pStyle w:val="Textonotapie"/>
        <w:rPr>
          <w:lang w:val="en-US"/>
        </w:rPr>
      </w:pPr>
      <w:r w:rsidRPr="00BE0305">
        <w:rPr>
          <w:rStyle w:val="Refdenotaalpie"/>
        </w:rPr>
        <w:footnoteRef/>
      </w:r>
      <w:r w:rsidRPr="00BE0305">
        <w:rPr>
          <w:lang w:val="en-US"/>
        </w:rPr>
        <w:t xml:space="preserve"> </w:t>
      </w:r>
      <w:r>
        <w:rPr>
          <w:rFonts w:eastAsia="Garamond" w:cs="Garamond"/>
          <w:lang w:val="en-GB"/>
        </w:rPr>
        <w:t>H</w:t>
      </w:r>
      <w:r w:rsidRPr="00BE0305">
        <w:rPr>
          <w:rFonts w:eastAsia="Garamond" w:cs="Garamond"/>
          <w:lang w:val="en-GB"/>
        </w:rPr>
        <w:t>owever</w:t>
      </w:r>
      <w:r w:rsidRPr="00BE0305" w:rsidDel="0077505F">
        <w:rPr>
          <w:rFonts w:eastAsia="Garamond" w:cs="Garamond"/>
          <w:lang w:val="en-GB"/>
        </w:rPr>
        <w:t xml:space="preserve"> </w:t>
      </w:r>
      <w:r>
        <w:rPr>
          <w:rFonts w:eastAsia="Garamond" w:cs="Garamond"/>
          <w:lang w:val="en-GB"/>
        </w:rPr>
        <w:t>w</w:t>
      </w:r>
      <w:r w:rsidRPr="00BE0305">
        <w:rPr>
          <w:rFonts w:eastAsia="Garamond" w:cs="Garamond"/>
          <w:lang w:val="en-GB"/>
        </w:rPr>
        <w:t>e ought to be cautious when</w:t>
      </w:r>
      <w:r>
        <w:rPr>
          <w:rFonts w:eastAsia="Garamond" w:cs="Garamond"/>
          <w:lang w:val="en-GB"/>
        </w:rPr>
        <w:t xml:space="preserve"> reviewing</w:t>
      </w:r>
      <w:r w:rsidRPr="00BE0305">
        <w:rPr>
          <w:rFonts w:eastAsia="Garamond" w:cs="Garamond"/>
          <w:lang w:val="en-GB"/>
        </w:rPr>
        <w:t xml:space="preserve"> some of these</w:t>
      </w:r>
      <w:r>
        <w:rPr>
          <w:rFonts w:eastAsia="Garamond" w:cs="Garamond"/>
          <w:lang w:val="en-GB"/>
        </w:rPr>
        <w:t xml:space="preserve"> studies’</w:t>
      </w:r>
      <w:r w:rsidRPr="00BE0305">
        <w:rPr>
          <w:rFonts w:eastAsia="Garamond" w:cs="Garamond"/>
          <w:lang w:val="en-GB"/>
        </w:rPr>
        <w:t xml:space="preserve"> empirical conclusions. Most of the practical cases analysed by IASC as well as the CBDs and CDDs are at the micro level. They focus on one commoning practice or a common pool resource but do not study the complex equilibrium of commoning practices and common goods in a given society</w:t>
      </w:r>
      <w:r>
        <w:rPr>
          <w:rFonts w:eastAsia="Garamond" w:cs="Garamond"/>
          <w:lang w:val="en-GB"/>
        </w:rPr>
        <w:t xml:space="preserve">, </w:t>
      </w:r>
      <w:r w:rsidRPr="00BE0305">
        <w:rPr>
          <w:rFonts w:eastAsia="Garamond" w:cs="Garamond"/>
          <w:lang w:val="en-GB"/>
        </w:rPr>
        <w:t>as we will be doing</w:t>
      </w:r>
      <w:r>
        <w:rPr>
          <w:rFonts w:eastAsia="Garamond" w:cs="Garamond"/>
          <w:lang w:val="en-GB"/>
        </w:rPr>
        <w:t>.</w:t>
      </w:r>
      <w:r w:rsidRPr="00BE0305">
        <w:rPr>
          <w:rFonts w:eastAsia="Garamond" w:cs="Garamond"/>
          <w:lang w:val="en-GB"/>
        </w:rPr>
        <w:t xml:space="preserve"> The nexus is a </w:t>
      </w:r>
      <w:r w:rsidRPr="00BE0305">
        <w:rPr>
          <w:rFonts w:eastAsia="Garamond" w:cs="Garamond"/>
          <w:i/>
          <w:iCs/>
          <w:lang w:val="en-GB"/>
        </w:rPr>
        <w:t>system</w:t>
      </w:r>
      <w:r w:rsidRPr="00BE0305">
        <w:rPr>
          <w:rFonts w:eastAsia="Garamond" w:cs="Garamond"/>
          <w:lang w:val="en-GB"/>
        </w:rPr>
        <w:t xml:space="preserve"> of common goods and will have therefore features that may not be identified at </w:t>
      </w:r>
      <w:r>
        <w:rPr>
          <w:rFonts w:eastAsia="Garamond" w:cs="Garamond"/>
          <w:lang w:val="en-GB"/>
        </w:rPr>
        <w:t xml:space="preserve">the </w:t>
      </w:r>
      <w:r w:rsidRPr="00BE0305">
        <w:rPr>
          <w:rFonts w:eastAsia="Garamond" w:cs="Garamond"/>
          <w:lang w:val="en-GB"/>
        </w:rPr>
        <w:t xml:space="preserve">local level. But as the governance of the nexus’ equilibrium is itself </w:t>
      </w:r>
      <w:r>
        <w:rPr>
          <w:rFonts w:eastAsia="Garamond" w:cs="Garamond"/>
          <w:lang w:val="en-GB"/>
        </w:rPr>
        <w:t>a</w:t>
      </w:r>
      <w:r w:rsidRPr="00BE0305">
        <w:rPr>
          <w:rFonts w:eastAsia="Garamond" w:cs="Garamond"/>
          <w:lang w:val="en-GB"/>
        </w:rPr>
        <w:t xml:space="preserve"> kind of commoning practice, we may assume that micro key drivers will still be found</w:t>
      </w:r>
      <w:r>
        <w:rPr>
          <w:rFonts w:eastAsia="Garamond" w:cs="Garamond"/>
          <w:lang w:val="en-GB"/>
        </w:rPr>
        <w:t xml:space="preserve"> to be</w:t>
      </w:r>
      <w:r w:rsidRPr="00BE0305">
        <w:rPr>
          <w:rFonts w:eastAsia="Garamond" w:cs="Garamond"/>
          <w:lang w:val="en-GB"/>
        </w:rPr>
        <w:t xml:space="preserve"> true at the macro level. </w:t>
      </w:r>
      <w:r>
        <w:rPr>
          <w:rFonts w:eastAsia="Garamond" w:cs="Garamond"/>
          <w:lang w:val="en-GB"/>
        </w:rPr>
        <w:t>However, i</w:t>
      </w:r>
      <w:r w:rsidRPr="00BE0305">
        <w:rPr>
          <w:rFonts w:eastAsia="Garamond" w:cs="Garamond"/>
          <w:lang w:val="en-GB"/>
        </w:rPr>
        <w:t xml:space="preserve">t is an assumption that </w:t>
      </w:r>
      <w:r>
        <w:rPr>
          <w:rFonts w:eastAsia="Garamond" w:cs="Garamond"/>
          <w:lang w:val="en-GB"/>
        </w:rPr>
        <w:t xml:space="preserve">we </w:t>
      </w:r>
      <w:r w:rsidRPr="00BE0305">
        <w:rPr>
          <w:rFonts w:eastAsia="Garamond" w:cs="Garamond"/>
          <w:lang w:val="en-GB"/>
        </w:rPr>
        <w:t>will have to verify through the application of the metric.</w:t>
      </w:r>
    </w:p>
  </w:footnote>
  <w:footnote w:id="41">
    <w:p w14:paraId="63824C36" w14:textId="22AEC0AC" w:rsidR="00D060F5" w:rsidRPr="007B20CF" w:rsidRDefault="00D060F5">
      <w:pPr>
        <w:pStyle w:val="Textonotapie"/>
        <w:rPr>
          <w:lang w:val="en-US"/>
        </w:rPr>
      </w:pPr>
      <w:r>
        <w:rPr>
          <w:rStyle w:val="Refdenotaalpie"/>
        </w:rPr>
        <w:footnoteRef/>
      </w:r>
      <w:r w:rsidRPr="007B20CF">
        <w:rPr>
          <w:lang w:val="en-US"/>
        </w:rPr>
        <w:t xml:space="preserve"> </w:t>
      </w:r>
      <w:r w:rsidRPr="00266C64">
        <w:rPr>
          <w:lang w:val="en-US"/>
        </w:rPr>
        <w:t>Ostrom, E., (1994), “Neither market nor state: governance of common pool resources in the twenty-first century”. Washington DC: International Food Policy Research Institute, 1-33.</w:t>
      </w:r>
    </w:p>
  </w:footnote>
  <w:footnote w:id="42">
    <w:p w14:paraId="5E50DE62" w14:textId="1E7668E7" w:rsidR="00D060F5" w:rsidRPr="007B20CF" w:rsidRDefault="00D060F5">
      <w:pPr>
        <w:pStyle w:val="Textonotapie"/>
        <w:rPr>
          <w:lang w:val="en-US"/>
        </w:rPr>
      </w:pPr>
      <w:r>
        <w:rPr>
          <w:rStyle w:val="Refdenotaalpie"/>
        </w:rPr>
        <w:footnoteRef/>
      </w:r>
      <w:r w:rsidRPr="007B20CF">
        <w:rPr>
          <w:lang w:val="en-US"/>
        </w:rPr>
        <w:t xml:space="preserve"> </w:t>
      </w:r>
      <w:r w:rsidRPr="00266C64">
        <w:rPr>
          <w:lang w:val="en-US"/>
        </w:rPr>
        <w:t xml:space="preserve">Fournier V., "Commoning: on the social organization of the commons", in </w:t>
      </w:r>
      <w:r w:rsidRPr="00266C64">
        <w:rPr>
          <w:i/>
          <w:iCs/>
          <w:lang w:val="en-US"/>
        </w:rPr>
        <w:t>Management vol.16/4</w:t>
      </w:r>
      <w:r w:rsidRPr="00266C64">
        <w:rPr>
          <w:lang w:val="en-US"/>
        </w:rPr>
        <w:t xml:space="preserve"> (2013), 433-453</w:t>
      </w:r>
    </w:p>
  </w:footnote>
  <w:footnote w:id="43">
    <w:p w14:paraId="18BA29E1" w14:textId="77777777" w:rsidR="00D060F5" w:rsidRPr="00BE0305" w:rsidRDefault="00D060F5" w:rsidP="00EB5D48">
      <w:pPr>
        <w:pStyle w:val="Textonotapie"/>
        <w:rPr>
          <w:lang w:val="en-GB"/>
        </w:rPr>
      </w:pPr>
      <w:r w:rsidRPr="00BE0305">
        <w:rPr>
          <w:rStyle w:val="Refdenotaalpie"/>
        </w:rPr>
        <w:footnoteRef/>
      </w:r>
      <w:r w:rsidRPr="00BE0305">
        <w:rPr>
          <w:lang w:val="en-GB"/>
        </w:rPr>
        <w:t xml:space="preserve"> On agency and collective capability</w:t>
      </w:r>
      <w:r>
        <w:rPr>
          <w:lang w:val="en-GB"/>
        </w:rPr>
        <w:t>,</w:t>
      </w:r>
      <w:r w:rsidRPr="00BE0305">
        <w:rPr>
          <w:lang w:val="en-GB"/>
        </w:rPr>
        <w:t xml:space="preserve"> see: </w:t>
      </w:r>
      <w:r w:rsidRPr="00BE0305">
        <w:rPr>
          <w:smallCaps/>
          <w:lang w:val="en-GB"/>
        </w:rPr>
        <w:t>Ibrahim</w:t>
      </w:r>
      <w:r w:rsidRPr="00BE0305">
        <w:rPr>
          <w:lang w:val="en-GB"/>
        </w:rPr>
        <w:t xml:space="preserve">, S., &amp; </w:t>
      </w:r>
      <w:r w:rsidRPr="00BE0305">
        <w:rPr>
          <w:smallCaps/>
          <w:lang w:val="en-GB"/>
        </w:rPr>
        <w:t>Alkire</w:t>
      </w:r>
      <w:r w:rsidRPr="00BE0305">
        <w:rPr>
          <w:lang w:val="en-GB"/>
        </w:rPr>
        <w:t xml:space="preserve">, S. (2007). “Agency and Empowerment: A Proposal for Internationally Comparable Indicators”. </w:t>
      </w:r>
      <w:r w:rsidRPr="00BE0305">
        <w:rPr>
          <w:i/>
          <w:iCs/>
          <w:lang w:val="en-GB"/>
        </w:rPr>
        <w:t>Oxford Development Studies 35/4</w:t>
      </w:r>
      <w:r w:rsidRPr="00BE0305">
        <w:rPr>
          <w:lang w:val="en-GB"/>
        </w:rPr>
        <w:t xml:space="preserve">, 379-403. </w:t>
      </w:r>
      <w:r w:rsidRPr="00BE0305">
        <w:rPr>
          <w:smallCaps/>
          <w:lang w:val="en-GB"/>
        </w:rPr>
        <w:t>Deneulin</w:t>
      </w:r>
      <w:r w:rsidRPr="00BE0305">
        <w:rPr>
          <w:lang w:val="en-GB"/>
        </w:rPr>
        <w:t xml:space="preserve">, S. (2008). “Beyond Individual Freedom and Agency: Structures of Living Together”, In: </w:t>
      </w:r>
      <w:r w:rsidRPr="00BE0305">
        <w:rPr>
          <w:smallCaps/>
          <w:lang w:val="en-GB"/>
        </w:rPr>
        <w:t>Comim</w:t>
      </w:r>
      <w:r w:rsidRPr="00BE0305">
        <w:rPr>
          <w:lang w:val="en-GB"/>
        </w:rPr>
        <w:t xml:space="preserve">, F., </w:t>
      </w:r>
      <w:r w:rsidRPr="00BE0305">
        <w:rPr>
          <w:smallCaps/>
          <w:lang w:val="en-GB"/>
        </w:rPr>
        <w:t>Qizilbash, H., Alkire</w:t>
      </w:r>
      <w:r w:rsidRPr="00BE0305">
        <w:rPr>
          <w:lang w:val="en-GB"/>
        </w:rPr>
        <w:t xml:space="preserve">, S. (eds.), </w:t>
      </w:r>
      <w:r w:rsidRPr="00BE0305">
        <w:rPr>
          <w:i/>
          <w:iCs/>
          <w:lang w:val="en-GB"/>
        </w:rPr>
        <w:t>The capability approach: concepts, measures and applications</w:t>
      </w:r>
      <w:r w:rsidRPr="00BE0305">
        <w:rPr>
          <w:lang w:val="en-GB"/>
        </w:rPr>
        <w:t xml:space="preserve">. Cambridge: Cambridge University Press 105-124. </w:t>
      </w:r>
    </w:p>
  </w:footnote>
  <w:footnote w:id="44">
    <w:p w14:paraId="4581464D" w14:textId="77777777" w:rsidR="00D060F5" w:rsidRPr="00BE0305" w:rsidRDefault="00D060F5" w:rsidP="00EB5D48">
      <w:pPr>
        <w:pStyle w:val="Textonotapie"/>
        <w:rPr>
          <w:lang w:val="en-US"/>
        </w:rPr>
      </w:pPr>
      <w:r w:rsidRPr="00BE0305">
        <w:rPr>
          <w:rStyle w:val="Refdenotaalpie"/>
        </w:rPr>
        <w:footnoteRef/>
      </w:r>
      <w:r w:rsidRPr="00BE0305">
        <w:rPr>
          <w:lang w:val="en-GB"/>
        </w:rPr>
        <w:t xml:space="preserve"> </w:t>
      </w:r>
      <w:bookmarkStart w:id="11" w:name="_Hlk60929656"/>
      <w:r w:rsidRPr="00BE0305">
        <w:rPr>
          <w:smallCaps/>
          <w:lang w:val="en-US"/>
        </w:rPr>
        <w:t>Arendt</w:t>
      </w:r>
      <w:r w:rsidRPr="00BE0305">
        <w:rPr>
          <w:lang w:val="en-US"/>
        </w:rPr>
        <w:t xml:space="preserve">, </w:t>
      </w:r>
      <w:r w:rsidRPr="00BE0305">
        <w:rPr>
          <w:i/>
          <w:lang w:val="en-US"/>
        </w:rPr>
        <w:t>The human condition</w:t>
      </w:r>
      <w:r w:rsidRPr="00BE0305">
        <w:rPr>
          <w:lang w:val="en-US"/>
        </w:rPr>
        <w:t xml:space="preserve">, 175-176. </w:t>
      </w:r>
      <w:bookmarkEnd w:id="11"/>
      <w:r w:rsidRPr="00BE0305">
        <w:rPr>
          <w:lang w:val="en-US"/>
        </w:rPr>
        <w:t xml:space="preserve">See also </w:t>
      </w:r>
      <w:r w:rsidRPr="00BE0305">
        <w:rPr>
          <w:smallCaps/>
          <w:lang w:val="en-GB"/>
        </w:rPr>
        <w:t>Nebel</w:t>
      </w:r>
      <w:r w:rsidRPr="00BE0305">
        <w:rPr>
          <w:lang w:val="en-GB"/>
        </w:rPr>
        <w:t xml:space="preserve">, M., &amp; </w:t>
      </w:r>
      <w:r w:rsidRPr="00BE0305">
        <w:rPr>
          <w:smallCaps/>
          <w:lang w:val="en-GB"/>
        </w:rPr>
        <w:t>Nebel Herrera</w:t>
      </w:r>
      <w:r w:rsidRPr="00BE0305">
        <w:rPr>
          <w:lang w:val="en-GB"/>
        </w:rPr>
        <w:t xml:space="preserve">, M. (2018). “Measuring the Meta-Capability of Agency: A Theoretical Basis for Creating a Responsibility Indicator”. In </w:t>
      </w:r>
      <w:r w:rsidRPr="00BE0305">
        <w:rPr>
          <w:smallCaps/>
          <w:lang w:val="en-GB"/>
        </w:rPr>
        <w:t>Comim, F., Fennell, S., &amp; Anand P</w:t>
      </w:r>
      <w:r w:rsidRPr="00BE0305">
        <w:rPr>
          <w:lang w:val="en-GB"/>
        </w:rPr>
        <w:t xml:space="preserve">., (Eds.), </w:t>
      </w:r>
      <w:r w:rsidRPr="00BE0305">
        <w:rPr>
          <w:i/>
          <w:iCs/>
          <w:lang w:val="en-GB"/>
        </w:rPr>
        <w:t>New Frontiers of the Capability Approach</w:t>
      </w:r>
      <w:r w:rsidRPr="00BE0305">
        <w:rPr>
          <w:lang w:val="en-GB"/>
        </w:rPr>
        <w:t>, Cambridge: Cambridge University Press, 82-115.</w:t>
      </w:r>
    </w:p>
  </w:footnote>
  <w:footnote w:id="45">
    <w:p w14:paraId="6D8D84BB" w14:textId="1AA74AF5" w:rsidR="00D060F5" w:rsidRPr="00BE0305" w:rsidRDefault="00D060F5" w:rsidP="00BE0305">
      <w:pPr>
        <w:pStyle w:val="Textonotapie"/>
        <w:rPr>
          <w:lang w:val="en-GB"/>
        </w:rPr>
      </w:pPr>
      <w:r w:rsidRPr="00BE0305">
        <w:rPr>
          <w:rStyle w:val="Refdenotaalpie"/>
        </w:rPr>
        <w:footnoteRef/>
      </w:r>
      <w:r w:rsidRPr="00BE0305">
        <w:rPr>
          <w:lang w:val="en-GB"/>
        </w:rPr>
        <w:t xml:space="preserve"> See Garza Vazquez hereafter in Chapter 6. </w:t>
      </w:r>
    </w:p>
  </w:footnote>
  <w:footnote w:id="46">
    <w:p w14:paraId="20F9DCD1" w14:textId="0BCF5FF5" w:rsidR="00D060F5" w:rsidRPr="00BE0305" w:rsidRDefault="00D060F5" w:rsidP="00BE0305">
      <w:pPr>
        <w:pStyle w:val="Textonotapie"/>
        <w:rPr>
          <w:lang w:val="en-GB"/>
        </w:rPr>
      </w:pPr>
      <w:r w:rsidRPr="00BE0305">
        <w:rPr>
          <w:rStyle w:val="Refdenotaalpie"/>
        </w:rPr>
        <w:footnoteRef/>
      </w:r>
      <w:r w:rsidRPr="00BE0305">
        <w:rPr>
          <w:lang w:val="en-GB"/>
        </w:rPr>
        <w:t xml:space="preserve"> </w:t>
      </w:r>
      <w:r w:rsidRPr="00BE0305">
        <w:rPr>
          <w:rFonts w:cstheme="minorHAnsi"/>
          <w:smallCaps/>
          <w:lang w:val="en-US"/>
        </w:rPr>
        <w:t>Euler</w:t>
      </w:r>
      <w:r w:rsidRPr="00BE0305">
        <w:rPr>
          <w:rFonts w:cstheme="minorHAnsi"/>
          <w:lang w:val="en-US"/>
        </w:rPr>
        <w:t>, J., “Conceptualizing the Commons”, 10-16.</w:t>
      </w:r>
    </w:p>
  </w:footnote>
  <w:footnote w:id="47">
    <w:p w14:paraId="7E3B14F7" w14:textId="6ABD7CF5" w:rsidR="00D060F5" w:rsidRPr="00BE0305" w:rsidRDefault="00D060F5" w:rsidP="00BE0305">
      <w:pPr>
        <w:pStyle w:val="Textonotapie"/>
        <w:rPr>
          <w:lang w:val="en-US"/>
        </w:rPr>
      </w:pPr>
      <w:r w:rsidRPr="00BE0305">
        <w:rPr>
          <w:rStyle w:val="Refdenotaalpie"/>
        </w:rPr>
        <w:footnoteRef/>
      </w:r>
      <w:r w:rsidRPr="00BE0305">
        <w:rPr>
          <w:lang w:val="en-GB"/>
        </w:rPr>
        <w:t xml:space="preserve"> </w:t>
      </w:r>
      <w:r w:rsidRPr="00BE0305">
        <w:rPr>
          <w:smallCaps/>
          <w:lang w:val="en-GB"/>
        </w:rPr>
        <w:t>Sherover</w:t>
      </w:r>
      <w:r w:rsidRPr="00BE0305">
        <w:rPr>
          <w:lang w:val="en-GB"/>
        </w:rPr>
        <w:t xml:space="preserve">, </w:t>
      </w:r>
      <w:r w:rsidRPr="00BE0305">
        <w:rPr>
          <w:i/>
          <w:lang w:val="en-GB"/>
        </w:rPr>
        <w:t>Time Freedom and the Common Good</w:t>
      </w:r>
      <w:r w:rsidRPr="00BE0305">
        <w:rPr>
          <w:lang w:val="en-GB"/>
        </w:rPr>
        <w:t xml:space="preserve">, 27-52., </w:t>
      </w:r>
    </w:p>
  </w:footnote>
  <w:footnote w:id="48">
    <w:p w14:paraId="62665DF7" w14:textId="1477C32B" w:rsidR="00D060F5" w:rsidRPr="00BE0305" w:rsidRDefault="00D060F5" w:rsidP="00BE0305">
      <w:pPr>
        <w:pStyle w:val="Textonotapie"/>
        <w:rPr>
          <w:lang w:val="en-US"/>
        </w:rPr>
      </w:pPr>
      <w:r w:rsidRPr="00BE0305">
        <w:rPr>
          <w:rStyle w:val="Refdenotaalpie"/>
        </w:rPr>
        <w:footnoteRef/>
      </w:r>
      <w:r w:rsidRPr="00BE0305">
        <w:rPr>
          <w:lang w:val="en-US"/>
        </w:rPr>
        <w:t xml:space="preserve"> </w:t>
      </w:r>
      <w:r w:rsidRPr="00BE0305">
        <w:rPr>
          <w:smallCaps/>
          <w:lang w:val="en-US"/>
        </w:rPr>
        <w:t>Thucydides</w:t>
      </w:r>
      <w:r w:rsidRPr="00BE0305">
        <w:rPr>
          <w:lang w:val="en-US"/>
        </w:rPr>
        <w:t xml:space="preserve">, </w:t>
      </w:r>
      <w:r w:rsidRPr="00BE0305">
        <w:rPr>
          <w:i/>
          <w:iCs/>
          <w:lang w:val="en-US"/>
        </w:rPr>
        <w:t>History of the Peloponnesian War</w:t>
      </w:r>
      <w:r w:rsidRPr="00BE0305">
        <w:rPr>
          <w:lang w:val="en-US"/>
        </w:rPr>
        <w:t>, 2.34-2.46.</w:t>
      </w:r>
    </w:p>
  </w:footnote>
  <w:footnote w:id="49">
    <w:p w14:paraId="0D124623" w14:textId="0BB6EC49" w:rsidR="00D060F5" w:rsidRPr="00BE0305" w:rsidRDefault="00D060F5" w:rsidP="00BE0305">
      <w:pPr>
        <w:pStyle w:val="Textonotapie"/>
        <w:rPr>
          <w:lang w:val="en-GB"/>
        </w:rPr>
      </w:pPr>
      <w:r w:rsidRPr="00BE0305">
        <w:rPr>
          <w:rStyle w:val="Refdenotaalpie"/>
        </w:rPr>
        <w:footnoteRef/>
      </w:r>
      <w:r w:rsidRPr="00BE0305">
        <w:rPr>
          <w:lang w:val="en-GB"/>
        </w:rPr>
        <w:t xml:space="preserve"> Cf. </w:t>
      </w:r>
      <w:r w:rsidRPr="00BE0305">
        <w:rPr>
          <w:smallCaps/>
          <w:lang w:val="en-GB"/>
        </w:rPr>
        <w:t>Palmer</w:t>
      </w:r>
      <w:r w:rsidRPr="00BE0305">
        <w:rPr>
          <w:lang w:val="en-GB"/>
        </w:rPr>
        <w:t xml:space="preserve">, M., </w:t>
      </w:r>
      <w:r w:rsidRPr="00BE0305">
        <w:rPr>
          <w:i/>
          <w:lang w:val="en-GB"/>
        </w:rPr>
        <w:t>Love of Glory and the Common Good. Aspect of the Political Thought of Thucydides</w:t>
      </w:r>
      <w:r w:rsidRPr="00BE0305">
        <w:rPr>
          <w:lang w:val="en-GB"/>
        </w:rPr>
        <w:t>, Lanham: Rowman &amp; Littlefield Publishers, 1992, 15-37.</w:t>
      </w:r>
    </w:p>
  </w:footnote>
  <w:footnote w:id="50">
    <w:p w14:paraId="61B62415" w14:textId="26026ACE" w:rsidR="00D060F5" w:rsidRPr="00BE0305" w:rsidRDefault="00D060F5" w:rsidP="00BE0305">
      <w:pPr>
        <w:pStyle w:val="Textonotapie"/>
        <w:jc w:val="both"/>
        <w:rPr>
          <w:lang w:val="en-GB"/>
        </w:rPr>
      </w:pPr>
      <w:r w:rsidRPr="00BE0305">
        <w:rPr>
          <w:rStyle w:val="Refdenotaalpie"/>
        </w:rPr>
        <w:footnoteRef/>
      </w:r>
      <w:r w:rsidRPr="00BE0305">
        <w:rPr>
          <w:lang w:val="en-GB"/>
        </w:rPr>
        <w:t xml:space="preserve"> </w:t>
      </w:r>
      <w:r w:rsidRPr="00BE0305">
        <w:rPr>
          <w:rFonts w:eastAsia="Garamond" w:cs="Garamond"/>
          <w:lang w:val="en-GB"/>
        </w:rPr>
        <w:t>A</w:t>
      </w:r>
      <w:r>
        <w:rPr>
          <w:rFonts w:eastAsia="Garamond" w:cs="Garamond"/>
          <w:lang w:val="en-GB"/>
        </w:rPr>
        <w:t>s</w:t>
      </w:r>
      <w:r w:rsidRPr="00BE0305">
        <w:rPr>
          <w:rFonts w:eastAsia="Garamond" w:cs="Garamond"/>
          <w:lang w:val="en-GB"/>
        </w:rPr>
        <w:t xml:space="preserve"> such</w:t>
      </w:r>
      <w:r>
        <w:rPr>
          <w:rFonts w:eastAsia="Garamond" w:cs="Garamond"/>
          <w:lang w:val="en-GB"/>
        </w:rPr>
        <w:t>,</w:t>
      </w:r>
      <w:r w:rsidRPr="00BE0305">
        <w:rPr>
          <w:rFonts w:eastAsia="Garamond" w:cs="Garamond"/>
          <w:lang w:val="en-GB"/>
        </w:rPr>
        <w:t xml:space="preserve"> governance can also be thought of as a specific common good, but one arising from the necessity to forge a dynamic of the common good</w:t>
      </w:r>
      <w:r>
        <w:rPr>
          <w:rFonts w:eastAsia="Garamond" w:cs="Garamond"/>
          <w:lang w:val="en-GB"/>
        </w:rPr>
        <w:t xml:space="preserve"> </w:t>
      </w:r>
      <w:r w:rsidRPr="00BE0305">
        <w:rPr>
          <w:rFonts w:eastAsia="Garamond" w:cs="Garamond"/>
          <w:lang w:val="en-GB"/>
        </w:rPr>
        <w:t>between the</w:t>
      </w:r>
      <w:r>
        <w:rPr>
          <w:rFonts w:eastAsia="Garamond" w:cs="Garamond"/>
          <w:lang w:val="en-GB"/>
        </w:rPr>
        <w:t xml:space="preserve"> existing</w:t>
      </w:r>
      <w:r w:rsidRPr="00BE0305">
        <w:rPr>
          <w:rFonts w:eastAsia="Garamond" w:cs="Garamond"/>
          <w:lang w:val="en-GB"/>
        </w:rPr>
        <w:t xml:space="preserve"> social goods. It is out of the need to drive the social goods toward an ever</w:t>
      </w:r>
      <w:r>
        <w:rPr>
          <w:rFonts w:eastAsia="Garamond" w:cs="Garamond"/>
          <w:lang w:val="en-GB"/>
        </w:rPr>
        <w:t>-</w:t>
      </w:r>
      <w:r w:rsidRPr="00BE0305">
        <w:rPr>
          <w:rFonts w:eastAsia="Garamond" w:cs="Garamond"/>
          <w:lang w:val="en-GB"/>
        </w:rPr>
        <w:t>deeper nexus of the common good that governance exist</w:t>
      </w:r>
      <w:r>
        <w:rPr>
          <w:rFonts w:eastAsia="Garamond" w:cs="Garamond"/>
          <w:lang w:val="en-GB"/>
        </w:rPr>
        <w:t>s</w:t>
      </w:r>
      <w:r w:rsidRPr="00BE0305">
        <w:rPr>
          <w:rFonts w:eastAsia="Garamond" w:cs="Garamond"/>
          <w:lang w:val="en-GB"/>
        </w:rPr>
        <w:t>. Without it, the existing system stagnate</w:t>
      </w:r>
      <w:r>
        <w:rPr>
          <w:rFonts w:eastAsia="Garamond" w:cs="Garamond"/>
          <w:lang w:val="en-GB"/>
        </w:rPr>
        <w:t>s</w:t>
      </w:r>
      <w:r w:rsidRPr="00BE0305">
        <w:rPr>
          <w:rFonts w:eastAsia="Garamond" w:cs="Garamond"/>
          <w:lang w:val="en-GB"/>
        </w:rPr>
        <w:t>, becomes rigid</w:t>
      </w:r>
      <w:r>
        <w:rPr>
          <w:rFonts w:eastAsia="Garamond" w:cs="Garamond"/>
          <w:lang w:val="en-GB"/>
        </w:rPr>
        <w:t>,</w:t>
      </w:r>
      <w:r w:rsidRPr="00BE0305">
        <w:rPr>
          <w:rFonts w:eastAsia="Garamond" w:cs="Garamond"/>
          <w:lang w:val="en-GB"/>
        </w:rPr>
        <w:t xml:space="preserve"> and decay</w:t>
      </w:r>
      <w:r>
        <w:rPr>
          <w:rFonts w:eastAsia="Garamond" w:cs="Garamond"/>
          <w:lang w:val="en-GB"/>
        </w:rPr>
        <w:t>s</w:t>
      </w:r>
      <w:r w:rsidRPr="00BE0305">
        <w:rPr>
          <w:rFonts w:eastAsia="Garamond" w:cs="Garamond"/>
          <w:lang w:val="en-GB"/>
        </w:rPr>
        <w:t>.</w:t>
      </w:r>
    </w:p>
  </w:footnote>
  <w:footnote w:id="51">
    <w:p w14:paraId="10C73B0A" w14:textId="45C81C07" w:rsidR="00D060F5" w:rsidRPr="00BE0305" w:rsidRDefault="00D060F5" w:rsidP="00BE0305">
      <w:pPr>
        <w:pStyle w:val="Textonotapie"/>
        <w:rPr>
          <w:lang w:val="en-GB"/>
        </w:rPr>
      </w:pPr>
      <w:r w:rsidRPr="00BE0305">
        <w:rPr>
          <w:rStyle w:val="Refdenotaalpie"/>
        </w:rPr>
        <w:footnoteRef/>
      </w:r>
      <w:r w:rsidRPr="00BE0305">
        <w:rPr>
          <w:lang w:val="en-GB"/>
        </w:rPr>
        <w:t xml:space="preserve"> “Governance consists of the traditions and institutions by which authority in a country is exercised.  This includes the process by which governments are selected, monitored and replaced; the capacity of the government to effectively formulate and implement sound policies; and the respect of citizens and the state for the institutions that govern economic and social interactions among them”. World Bank Governance Index Definition (2019) (</w:t>
      </w:r>
      <w:hyperlink r:id="rId5" w:history="1">
        <w:r w:rsidRPr="00BE0305">
          <w:rPr>
            <w:rStyle w:val="Hipervnculo"/>
            <w:lang w:val="en-US"/>
          </w:rPr>
          <w:t>https://info.worldbank.org/governance/wgi/</w:t>
        </w:r>
      </w:hyperlink>
      <w:r w:rsidRPr="00BE0305">
        <w:rPr>
          <w:lang w:val="en-US"/>
        </w:rPr>
        <w:t xml:space="preserve">). </w:t>
      </w:r>
      <w:r w:rsidRPr="00BE0305">
        <w:rPr>
          <w:lang w:val="en-GB"/>
        </w:rPr>
        <w:t xml:space="preserve">An early version of </w:t>
      </w:r>
      <w:r>
        <w:rPr>
          <w:lang w:val="en-GB"/>
        </w:rPr>
        <w:t xml:space="preserve">the definition of </w:t>
      </w:r>
      <w:r w:rsidRPr="00BE0305">
        <w:rPr>
          <w:lang w:val="en-GB"/>
        </w:rPr>
        <w:t>governance held that governance is: " traditions and institutions by which authority in a country is exercised for the common good" (World Bank 2004).</w:t>
      </w:r>
    </w:p>
  </w:footnote>
  <w:footnote w:id="52">
    <w:p w14:paraId="79D6B874" w14:textId="60C432CB" w:rsidR="00D060F5" w:rsidRPr="00BE0305" w:rsidRDefault="00D060F5" w:rsidP="00BE0305">
      <w:pPr>
        <w:pStyle w:val="Textonotapie"/>
        <w:rPr>
          <w:lang w:val="en-GB"/>
        </w:rPr>
      </w:pPr>
      <w:r w:rsidRPr="00BE0305">
        <w:rPr>
          <w:rStyle w:val="Refdenotaalpie"/>
        </w:rPr>
        <w:footnoteRef/>
      </w:r>
      <w:r w:rsidRPr="00BE0305">
        <w:rPr>
          <w:lang w:val="en-GB"/>
        </w:rPr>
        <w:t xml:space="preserve"> </w:t>
      </w:r>
      <w:r w:rsidRPr="00BE0305">
        <w:rPr>
          <w:rFonts w:cstheme="minorHAnsi"/>
          <w:smallCaps/>
          <w:lang w:val="en-US"/>
        </w:rPr>
        <w:t>Van Zeben</w:t>
      </w:r>
      <w:r w:rsidRPr="00BE0305">
        <w:rPr>
          <w:rFonts w:cstheme="minorHAnsi"/>
          <w:lang w:val="en-US"/>
        </w:rPr>
        <w:t xml:space="preserve">, J., (2019), “Polycentricity”, in </w:t>
      </w:r>
      <w:r w:rsidRPr="00BE0305">
        <w:rPr>
          <w:rFonts w:cstheme="minorHAnsi"/>
          <w:smallCaps/>
          <w:lang w:val="en-US"/>
        </w:rPr>
        <w:t>Hudson, B., Rosenbloom, J., Cole, D</w:t>
      </w:r>
      <w:r w:rsidRPr="00BE0305">
        <w:rPr>
          <w:rFonts w:cstheme="minorHAnsi"/>
          <w:lang w:val="en-US"/>
        </w:rPr>
        <w:t xml:space="preserve">., </w:t>
      </w:r>
      <w:r w:rsidRPr="00BE0305">
        <w:rPr>
          <w:rFonts w:cstheme="minorHAnsi"/>
          <w:i/>
          <w:iCs/>
          <w:lang w:val="en-US"/>
        </w:rPr>
        <w:t>Routledge handbook of the study of the commons</w:t>
      </w:r>
      <w:r w:rsidRPr="00BE0305">
        <w:rPr>
          <w:rFonts w:cstheme="minorHAnsi"/>
          <w:lang w:val="en-US"/>
        </w:rPr>
        <w:t>, New York: Routledge, 38-49.</w:t>
      </w:r>
    </w:p>
  </w:footnote>
  <w:footnote w:id="53">
    <w:p w14:paraId="754A08FC" w14:textId="0A28A155" w:rsidR="00D060F5" w:rsidRPr="00BE0305" w:rsidRDefault="00D060F5" w:rsidP="00BE0305">
      <w:pPr>
        <w:pStyle w:val="Textonotapie"/>
        <w:rPr>
          <w:lang w:val="en-US"/>
        </w:rPr>
      </w:pPr>
      <w:r w:rsidRPr="00BE0305">
        <w:rPr>
          <w:rStyle w:val="Refdenotaalpie"/>
        </w:rPr>
        <w:footnoteRef/>
      </w:r>
      <w:r w:rsidRPr="00BE0305">
        <w:rPr>
          <w:lang w:val="en-US"/>
        </w:rPr>
        <w:t xml:space="preserve"> Cf. </w:t>
      </w:r>
      <w:r w:rsidRPr="00BE0305">
        <w:rPr>
          <w:smallCaps/>
          <w:lang w:val="en-US"/>
        </w:rPr>
        <w:t>Ostrom</w:t>
      </w:r>
      <w:r w:rsidRPr="00BE0305">
        <w:rPr>
          <w:lang w:val="en-US"/>
        </w:rPr>
        <w:t xml:space="preserve">, E., (1994), “Neither market nor state: governance of common pool resources in the twenty-first century”. Washington DC: International Food Policy Research Institute, 1-33. </w:t>
      </w:r>
      <w:r w:rsidRPr="00BE0305">
        <w:rPr>
          <w:rFonts w:eastAsia="Garamond" w:cs="Garamond"/>
          <w:smallCaps/>
          <w:lang w:val="en-GB"/>
        </w:rPr>
        <w:t>Tosun, J., Koos, S., Shore,</w:t>
      </w:r>
      <w:r w:rsidRPr="00BE0305">
        <w:rPr>
          <w:rFonts w:eastAsia="Garamond" w:cs="Garamond"/>
          <w:lang w:val="en-GB"/>
        </w:rPr>
        <w:t xml:space="preserve"> J.  (2016), “Co-governing common goods: Interaction patterns of private and public actors”.  In </w:t>
      </w:r>
      <w:r w:rsidRPr="00BE0305">
        <w:rPr>
          <w:rFonts w:eastAsia="Garamond" w:cs="Garamond"/>
          <w:i/>
          <w:iCs/>
          <w:lang w:val="en-GB"/>
        </w:rPr>
        <w:t>Policy and Society 35/1</w:t>
      </w:r>
      <w:r w:rsidRPr="00BE0305">
        <w:rPr>
          <w:rFonts w:eastAsia="Garamond" w:cs="Garamond"/>
          <w:lang w:val="en-GB"/>
        </w:rPr>
        <w:t>, 1-12.</w:t>
      </w:r>
    </w:p>
  </w:footnote>
  <w:footnote w:id="54">
    <w:p w14:paraId="4F1B1F6C" w14:textId="77777777" w:rsidR="00D060F5" w:rsidRPr="00BE0305" w:rsidRDefault="00D060F5" w:rsidP="00BE0305">
      <w:pPr>
        <w:pStyle w:val="Textonotapie"/>
        <w:rPr>
          <w:lang w:val="en-US"/>
        </w:rPr>
      </w:pPr>
      <w:r w:rsidRPr="00BE0305">
        <w:rPr>
          <w:rStyle w:val="Refdenotaalpie"/>
        </w:rPr>
        <w:footnoteRef/>
      </w:r>
      <w:r w:rsidRPr="00BE0305">
        <w:rPr>
          <w:lang w:val="en-US"/>
        </w:rPr>
        <w:t xml:space="preserve"> Cf. </w:t>
      </w:r>
      <w:r w:rsidRPr="00BE0305">
        <w:rPr>
          <w:smallCaps/>
          <w:lang w:val="en-US"/>
        </w:rPr>
        <w:t>Mayntz</w:t>
      </w:r>
      <w:r w:rsidRPr="00BE0305">
        <w:rPr>
          <w:lang w:val="en-US"/>
        </w:rPr>
        <w:t xml:space="preserve">, R. (2002), “Common Goods and Governance”, in </w:t>
      </w:r>
      <w:r w:rsidRPr="00BE0305">
        <w:rPr>
          <w:smallCaps/>
          <w:lang w:val="en-US"/>
        </w:rPr>
        <w:t>Héritier</w:t>
      </w:r>
      <w:r w:rsidRPr="00BE0305">
        <w:rPr>
          <w:lang w:val="en-US"/>
        </w:rPr>
        <w:t xml:space="preserve">, A. (Ed), </w:t>
      </w:r>
      <w:r w:rsidRPr="00BE0305">
        <w:rPr>
          <w:i/>
          <w:iCs/>
          <w:lang w:val="en-US"/>
        </w:rPr>
        <w:t>Common goods: Reinventing European Integration Governance</w:t>
      </w:r>
      <w:r w:rsidRPr="00BE0305">
        <w:rPr>
          <w:lang w:val="en-US"/>
        </w:rPr>
        <w:t>. Oxford: Rowman &amp; Littlefield Publisher, 15-27.</w:t>
      </w:r>
    </w:p>
  </w:footnote>
  <w:footnote w:id="55">
    <w:p w14:paraId="60020A5D" w14:textId="0C616E3E" w:rsidR="00D060F5" w:rsidRPr="00BE0305" w:rsidRDefault="00D060F5" w:rsidP="00BE0305">
      <w:pPr>
        <w:pStyle w:val="Textonotapie"/>
        <w:jc w:val="both"/>
        <w:rPr>
          <w:lang w:val="en-GB"/>
        </w:rPr>
      </w:pPr>
      <w:r w:rsidRPr="00BE0305">
        <w:rPr>
          <w:rStyle w:val="Refdenotaalpie"/>
        </w:rPr>
        <w:footnoteRef/>
      </w:r>
      <w:r w:rsidRPr="00BE0305">
        <w:rPr>
          <w:rFonts w:eastAsia="Garamond" w:cs="Garamond"/>
          <w:lang w:val="en-GB"/>
        </w:rPr>
        <w:t xml:space="preserve"> See for example </w:t>
      </w:r>
      <w:r w:rsidRPr="00BE0305">
        <w:rPr>
          <w:rFonts w:eastAsia="Garamond" w:cs="Garamond"/>
          <w:smallCaps/>
          <w:lang w:val="en-GB"/>
        </w:rPr>
        <w:t>Kutay</w:t>
      </w:r>
      <w:r w:rsidRPr="00BE0305">
        <w:rPr>
          <w:rFonts w:eastAsia="Garamond" w:cs="Garamond"/>
          <w:lang w:val="en-GB"/>
        </w:rPr>
        <w:t xml:space="preserve"> A. (2016), “A Critical Transnational Public Sphere: Bringing Back Common Good and Social Ontology in Context” in </w:t>
      </w:r>
      <w:r w:rsidRPr="00BE0305">
        <w:rPr>
          <w:rFonts w:eastAsia="Garamond" w:cs="Garamond"/>
          <w:i/>
          <w:iCs/>
          <w:lang w:val="en-GB"/>
        </w:rPr>
        <w:t>Globalizations 13/1</w:t>
      </w:r>
      <w:r w:rsidRPr="00BE0305">
        <w:rPr>
          <w:rFonts w:eastAsia="Garamond" w:cs="Garamond"/>
          <w:lang w:val="en-GB"/>
        </w:rPr>
        <w:t xml:space="preserve">, 47-61. </w:t>
      </w:r>
      <w:r w:rsidRPr="00BE0305">
        <w:rPr>
          <w:rFonts w:eastAsia="Garamond" w:cs="Garamond"/>
          <w:smallCaps/>
          <w:lang w:val="en-GB"/>
        </w:rPr>
        <w:t>Weiss</w:t>
      </w:r>
      <w:r w:rsidRPr="00BE0305">
        <w:rPr>
          <w:rFonts w:eastAsia="Garamond" w:cs="Garamond"/>
          <w:lang w:val="en-GB"/>
        </w:rPr>
        <w:t xml:space="preserve">, T.G. (2010), “Governance, good governance and global governance: conceptual and actual challenges", in </w:t>
      </w:r>
      <w:r w:rsidRPr="00BE0305">
        <w:rPr>
          <w:rFonts w:eastAsia="Garamond" w:cs="Garamond"/>
          <w:i/>
          <w:iCs/>
          <w:lang w:val="en-GB"/>
        </w:rPr>
        <w:t>Third World Quarterly 21/5</w:t>
      </w:r>
      <w:r w:rsidRPr="00BE0305">
        <w:rPr>
          <w:rFonts w:eastAsia="Garamond" w:cs="Garamond"/>
          <w:lang w:val="en-GB"/>
        </w:rPr>
        <w:t>, 795-814.</w:t>
      </w:r>
    </w:p>
  </w:footnote>
  <w:footnote w:id="56">
    <w:p w14:paraId="6932AB6D" w14:textId="77777777" w:rsidR="00D060F5" w:rsidRPr="00BE0305" w:rsidRDefault="00D060F5" w:rsidP="00BE0305">
      <w:pPr>
        <w:pStyle w:val="Textonotapie"/>
        <w:rPr>
          <w:lang w:val="fr-FR"/>
        </w:rPr>
      </w:pPr>
      <w:r w:rsidRPr="00BE0305">
        <w:rPr>
          <w:rStyle w:val="Refdenotaalpie"/>
        </w:rPr>
        <w:footnoteRef/>
      </w:r>
      <w:r w:rsidRPr="00BE0305">
        <w:rPr>
          <w:lang w:val="fr-FR"/>
        </w:rPr>
        <w:t xml:space="preserve"> De </w:t>
      </w:r>
      <w:r w:rsidRPr="00BE0305">
        <w:rPr>
          <w:smallCaps/>
          <w:lang w:val="fr-FR"/>
        </w:rPr>
        <w:t>Rougemont</w:t>
      </w:r>
      <w:r w:rsidRPr="00BE0305">
        <w:rPr>
          <w:lang w:val="fr-FR"/>
        </w:rPr>
        <w:t xml:space="preserve">, D. (1949), </w:t>
      </w:r>
      <w:r w:rsidRPr="00BE0305">
        <w:rPr>
          <w:i/>
          <w:iCs/>
          <w:lang w:val="fr-FR"/>
        </w:rPr>
        <w:t>L'europe en jeu</w:t>
      </w:r>
      <w:r w:rsidRPr="00BE0305">
        <w:rPr>
          <w:lang w:val="fr-FR"/>
        </w:rPr>
        <w:t>. Neuchâtel: de la Bacconière, 59-78, 95-96.</w:t>
      </w:r>
    </w:p>
  </w:footnote>
  <w:footnote w:id="57">
    <w:p w14:paraId="171BED83" w14:textId="64211163" w:rsidR="00D060F5" w:rsidRPr="00BE0305" w:rsidRDefault="00D060F5" w:rsidP="00BE0305">
      <w:pPr>
        <w:pStyle w:val="Textonotapie"/>
        <w:rPr>
          <w:lang w:val="fr-FR"/>
        </w:rPr>
      </w:pPr>
      <w:r w:rsidRPr="00BE0305">
        <w:rPr>
          <w:rStyle w:val="Refdenotaalpie"/>
        </w:rPr>
        <w:footnoteRef/>
      </w:r>
      <w:r w:rsidRPr="00BE0305">
        <w:rPr>
          <w:lang w:val="fr-FR"/>
        </w:rPr>
        <w:t xml:space="preserve"> De </w:t>
      </w:r>
      <w:r w:rsidRPr="00BE0305">
        <w:rPr>
          <w:smallCaps/>
          <w:lang w:val="fr-FR"/>
        </w:rPr>
        <w:t>rougemont</w:t>
      </w:r>
      <w:r w:rsidRPr="00BE0305">
        <w:rPr>
          <w:lang w:val="fr-FR"/>
        </w:rPr>
        <w:t xml:space="preserve"> D., (1970), </w:t>
      </w:r>
      <w:r w:rsidRPr="00BE0305">
        <w:rPr>
          <w:i/>
          <w:iCs/>
          <w:lang w:val="fr-FR"/>
        </w:rPr>
        <w:t>Lettre ouverte aux Européens</w:t>
      </w:r>
      <w:r w:rsidRPr="00BE0305">
        <w:rPr>
          <w:lang w:val="fr-FR"/>
        </w:rPr>
        <w:t>. Paris: Albin Michel, 124ff.</w:t>
      </w:r>
    </w:p>
  </w:footnote>
  <w:footnote w:id="58">
    <w:p w14:paraId="342CC600" w14:textId="0A781A5C" w:rsidR="00D060F5" w:rsidRPr="00BE0305" w:rsidRDefault="00D060F5" w:rsidP="00BE0305">
      <w:pPr>
        <w:pStyle w:val="Textonotapie"/>
        <w:rPr>
          <w:lang w:val="fr-FR"/>
        </w:rPr>
      </w:pPr>
      <w:r w:rsidRPr="00BE0305">
        <w:rPr>
          <w:rStyle w:val="Refdenotaalpie"/>
        </w:rPr>
        <w:footnoteRef/>
      </w:r>
      <w:r w:rsidRPr="00BE0305">
        <w:rPr>
          <w:lang w:val="fr-FR"/>
        </w:rPr>
        <w:t xml:space="preserve"> Ibidem, 141-143.</w:t>
      </w:r>
    </w:p>
  </w:footnote>
  <w:footnote w:id="59">
    <w:p w14:paraId="46D60529" w14:textId="357EFC2D" w:rsidR="00D060F5" w:rsidRPr="00BE0305" w:rsidRDefault="00D060F5" w:rsidP="00BE0305">
      <w:pPr>
        <w:pStyle w:val="Textonotapie"/>
        <w:rPr>
          <w:lang w:val="en-GB"/>
        </w:rPr>
      </w:pPr>
      <w:r w:rsidRPr="00BE0305">
        <w:rPr>
          <w:rStyle w:val="Refdenotaalpie"/>
        </w:rPr>
        <w:footnoteRef/>
      </w:r>
      <w:r w:rsidRPr="00BE0305">
        <w:rPr>
          <w:smallCaps/>
          <w:lang w:val="en-GB"/>
        </w:rPr>
        <w:t xml:space="preserve"> </w:t>
      </w:r>
      <w:r w:rsidRPr="00BE0305">
        <w:rPr>
          <w:smallCaps/>
          <w:lang w:val="en-US"/>
        </w:rPr>
        <w:t>Riordan</w:t>
      </w:r>
      <w:r w:rsidRPr="00BE0305">
        <w:rPr>
          <w:lang w:val="en-US"/>
        </w:rPr>
        <w:t xml:space="preserve">, P. (2015), </w:t>
      </w:r>
      <w:r w:rsidRPr="00BE0305">
        <w:rPr>
          <w:i/>
          <w:iCs/>
          <w:lang w:val="en-US"/>
        </w:rPr>
        <w:t>Global Ethics and Global Common Goods</w:t>
      </w:r>
      <w:r w:rsidRPr="00BE0305">
        <w:rPr>
          <w:lang w:val="en-US"/>
        </w:rPr>
        <w:t>. London: Bloomsbury, 83-96</w:t>
      </w:r>
      <w:r w:rsidRPr="00BE0305">
        <w:rPr>
          <w:lang w:val="en-GB"/>
        </w:rPr>
        <w:t>.</w:t>
      </w:r>
    </w:p>
  </w:footnote>
  <w:footnote w:id="60">
    <w:p w14:paraId="1C47CF38" w14:textId="351E113B" w:rsidR="00D060F5" w:rsidRPr="00BE0305" w:rsidRDefault="00D060F5" w:rsidP="00BE0305">
      <w:pPr>
        <w:pStyle w:val="Textonotapie"/>
        <w:rPr>
          <w:lang w:val="en-GB"/>
        </w:rPr>
      </w:pPr>
      <w:r w:rsidRPr="00BE0305">
        <w:rPr>
          <w:rStyle w:val="Refdenotaalpie"/>
        </w:rPr>
        <w:footnoteRef/>
      </w:r>
      <w:r w:rsidRPr="00BE0305">
        <w:rPr>
          <w:lang w:val="en-GB"/>
        </w:rPr>
        <w:t xml:space="preserve"> </w:t>
      </w:r>
      <w:r w:rsidRPr="00BE0305">
        <w:rPr>
          <w:smallCaps/>
          <w:lang w:val="en-GB"/>
        </w:rPr>
        <w:t>Walzer</w:t>
      </w:r>
      <w:r w:rsidRPr="00BE0305">
        <w:rPr>
          <w:lang w:val="en-GB"/>
        </w:rPr>
        <w:t xml:space="preserve">, W., (1985), </w:t>
      </w:r>
      <w:r w:rsidRPr="00BE0305">
        <w:rPr>
          <w:i/>
          <w:lang w:val="en-GB"/>
        </w:rPr>
        <w:t>Spheres of justice</w:t>
      </w:r>
      <w:r w:rsidRPr="00BE0305">
        <w:rPr>
          <w:lang w:val="en-GB"/>
        </w:rPr>
        <w:t>. Oxford: Blackwell, 6-10.</w:t>
      </w:r>
    </w:p>
  </w:footnote>
  <w:footnote w:id="61">
    <w:p w14:paraId="683A1201" w14:textId="77777777" w:rsidR="00D060F5" w:rsidRPr="00BE0305" w:rsidRDefault="00D060F5" w:rsidP="00BE0305">
      <w:pPr>
        <w:pStyle w:val="Textonotapie"/>
        <w:rPr>
          <w:lang w:val="en-US"/>
        </w:rPr>
      </w:pPr>
      <w:r w:rsidRPr="00BE0305">
        <w:rPr>
          <w:rStyle w:val="Refdenotaalpie"/>
        </w:rPr>
        <w:footnoteRef/>
      </w:r>
      <w:r w:rsidRPr="00BE0305">
        <w:rPr>
          <w:lang w:val="en-US"/>
        </w:rPr>
        <w:t xml:space="preserve"> </w:t>
      </w:r>
      <w:r w:rsidRPr="00BE0305">
        <w:rPr>
          <w:i/>
          <w:iCs/>
          <w:lang w:val="en-US"/>
        </w:rPr>
        <w:t>Ibidem</w:t>
      </w:r>
      <w:r w:rsidRPr="00BE0305">
        <w:rPr>
          <w:lang w:val="en-US"/>
        </w:rPr>
        <w:t xml:space="preserve">, 21-25. </w:t>
      </w:r>
    </w:p>
  </w:footnote>
  <w:footnote w:id="62">
    <w:p w14:paraId="24402197" w14:textId="72EA5F79" w:rsidR="00D060F5" w:rsidRPr="00BE0305" w:rsidRDefault="00D060F5" w:rsidP="00BE0305">
      <w:pPr>
        <w:pStyle w:val="Textonotapie"/>
        <w:rPr>
          <w:lang w:val="en-US"/>
        </w:rPr>
      </w:pPr>
      <w:r w:rsidRPr="00BE0305">
        <w:rPr>
          <w:rStyle w:val="Refdenotaalpie"/>
        </w:rPr>
        <w:footnoteRef/>
      </w:r>
      <w:r w:rsidRPr="00BE0305">
        <w:rPr>
          <w:lang w:val="en-US"/>
        </w:rPr>
        <w:t xml:space="preserve"> </w:t>
      </w:r>
      <w:r w:rsidRPr="00BE0305">
        <w:rPr>
          <w:smallCaps/>
          <w:lang w:val="en-US"/>
        </w:rPr>
        <w:t>Walzer</w:t>
      </w:r>
      <w:r w:rsidRPr="00BE0305">
        <w:rPr>
          <w:lang w:val="en-US"/>
        </w:rPr>
        <w:t xml:space="preserve">, M., (1994), </w:t>
      </w:r>
      <w:r w:rsidRPr="00BE0305">
        <w:rPr>
          <w:i/>
          <w:iCs/>
          <w:lang w:val="en-US"/>
        </w:rPr>
        <w:t>Thick and Thin: Moral Argument at Home and Abroad.</w:t>
      </w:r>
      <w:r w:rsidRPr="00BE0305">
        <w:rPr>
          <w:lang w:val="en-US"/>
        </w:rPr>
        <w:t xml:space="preserve"> ND: Notre Dame University Press, 32-36.</w:t>
      </w:r>
    </w:p>
  </w:footnote>
  <w:footnote w:id="63">
    <w:p w14:paraId="1E2781E6" w14:textId="6C53580A" w:rsidR="00D060F5" w:rsidRPr="00BE0305" w:rsidRDefault="00D060F5" w:rsidP="00BE0305">
      <w:pPr>
        <w:pStyle w:val="Textonotapie"/>
        <w:rPr>
          <w:lang w:val="en-GB"/>
        </w:rPr>
      </w:pPr>
      <w:r w:rsidRPr="00BE0305">
        <w:rPr>
          <w:rStyle w:val="Refdenotaalpie"/>
        </w:rPr>
        <w:footnoteRef/>
      </w:r>
      <w:r w:rsidRPr="00BE0305">
        <w:rPr>
          <w:lang w:val="en-GB"/>
        </w:rPr>
        <w:t xml:space="preserve"> </w:t>
      </w:r>
      <w:r w:rsidRPr="00BE0305">
        <w:rPr>
          <w:smallCaps/>
          <w:lang w:val="en-US"/>
        </w:rPr>
        <w:t>Hess</w:t>
      </w:r>
      <w:r w:rsidRPr="00BE0305">
        <w:rPr>
          <w:lang w:val="en-US"/>
        </w:rPr>
        <w:t xml:space="preserve">, C. (2008), “Mapping the New Commons”, </w:t>
      </w:r>
      <w:r>
        <w:rPr>
          <w:lang w:val="en-US"/>
        </w:rPr>
        <w:t>38-40</w:t>
      </w:r>
      <w:r w:rsidRPr="00BE0305">
        <w:rPr>
          <w:lang w:val="en-US"/>
        </w:rPr>
        <w:t>.</w:t>
      </w:r>
    </w:p>
  </w:footnote>
  <w:footnote w:id="64">
    <w:p w14:paraId="64203078" w14:textId="33BE8DE0" w:rsidR="00D060F5" w:rsidRPr="00BE0305" w:rsidRDefault="00D060F5" w:rsidP="00BE0305">
      <w:pPr>
        <w:pStyle w:val="Textonotapie"/>
        <w:rPr>
          <w:lang w:val="en-US"/>
        </w:rPr>
      </w:pPr>
      <w:r w:rsidRPr="00BE0305">
        <w:rPr>
          <w:rStyle w:val="Refdenotaalpie"/>
        </w:rPr>
        <w:footnoteRef/>
      </w:r>
      <w:r w:rsidRPr="00BE0305">
        <w:rPr>
          <w:lang w:val="en-US"/>
        </w:rPr>
        <w:t xml:space="preserve"> </w:t>
      </w:r>
      <w:r w:rsidRPr="00BE0305">
        <w:rPr>
          <w:smallCaps/>
          <w:lang w:val="en-US"/>
        </w:rPr>
        <w:t>Riordan</w:t>
      </w:r>
      <w:r w:rsidRPr="00BE0305">
        <w:rPr>
          <w:lang w:val="en-US"/>
        </w:rPr>
        <w:t xml:space="preserve">, P. (2015), </w:t>
      </w:r>
      <w:r w:rsidRPr="00BE0305">
        <w:rPr>
          <w:i/>
          <w:iCs/>
          <w:lang w:val="en-US"/>
        </w:rPr>
        <w:t>Global Ethics and Global Common Goods</w:t>
      </w:r>
      <w:r w:rsidRPr="00BE0305">
        <w:rPr>
          <w:lang w:val="en-US"/>
        </w:rPr>
        <w:t>, 159-178.</w:t>
      </w:r>
    </w:p>
  </w:footnote>
  <w:footnote w:id="65">
    <w:p w14:paraId="7825FBCA" w14:textId="0A55E87B" w:rsidR="00D060F5" w:rsidRPr="00BE0305" w:rsidRDefault="00D060F5" w:rsidP="00BE0305">
      <w:pPr>
        <w:pStyle w:val="Textonotapie"/>
        <w:rPr>
          <w:lang w:val="en-US"/>
        </w:rPr>
      </w:pPr>
      <w:r w:rsidRPr="00BE0305">
        <w:rPr>
          <w:rStyle w:val="Refdenotaalpie"/>
        </w:rPr>
        <w:footnoteRef/>
      </w:r>
      <w:r w:rsidRPr="00BE0305">
        <w:rPr>
          <w:lang w:val="en-US"/>
        </w:rPr>
        <w:t xml:space="preserve"> </w:t>
      </w:r>
      <w:r w:rsidRPr="00BE0305">
        <w:rPr>
          <w:smallCaps/>
          <w:lang w:val="en-GB"/>
        </w:rPr>
        <w:t>Walzer</w:t>
      </w:r>
      <w:r w:rsidRPr="00BE0305">
        <w:rPr>
          <w:lang w:val="en-GB"/>
        </w:rPr>
        <w:t xml:space="preserve">, </w:t>
      </w:r>
      <w:r w:rsidRPr="00BE0305">
        <w:rPr>
          <w:i/>
          <w:lang w:val="en-GB"/>
        </w:rPr>
        <w:t>Spheres of justice</w:t>
      </w:r>
      <w:r w:rsidRPr="00BE0305">
        <w:rPr>
          <w:lang w:val="en-GB"/>
        </w:rPr>
        <w:t>,</w:t>
      </w:r>
      <w:r w:rsidRPr="00BE0305">
        <w:rPr>
          <w:lang w:val="en-US"/>
        </w:rPr>
        <w:t>31-63</w:t>
      </w:r>
    </w:p>
  </w:footnote>
  <w:footnote w:id="66">
    <w:p w14:paraId="189822F8" w14:textId="2D241B06" w:rsidR="00D060F5" w:rsidRPr="00BE0305" w:rsidRDefault="00D060F5" w:rsidP="00BE0305">
      <w:pPr>
        <w:pStyle w:val="Textonotapie"/>
        <w:rPr>
          <w:lang w:val="en-US"/>
        </w:rPr>
      </w:pPr>
      <w:r w:rsidRPr="00BE0305">
        <w:rPr>
          <w:rStyle w:val="Refdenotaalpie"/>
        </w:rPr>
        <w:footnoteRef/>
      </w:r>
      <w:r w:rsidRPr="00BE0305">
        <w:rPr>
          <w:lang w:val="en-US"/>
        </w:rPr>
        <w:t xml:space="preserve"> </w:t>
      </w:r>
      <w:r w:rsidRPr="00BE0305">
        <w:rPr>
          <w:smallCaps/>
          <w:lang w:val="en-US"/>
        </w:rPr>
        <w:t>Riordan</w:t>
      </w:r>
      <w:r w:rsidRPr="00BE0305">
        <w:rPr>
          <w:lang w:val="en-US"/>
        </w:rPr>
        <w:t xml:space="preserve">, </w:t>
      </w:r>
      <w:r w:rsidRPr="00BE0305">
        <w:rPr>
          <w:i/>
          <w:iCs/>
          <w:lang w:val="en-US"/>
        </w:rPr>
        <w:t>Global Ethics and Global Common Goods</w:t>
      </w:r>
      <w:r w:rsidRPr="00BE0305">
        <w:rPr>
          <w:lang w:val="en-US"/>
        </w:rPr>
        <w:t>, 179ff.</w:t>
      </w:r>
    </w:p>
  </w:footnote>
  <w:footnote w:id="67">
    <w:p w14:paraId="428BC153" w14:textId="28E4FFC2" w:rsidR="00D060F5" w:rsidRPr="00BE0305" w:rsidRDefault="00D060F5" w:rsidP="00BE0305">
      <w:pPr>
        <w:pStyle w:val="Textonotapie"/>
        <w:rPr>
          <w:lang w:val="en-US"/>
        </w:rPr>
      </w:pPr>
      <w:r w:rsidRPr="00BE0305">
        <w:rPr>
          <w:rStyle w:val="Refdenotaalpie"/>
        </w:rPr>
        <w:footnoteRef/>
      </w:r>
      <w:r w:rsidRPr="00BE0305">
        <w:rPr>
          <w:lang w:val="en-US"/>
        </w:rPr>
        <w:t xml:space="preserve"> </w:t>
      </w:r>
      <w:r w:rsidRPr="00BE0305">
        <w:rPr>
          <w:smallCaps/>
          <w:lang w:val="en-US"/>
        </w:rPr>
        <w:t>Lindahl</w:t>
      </w:r>
      <w:r w:rsidRPr="00BE0305">
        <w:rPr>
          <w:lang w:val="en-US"/>
        </w:rPr>
        <w:t xml:space="preserve">, H. (2013), </w:t>
      </w:r>
      <w:r w:rsidRPr="00BE0305">
        <w:rPr>
          <w:i/>
          <w:iCs/>
          <w:lang w:val="en-US"/>
        </w:rPr>
        <w:t>Fault Lines of Globalization</w:t>
      </w:r>
      <w:r w:rsidRPr="00BE0305">
        <w:rPr>
          <w:lang w:val="en-US"/>
        </w:rPr>
        <w:t>. Oxford: OUP, 1-12.</w:t>
      </w:r>
    </w:p>
  </w:footnote>
  <w:footnote w:id="68">
    <w:p w14:paraId="70B3CD57" w14:textId="089CA0F2" w:rsidR="00D060F5" w:rsidRPr="00BE0305" w:rsidRDefault="00D060F5" w:rsidP="00BE0305">
      <w:pPr>
        <w:pStyle w:val="Textonotapie"/>
        <w:rPr>
          <w:lang w:val="en-US"/>
        </w:rPr>
      </w:pPr>
      <w:r w:rsidRPr="00BE0305">
        <w:rPr>
          <w:rStyle w:val="Refdenotaalpie"/>
        </w:rPr>
        <w:footnoteRef/>
      </w:r>
      <w:r w:rsidRPr="00BE0305">
        <w:rPr>
          <w:lang w:val="en-US"/>
        </w:rPr>
        <w:t xml:space="preserve"> Ibid., 39-43, 187-196.</w:t>
      </w:r>
    </w:p>
  </w:footnote>
  <w:footnote w:id="69">
    <w:p w14:paraId="0370029C" w14:textId="09374FE2" w:rsidR="00D060F5" w:rsidRPr="00BE0305" w:rsidRDefault="00D060F5" w:rsidP="00BE0305">
      <w:pPr>
        <w:pStyle w:val="Textonotapie"/>
        <w:rPr>
          <w:lang w:val="en-US"/>
        </w:rPr>
      </w:pPr>
      <w:r w:rsidRPr="00BE0305">
        <w:rPr>
          <w:rStyle w:val="Refdenotaalpie"/>
        </w:rPr>
        <w:footnoteRef/>
      </w:r>
      <w:r w:rsidRPr="00BE0305">
        <w:rPr>
          <w:lang w:val="en-US"/>
        </w:rPr>
        <w:t xml:space="preserve"> Ibid., 239-248.</w:t>
      </w:r>
    </w:p>
  </w:footnote>
  <w:footnote w:id="70">
    <w:p w14:paraId="69701B1F" w14:textId="37131FA7" w:rsidR="00D060F5" w:rsidRPr="00BE0305" w:rsidRDefault="00D060F5" w:rsidP="00BE0305">
      <w:pPr>
        <w:pStyle w:val="Textonotapie"/>
        <w:rPr>
          <w:lang w:val="en-US"/>
        </w:rPr>
      </w:pPr>
      <w:r w:rsidRPr="00BE0305">
        <w:rPr>
          <w:rStyle w:val="Refdenotaalpie"/>
        </w:rPr>
        <w:footnoteRef/>
      </w:r>
      <w:r w:rsidRPr="00BE0305">
        <w:rPr>
          <w:lang w:val="en-US"/>
        </w:rPr>
        <w:t xml:space="preserve"> </w:t>
      </w:r>
      <w:r w:rsidRPr="00BE0305">
        <w:rPr>
          <w:smallCaps/>
          <w:lang w:val="en-US"/>
        </w:rPr>
        <w:t>Walzer</w:t>
      </w:r>
      <w:r w:rsidRPr="00BE0305">
        <w:rPr>
          <w:lang w:val="en-US"/>
        </w:rPr>
        <w:t xml:space="preserve">, M., </w:t>
      </w:r>
      <w:r w:rsidRPr="00BE0305">
        <w:rPr>
          <w:i/>
          <w:iCs/>
          <w:lang w:val="en-US"/>
        </w:rPr>
        <w:t>Thick and Thin, 1-19.</w:t>
      </w:r>
    </w:p>
  </w:footnote>
  <w:footnote w:id="71">
    <w:p w14:paraId="26CD0F39" w14:textId="758FBB17" w:rsidR="00D060F5" w:rsidRPr="00BE0305" w:rsidRDefault="00D060F5" w:rsidP="00BE0305">
      <w:pPr>
        <w:pStyle w:val="Textonotapie"/>
        <w:jc w:val="both"/>
        <w:rPr>
          <w:lang w:val="en-GB"/>
        </w:rPr>
      </w:pPr>
      <w:r w:rsidRPr="00BE0305">
        <w:rPr>
          <w:rStyle w:val="Refdenotaalpie"/>
        </w:rPr>
        <w:footnoteRef/>
      </w:r>
      <w:r w:rsidRPr="00BE0305">
        <w:rPr>
          <w:lang w:val="en-GB"/>
        </w:rPr>
        <w:t xml:space="preserve"> </w:t>
      </w:r>
      <w:r w:rsidRPr="00BE0305">
        <w:rPr>
          <w:rFonts w:eastAsia="Garamond" w:cs="Garamond"/>
          <w:lang w:val="en-GB"/>
        </w:rPr>
        <w:t xml:space="preserve">It is unusual to think about stability as a social function. To begin with, is stability not an odd attempt to oppose ‘social progress’ and </w:t>
      </w:r>
      <w:r>
        <w:rPr>
          <w:rFonts w:eastAsia="Garamond" w:cs="Garamond"/>
          <w:lang w:val="en-GB"/>
        </w:rPr>
        <w:t xml:space="preserve">to </w:t>
      </w:r>
      <w:r w:rsidRPr="00BE0305">
        <w:rPr>
          <w:rFonts w:eastAsia="Garamond" w:cs="Garamond"/>
          <w:lang w:val="en-GB"/>
        </w:rPr>
        <w:t xml:space="preserve">further ‘traditional values’? Worse even, does it not empower ‘reactionary forces’ in society? </w:t>
      </w:r>
      <w:r>
        <w:rPr>
          <w:rFonts w:eastAsia="Garamond" w:cs="Garamond"/>
          <w:lang w:val="en-GB"/>
        </w:rPr>
        <w:t>Modernity</w:t>
      </w:r>
      <w:r w:rsidRPr="00BE0305">
        <w:rPr>
          <w:rFonts w:eastAsia="Garamond" w:cs="Garamond"/>
          <w:lang w:val="en-GB"/>
        </w:rPr>
        <w:t xml:space="preserve"> was </w:t>
      </w:r>
      <w:r>
        <w:rPr>
          <w:rFonts w:eastAsia="Garamond" w:cs="Garamond"/>
          <w:lang w:val="en-GB"/>
        </w:rPr>
        <w:t xml:space="preserve">largely </w:t>
      </w:r>
      <w:r w:rsidRPr="00BE0305">
        <w:rPr>
          <w:rFonts w:eastAsia="Garamond" w:cs="Garamond"/>
          <w:lang w:val="en-GB"/>
        </w:rPr>
        <w:t>crafted around a rejection of the past, and some topics</w:t>
      </w:r>
      <w:r>
        <w:rPr>
          <w:rFonts w:eastAsia="Garamond" w:cs="Garamond"/>
          <w:lang w:val="en-GB"/>
        </w:rPr>
        <w:t>,</w:t>
      </w:r>
      <w:r w:rsidRPr="00BE0305">
        <w:rPr>
          <w:rFonts w:eastAsia="Garamond" w:cs="Garamond"/>
          <w:lang w:val="en-GB"/>
        </w:rPr>
        <w:t xml:space="preserve"> like stability, are still widely rejected as opposed to modernity or progress. But stability, understood as the sustainability of the nexus’s equilibrium, </w:t>
      </w:r>
      <w:r>
        <w:rPr>
          <w:rFonts w:eastAsia="Garamond" w:cs="Garamond"/>
          <w:lang w:val="en-GB"/>
        </w:rPr>
        <w:t>has</w:t>
      </w:r>
      <w:r w:rsidRPr="00BE0305">
        <w:rPr>
          <w:rFonts w:eastAsia="Garamond" w:cs="Garamond"/>
          <w:lang w:val="en-GB"/>
        </w:rPr>
        <w:t xml:space="preserve"> little to do with the French Revolution. Stability is a permanent, normative</w:t>
      </w:r>
      <w:r>
        <w:rPr>
          <w:rFonts w:eastAsia="Garamond" w:cs="Garamond"/>
          <w:lang w:val="en-GB"/>
        </w:rPr>
        <w:t>,</w:t>
      </w:r>
      <w:r w:rsidRPr="00BE0305">
        <w:rPr>
          <w:rFonts w:eastAsia="Garamond" w:cs="Garamond"/>
          <w:lang w:val="en-GB"/>
        </w:rPr>
        <w:t xml:space="preserve"> and empirically well</w:t>
      </w:r>
      <w:r>
        <w:rPr>
          <w:rFonts w:eastAsia="Garamond" w:cs="Garamond"/>
          <w:lang w:val="en-GB"/>
        </w:rPr>
        <w:t>-</w:t>
      </w:r>
      <w:r w:rsidRPr="00BE0305">
        <w:rPr>
          <w:rFonts w:eastAsia="Garamond" w:cs="Garamond"/>
          <w:lang w:val="en-GB"/>
        </w:rPr>
        <w:t xml:space="preserve">documented requirement </w:t>
      </w:r>
      <w:r>
        <w:rPr>
          <w:rFonts w:eastAsia="Garamond" w:cs="Garamond"/>
          <w:lang w:val="en-GB"/>
        </w:rPr>
        <w:t>of</w:t>
      </w:r>
      <w:r w:rsidRPr="00BE0305">
        <w:rPr>
          <w:rFonts w:eastAsia="Garamond" w:cs="Garamond"/>
          <w:lang w:val="en-GB"/>
        </w:rPr>
        <w:t xml:space="preserve"> human flourishing.</w:t>
      </w:r>
    </w:p>
  </w:footnote>
  <w:footnote w:id="72">
    <w:p w14:paraId="14763EFD" w14:textId="72C11F3D" w:rsidR="00D060F5" w:rsidRPr="00BE0305" w:rsidRDefault="00D060F5" w:rsidP="00BE0305">
      <w:pPr>
        <w:pStyle w:val="Textonotapie"/>
        <w:rPr>
          <w:lang w:val="fr-FR"/>
        </w:rPr>
      </w:pPr>
      <w:r w:rsidRPr="00BE0305">
        <w:rPr>
          <w:rStyle w:val="Refdenotaalpie"/>
        </w:rPr>
        <w:footnoteRef/>
      </w:r>
      <w:r w:rsidRPr="00BE0305">
        <w:rPr>
          <w:lang w:val="fr-FR"/>
        </w:rPr>
        <w:t xml:space="preserve">  Cf. </w:t>
      </w:r>
      <w:r w:rsidRPr="00BE0305">
        <w:rPr>
          <w:smallCaps/>
          <w:lang w:val="fr-FR"/>
        </w:rPr>
        <w:t>Nebel</w:t>
      </w:r>
      <w:r w:rsidRPr="00BE0305">
        <w:rPr>
          <w:lang w:val="fr-FR"/>
        </w:rPr>
        <w:t xml:space="preserve"> M. (2013), « Peut-on éduquer à la charité », in </w:t>
      </w:r>
      <w:r w:rsidRPr="00BE0305">
        <w:rPr>
          <w:i/>
          <w:iCs/>
          <w:lang w:val="fr-FR"/>
        </w:rPr>
        <w:t>Transversalités 126/2</w:t>
      </w:r>
      <w:r w:rsidRPr="00BE0305">
        <w:rPr>
          <w:lang w:val="fr-FR"/>
        </w:rPr>
        <w:t xml:space="preserve">, 131-144. </w:t>
      </w:r>
      <w:r w:rsidRPr="00BE0305">
        <w:rPr>
          <w:lang w:val="en-US"/>
        </w:rPr>
        <w:t xml:space="preserve">I owe most of what is said here to </w:t>
      </w:r>
      <w:r w:rsidRPr="00BE0305">
        <w:rPr>
          <w:smallCaps/>
          <w:lang w:val="en-US"/>
        </w:rPr>
        <w:t>Arendt</w:t>
      </w:r>
      <w:r w:rsidRPr="00BE0305">
        <w:rPr>
          <w:lang w:val="en-US"/>
        </w:rPr>
        <w:t xml:space="preserve">, H (1972), </w:t>
      </w:r>
      <w:r w:rsidRPr="00BE0305">
        <w:rPr>
          <w:i/>
          <w:iCs/>
          <w:lang w:val="en-US"/>
        </w:rPr>
        <w:t>La crise de la culture</w:t>
      </w:r>
      <w:r w:rsidRPr="00BE0305">
        <w:rPr>
          <w:lang w:val="en-US"/>
        </w:rPr>
        <w:t xml:space="preserve">. </w:t>
      </w:r>
      <w:r w:rsidRPr="00BE0305">
        <w:rPr>
          <w:lang w:val="fr-FR"/>
        </w:rPr>
        <w:t xml:space="preserve">Paris: Gallimard, 1972, 223-252. </w:t>
      </w:r>
      <w:r w:rsidRPr="00BE0305">
        <w:rPr>
          <w:smallCaps/>
          <w:color w:val="242021"/>
          <w:lang w:val="fr-FR"/>
        </w:rPr>
        <w:t>Arendt</w:t>
      </w:r>
      <w:r w:rsidRPr="00BE0305">
        <w:rPr>
          <w:color w:val="242021"/>
          <w:lang w:val="fr-FR"/>
        </w:rPr>
        <w:t xml:space="preserve">, H. (1983), </w:t>
      </w:r>
      <w:r w:rsidRPr="00BE0305">
        <w:rPr>
          <w:i/>
          <w:iCs/>
          <w:color w:val="242021"/>
          <w:lang w:val="fr-FR"/>
        </w:rPr>
        <w:t>La condition de l’homme moderne</w:t>
      </w:r>
      <w:r w:rsidRPr="00BE0305">
        <w:rPr>
          <w:color w:val="242021"/>
          <w:lang w:val="fr-FR"/>
        </w:rPr>
        <w:t>, Paris : Calmann-Lévy, 238-251.</w:t>
      </w:r>
    </w:p>
  </w:footnote>
  <w:footnote w:id="73">
    <w:p w14:paraId="67A69ABD" w14:textId="6203B273" w:rsidR="00D060F5" w:rsidRPr="00BE0305" w:rsidRDefault="00D060F5" w:rsidP="00BE0305">
      <w:pPr>
        <w:pStyle w:val="Textonotapie"/>
        <w:rPr>
          <w:lang w:val="en-US"/>
        </w:rPr>
      </w:pPr>
      <w:r w:rsidRPr="00BE0305">
        <w:rPr>
          <w:rStyle w:val="Refdenotaalpie"/>
        </w:rPr>
        <w:footnoteRef/>
      </w:r>
      <w:r w:rsidRPr="00BE0305">
        <w:rPr>
          <w:lang w:val="en-US"/>
        </w:rPr>
        <w:t xml:space="preserve"> This is the core of Bergson’s analysis of human temporality. Cf. </w:t>
      </w:r>
      <w:r w:rsidRPr="00BE0305">
        <w:rPr>
          <w:smallCaps/>
          <w:lang w:val="en-US"/>
        </w:rPr>
        <w:t>Bergson</w:t>
      </w:r>
      <w:r w:rsidRPr="00BE0305">
        <w:rPr>
          <w:lang w:val="en-US"/>
        </w:rPr>
        <w:t xml:space="preserve">, H. (1950), </w:t>
      </w:r>
      <w:r w:rsidRPr="00BE0305">
        <w:rPr>
          <w:i/>
          <w:iCs/>
          <w:lang w:val="en-US"/>
        </w:rPr>
        <w:t>Time and free will</w:t>
      </w:r>
      <w:r w:rsidRPr="00BE0305">
        <w:rPr>
          <w:lang w:val="en-US"/>
        </w:rPr>
        <w:t>, London: George Allen, 100-128.</w:t>
      </w:r>
    </w:p>
  </w:footnote>
  <w:footnote w:id="74">
    <w:p w14:paraId="5C0E961E" w14:textId="7CD13C69" w:rsidR="00D060F5" w:rsidRPr="00EE6F4E" w:rsidRDefault="00D060F5">
      <w:pPr>
        <w:pStyle w:val="Textonotapie"/>
        <w:rPr>
          <w:lang w:val="en-US"/>
        </w:rPr>
      </w:pPr>
      <w:r w:rsidRPr="00D0398D">
        <w:rPr>
          <w:rStyle w:val="Refdenotaalpie"/>
          <w:highlight w:val="yellow"/>
        </w:rPr>
        <w:footnoteRef/>
      </w:r>
      <w:r w:rsidRPr="00D0398D">
        <w:rPr>
          <w:highlight w:val="yellow"/>
          <w:lang w:val="en-US"/>
        </w:rPr>
        <w:t xml:space="preserve"> A society needs a certain depth of time, a certain continuity of time to be able to project itself into </w:t>
      </w:r>
      <w:r w:rsidR="00370D6E">
        <w:rPr>
          <w:highlight w:val="cyan"/>
          <w:lang w:val="en-US"/>
        </w:rPr>
        <w:t>it</w:t>
      </w:r>
      <w:r w:rsidRPr="00D0398D">
        <w:rPr>
          <w:highlight w:val="yellow"/>
          <w:lang w:val="en-US"/>
        </w:rPr>
        <w:t>. In times of war, pandemic or crisis</w:t>
      </w:r>
      <w:r>
        <w:rPr>
          <w:highlight w:val="yellow"/>
          <w:lang w:val="en-US"/>
        </w:rPr>
        <w:t>,</w:t>
      </w:r>
      <w:r w:rsidRPr="00D0398D">
        <w:rPr>
          <w:highlight w:val="yellow"/>
          <w:lang w:val="en-US"/>
        </w:rPr>
        <w:t xml:space="preserve"> the future become so uncertain that societies are unable to plan or </w:t>
      </w:r>
      <w:r>
        <w:rPr>
          <w:highlight w:val="yellow"/>
          <w:lang w:val="en-US"/>
        </w:rPr>
        <w:t xml:space="preserve">start </w:t>
      </w:r>
      <w:r w:rsidRPr="00D0398D">
        <w:rPr>
          <w:highlight w:val="yellow"/>
          <w:lang w:val="en-US"/>
        </w:rPr>
        <w:t>projects. In a similar way</w:t>
      </w:r>
      <w:r>
        <w:rPr>
          <w:highlight w:val="yellow"/>
          <w:lang w:val="en-US"/>
        </w:rPr>
        <w:t>,</w:t>
      </w:r>
      <w:r w:rsidRPr="00D0398D">
        <w:rPr>
          <w:highlight w:val="yellow"/>
          <w:lang w:val="en-US"/>
        </w:rPr>
        <w:t xml:space="preserve"> poverty can be seen as a lack of capacity to plan for the long future, as future incomes are always </w:t>
      </w:r>
      <w:r>
        <w:rPr>
          <w:highlight w:val="yellow"/>
          <w:lang w:val="en-US"/>
        </w:rPr>
        <w:t>uncertain</w:t>
      </w:r>
      <w:r w:rsidRPr="00D0398D">
        <w:rPr>
          <w:highlight w:val="yellow"/>
          <w:lang w:val="en-US"/>
        </w:rPr>
        <w:t>.</w:t>
      </w:r>
      <w:r>
        <w:rPr>
          <w:lang w:val="en-US"/>
        </w:rPr>
        <w:t xml:space="preserve"> </w:t>
      </w:r>
    </w:p>
  </w:footnote>
  <w:footnote w:id="75">
    <w:p w14:paraId="23CDC8CA" w14:textId="6677222E" w:rsidR="00D060F5" w:rsidRPr="00BE0305" w:rsidRDefault="00D060F5" w:rsidP="00BE0305">
      <w:pPr>
        <w:pStyle w:val="Textonotapie"/>
        <w:jc w:val="both"/>
        <w:rPr>
          <w:lang w:val="en-GB"/>
        </w:rPr>
      </w:pPr>
      <w:r w:rsidRPr="00BE0305">
        <w:rPr>
          <w:rStyle w:val="Refdenotaalpie"/>
        </w:rPr>
        <w:footnoteRef/>
      </w:r>
      <w:r w:rsidRPr="00BE0305">
        <w:rPr>
          <w:lang w:val="en-GB"/>
        </w:rPr>
        <w:t xml:space="preserve"> </w:t>
      </w:r>
      <w:r w:rsidRPr="00BE0305">
        <w:rPr>
          <w:rFonts w:eastAsia="Garamond" w:cs="Garamond"/>
          <w:lang w:val="en-GB"/>
        </w:rPr>
        <w:t>We understand history as the accumulated culture of a people that has shaped their understanding of what it is to be a human being and how to behave as such. It is not to be confounded with a history of political power, social organization</w:t>
      </w:r>
      <w:r>
        <w:rPr>
          <w:rFonts w:eastAsia="Garamond" w:cs="Garamond"/>
          <w:lang w:val="en-GB"/>
        </w:rPr>
        <w:t>,</w:t>
      </w:r>
      <w:r w:rsidRPr="00BE0305">
        <w:rPr>
          <w:rFonts w:eastAsia="Garamond" w:cs="Garamond"/>
          <w:lang w:val="en-GB"/>
        </w:rPr>
        <w:t xml:space="preserve"> or the history of production/distribution.</w:t>
      </w:r>
    </w:p>
  </w:footnote>
  <w:footnote w:id="76">
    <w:p w14:paraId="1BD9A956" w14:textId="2F257B42" w:rsidR="00D060F5" w:rsidRPr="000D5B7C" w:rsidRDefault="00D060F5" w:rsidP="00BE0305">
      <w:pPr>
        <w:tabs>
          <w:tab w:val="left" w:pos="380"/>
        </w:tabs>
        <w:jc w:val="both"/>
        <w:rPr>
          <w:rFonts w:ascii="Garamond" w:hAnsi="Garamond"/>
          <w:sz w:val="20"/>
          <w:szCs w:val="20"/>
          <w:lang w:val="en-US"/>
        </w:rPr>
      </w:pPr>
      <w:r w:rsidRPr="00BE0305">
        <w:rPr>
          <w:rStyle w:val="Refdenotaalpie"/>
          <w:rFonts w:ascii="Garamond" w:hAnsi="Garamond"/>
          <w:sz w:val="20"/>
          <w:szCs w:val="20"/>
        </w:rPr>
        <w:footnoteRef/>
      </w:r>
      <w:r w:rsidRPr="00BE0305">
        <w:rPr>
          <w:rFonts w:ascii="Garamond" w:eastAsia="Garamond" w:hAnsi="Garamond" w:cs="Garamond"/>
          <w:sz w:val="20"/>
          <w:szCs w:val="20"/>
          <w:lang w:val="fr-FR"/>
        </w:rPr>
        <w:t xml:space="preserve"> « L’enracinement est peut-être le besoin le plus important et le plus méconnu de l’âme humaine. C’est un des besoins difficiles à définir. Un être humain a une racine par sa participation réelle, active et naturelle à l’existence d’une collectivité qui conserve vivants certains trésors du passé et certains pressentiments d’avenir. Participation naturelle, c’est-à-dire amenée automatiquement par le lieu, la naissance, la profession, l’entourage. Chaque être humain a besoin d’avoir de multiples racines. Il a besoin de recevoir la presque totalité de sa vie morale, intellectuelle, spirituelle par l’intermédiaire des milieux dont il fait naturellement partie ». </w:t>
      </w:r>
      <w:r w:rsidRPr="000D5B7C">
        <w:rPr>
          <w:rFonts w:ascii="Garamond" w:eastAsia="Garamond" w:hAnsi="Garamond" w:cs="Garamond"/>
          <w:sz w:val="20"/>
          <w:szCs w:val="20"/>
          <w:lang w:val="en-US"/>
        </w:rPr>
        <w:t xml:space="preserve">WEIL, S., (1949), </w:t>
      </w:r>
      <w:r w:rsidRPr="000D5B7C">
        <w:rPr>
          <w:rFonts w:ascii="Garamond" w:eastAsia="Garamond" w:hAnsi="Garamond" w:cs="Garamond"/>
          <w:i/>
          <w:iCs/>
          <w:sz w:val="20"/>
          <w:szCs w:val="20"/>
          <w:lang w:val="en-US"/>
        </w:rPr>
        <w:t>L’enracinement</w:t>
      </w:r>
      <w:r w:rsidRPr="000D5B7C">
        <w:rPr>
          <w:rFonts w:ascii="Garamond" w:eastAsia="Garamond" w:hAnsi="Garamond" w:cs="Garamond"/>
          <w:sz w:val="20"/>
          <w:szCs w:val="20"/>
          <w:lang w:val="en-US"/>
        </w:rPr>
        <w:t>. Paris : Gallimard, 61</w:t>
      </w:r>
    </w:p>
  </w:footnote>
  <w:footnote w:id="77">
    <w:p w14:paraId="351B8C3A" w14:textId="6528A6F2" w:rsidR="00D060F5" w:rsidRPr="00501A50" w:rsidRDefault="00D060F5">
      <w:pPr>
        <w:pStyle w:val="Textonotapie"/>
        <w:rPr>
          <w:lang w:val="en-US"/>
        </w:rPr>
      </w:pPr>
      <w:r>
        <w:rPr>
          <w:rStyle w:val="Refdenotaalpie"/>
        </w:rPr>
        <w:footnoteRef/>
      </w:r>
      <w:r w:rsidRPr="00501A50">
        <w:rPr>
          <w:lang w:val="en-US"/>
        </w:rPr>
        <w:t xml:space="preserve"> </w:t>
      </w:r>
      <w:r w:rsidRPr="00501A50">
        <w:rPr>
          <w:smallCaps/>
          <w:lang w:val="en-US"/>
        </w:rPr>
        <w:t>Ricoeur</w:t>
      </w:r>
      <w:r w:rsidRPr="00501A50">
        <w:rPr>
          <w:lang w:val="en-US"/>
        </w:rPr>
        <w:t>, P.</w:t>
      </w:r>
      <w:r>
        <w:rPr>
          <w:lang w:val="en-US"/>
        </w:rPr>
        <w:t xml:space="preserve"> (1992)</w:t>
      </w:r>
      <w:r w:rsidRPr="00501A50">
        <w:rPr>
          <w:lang w:val="en-US"/>
        </w:rPr>
        <w:t xml:space="preserve">, </w:t>
      </w:r>
      <w:r w:rsidRPr="00501A50">
        <w:rPr>
          <w:i/>
          <w:iCs/>
          <w:lang w:val="en-US"/>
        </w:rPr>
        <w:t>Oneself as another</w:t>
      </w:r>
      <w:r w:rsidRPr="00501A50">
        <w:rPr>
          <w:lang w:val="en-US"/>
        </w:rPr>
        <w:t xml:space="preserve">, </w:t>
      </w:r>
      <w:r>
        <w:rPr>
          <w:lang w:val="en-US"/>
        </w:rPr>
        <w:t>Chicago: Chicago University Press, 141ff.</w:t>
      </w:r>
      <w:r w:rsidRPr="00501A50">
        <w:rPr>
          <w:lang w:val="en-US"/>
        </w:rPr>
        <w:t xml:space="preserve"> </w:t>
      </w:r>
    </w:p>
  </w:footnote>
  <w:footnote w:id="78">
    <w:p w14:paraId="4B062A74" w14:textId="420E6538" w:rsidR="00D060F5" w:rsidRPr="00255962" w:rsidRDefault="00D060F5" w:rsidP="00BE0305">
      <w:pPr>
        <w:pStyle w:val="Textonotapie"/>
        <w:rPr>
          <w:lang w:val="en-US"/>
        </w:rPr>
      </w:pPr>
      <w:r w:rsidRPr="00BE0305">
        <w:rPr>
          <w:rStyle w:val="Refdenotaalpie"/>
        </w:rPr>
        <w:footnoteRef/>
      </w:r>
      <w:r w:rsidRPr="00501A50">
        <w:rPr>
          <w:lang w:val="en-US"/>
        </w:rPr>
        <w:t xml:space="preserve"> A point made again and again by Ricoeur in his last book </w:t>
      </w:r>
      <w:r w:rsidRPr="00501A50">
        <w:rPr>
          <w:smallCaps/>
          <w:lang w:val="en-US"/>
        </w:rPr>
        <w:t>Ricoeur</w:t>
      </w:r>
      <w:r w:rsidRPr="00501A50">
        <w:rPr>
          <w:lang w:val="en-US"/>
        </w:rPr>
        <w:t xml:space="preserve">, P. (2000), </w:t>
      </w:r>
      <w:r w:rsidRPr="00501A50">
        <w:rPr>
          <w:i/>
          <w:iCs/>
          <w:lang w:val="en-US"/>
        </w:rPr>
        <w:t>La mémoire, l'histoire, l'oubli</w:t>
      </w:r>
      <w:r w:rsidRPr="00501A50">
        <w:rPr>
          <w:lang w:val="en-US"/>
        </w:rPr>
        <w:t xml:space="preserve">. </w:t>
      </w:r>
      <w:r w:rsidRPr="00255962">
        <w:rPr>
          <w:lang w:val="en-US"/>
        </w:rPr>
        <w:t>Paris: Seuil.</w:t>
      </w:r>
    </w:p>
  </w:footnote>
  <w:footnote w:id="79">
    <w:p w14:paraId="105D7FF8" w14:textId="02322384" w:rsidR="00D060F5" w:rsidRPr="00255962" w:rsidRDefault="00D060F5" w:rsidP="00BE0305">
      <w:pPr>
        <w:pStyle w:val="Textonotapie"/>
        <w:rPr>
          <w:lang w:val="en-US"/>
        </w:rPr>
      </w:pPr>
      <w:r w:rsidRPr="00BE0305">
        <w:rPr>
          <w:rStyle w:val="Refdenotaalpie"/>
        </w:rPr>
        <w:footnoteRef/>
      </w:r>
      <w:r w:rsidRPr="00255962">
        <w:rPr>
          <w:lang w:val="en-US"/>
        </w:rPr>
        <w:t xml:space="preserve"> </w:t>
      </w:r>
      <w:r w:rsidRPr="00255962">
        <w:rPr>
          <w:smallCaps/>
          <w:lang w:val="en-US"/>
        </w:rPr>
        <w:t>Arendt</w:t>
      </w:r>
      <w:r w:rsidRPr="00255962">
        <w:rPr>
          <w:lang w:val="en-US"/>
        </w:rPr>
        <w:t xml:space="preserve">, </w:t>
      </w:r>
      <w:r w:rsidRPr="00255962">
        <w:rPr>
          <w:i/>
          <w:iCs/>
          <w:lang w:val="en-US"/>
        </w:rPr>
        <w:t xml:space="preserve">La crise de la culture, </w:t>
      </w:r>
      <w:r w:rsidRPr="00255962">
        <w:rPr>
          <w:lang w:val="en-US"/>
        </w:rPr>
        <w:t>251-252.</w:t>
      </w:r>
    </w:p>
  </w:footnote>
  <w:footnote w:id="80">
    <w:p w14:paraId="43837018" w14:textId="7662A638" w:rsidR="00D060F5" w:rsidRPr="00BE0305" w:rsidRDefault="00D060F5" w:rsidP="00BE0305">
      <w:pPr>
        <w:pStyle w:val="Textonotapie"/>
        <w:rPr>
          <w:lang w:val="en-US"/>
        </w:rPr>
      </w:pPr>
      <w:r w:rsidRPr="00BE0305">
        <w:rPr>
          <w:rStyle w:val="Refdenotaalpie"/>
        </w:rPr>
        <w:footnoteRef/>
      </w:r>
      <w:r w:rsidRPr="00BE0305">
        <w:rPr>
          <w:lang w:val="en-US"/>
        </w:rPr>
        <w:t xml:space="preserve"> </w:t>
      </w:r>
      <w:r w:rsidRPr="00BE0305">
        <w:rPr>
          <w:smallCaps/>
          <w:lang w:val="en-US"/>
        </w:rPr>
        <w:t>Sherover</w:t>
      </w:r>
      <w:r w:rsidRPr="00BE0305">
        <w:rPr>
          <w:lang w:val="en-US"/>
        </w:rPr>
        <w:t xml:space="preserve">, </w:t>
      </w:r>
      <w:r w:rsidRPr="00BE0305">
        <w:rPr>
          <w:i/>
          <w:iCs/>
          <w:lang w:val="en-US"/>
        </w:rPr>
        <w:t>Time, freedom and the common good</w:t>
      </w:r>
      <w:r w:rsidRPr="00BE0305">
        <w:rPr>
          <w:lang w:val="en-US"/>
        </w:rPr>
        <w:t>, 46-52.</w:t>
      </w:r>
    </w:p>
  </w:footnote>
  <w:footnote w:id="81">
    <w:p w14:paraId="1BE1C99C" w14:textId="26094E4E" w:rsidR="00D060F5" w:rsidRPr="00BE0305" w:rsidRDefault="00D060F5" w:rsidP="00BE0305">
      <w:pPr>
        <w:pStyle w:val="Textonotapie"/>
        <w:rPr>
          <w:lang w:val="en-US"/>
        </w:rPr>
      </w:pPr>
      <w:r w:rsidRPr="00BE0305">
        <w:rPr>
          <w:rStyle w:val="Refdenotaalpie"/>
        </w:rPr>
        <w:footnoteRef/>
      </w:r>
      <w:r w:rsidRPr="00BE0305">
        <w:rPr>
          <w:lang w:val="en-US"/>
        </w:rPr>
        <w:t xml:space="preserve"> On this point</w:t>
      </w:r>
      <w:r>
        <w:rPr>
          <w:lang w:val="en-US"/>
        </w:rPr>
        <w:t>,</w:t>
      </w:r>
      <w:r w:rsidRPr="00BE0305">
        <w:rPr>
          <w:lang w:val="en-US"/>
        </w:rPr>
        <w:t xml:space="preserve"> see </w:t>
      </w:r>
      <w:r>
        <w:rPr>
          <w:lang w:val="en-US"/>
        </w:rPr>
        <w:t>C</w:t>
      </w:r>
      <w:r w:rsidRPr="00BE0305">
        <w:rPr>
          <w:lang w:val="en-US"/>
        </w:rPr>
        <w:t>hapter</w:t>
      </w:r>
      <w:r>
        <w:rPr>
          <w:lang w:val="en-US"/>
        </w:rPr>
        <w:t>s</w:t>
      </w:r>
      <w:r w:rsidRPr="00BE0305">
        <w:rPr>
          <w:lang w:val="en-US"/>
        </w:rPr>
        <w:t xml:space="preserve"> II and IV. </w:t>
      </w:r>
    </w:p>
  </w:footnote>
  <w:footnote w:id="82">
    <w:p w14:paraId="48793027" w14:textId="38E76D61" w:rsidR="00D060F5" w:rsidRPr="00BE0305" w:rsidRDefault="00D060F5" w:rsidP="00BE0305">
      <w:pPr>
        <w:pStyle w:val="Textonotapie"/>
        <w:rPr>
          <w:lang w:val="en-GB"/>
        </w:rPr>
      </w:pPr>
      <w:r w:rsidRPr="00BE0305">
        <w:rPr>
          <w:rStyle w:val="Refdenotaalpie"/>
        </w:rPr>
        <w:footnoteRef/>
      </w:r>
      <w:r w:rsidRPr="00BE0305">
        <w:rPr>
          <w:lang w:val="en-GB"/>
        </w:rPr>
        <w:t xml:space="preserve"> </w:t>
      </w:r>
      <w:r w:rsidRPr="00BE0305">
        <w:rPr>
          <w:rFonts w:eastAsia="Garamond" w:cs="Garamond"/>
          <w:lang w:val="en-GB"/>
        </w:rPr>
        <w:t>The question is further discussed in Chapter VII.</w:t>
      </w:r>
    </w:p>
  </w:footnote>
  <w:footnote w:id="83">
    <w:p w14:paraId="5526DD0E" w14:textId="1ECBA6F8" w:rsidR="00D060F5" w:rsidRPr="00C468C6" w:rsidRDefault="00D060F5">
      <w:pPr>
        <w:pStyle w:val="Textonotapie"/>
        <w:rPr>
          <w:lang w:val="en-US"/>
        </w:rPr>
      </w:pPr>
      <w:r>
        <w:rPr>
          <w:rStyle w:val="Refdenotaalpie"/>
        </w:rPr>
        <w:footnoteRef/>
      </w:r>
      <w:r w:rsidRPr="00C468C6">
        <w:rPr>
          <w:lang w:val="en-US"/>
        </w:rPr>
        <w:t xml:space="preserve"> </w:t>
      </w:r>
      <w:r w:rsidRPr="00BE0305">
        <w:rPr>
          <w:lang w:val="en-US"/>
        </w:rPr>
        <w:t>Along the line developed ea</w:t>
      </w:r>
      <w:r>
        <w:rPr>
          <w:lang w:val="en-US"/>
        </w:rPr>
        <w:t>r</w:t>
      </w:r>
      <w:r w:rsidRPr="00BE0305">
        <w:rPr>
          <w:lang w:val="en-US"/>
        </w:rPr>
        <w:t xml:space="preserve">ly on by </w:t>
      </w:r>
      <w:r w:rsidRPr="00BE0305">
        <w:rPr>
          <w:smallCaps/>
          <w:lang w:val="en-US"/>
        </w:rPr>
        <w:t>Stewart</w:t>
      </w:r>
      <w:r w:rsidRPr="00BE0305">
        <w:rPr>
          <w:lang w:val="en-US"/>
        </w:rPr>
        <w:t xml:space="preserve">, F. (1985), </w:t>
      </w:r>
      <w:r w:rsidRPr="00BE0305">
        <w:rPr>
          <w:i/>
          <w:iCs/>
          <w:lang w:val="en-US"/>
        </w:rPr>
        <w:t>Planning to meet basic needs</w:t>
      </w:r>
      <w:r w:rsidRPr="00BE0305">
        <w:rPr>
          <w:lang w:val="en-US"/>
        </w:rPr>
        <w:t>, London: Palgrave Macmillan. And later bridged with the capability approach</w:t>
      </w:r>
      <w:r>
        <w:rPr>
          <w:lang w:val="en-US"/>
        </w:rPr>
        <w:t>:</w:t>
      </w:r>
      <w:r w:rsidRPr="00BE0305">
        <w:rPr>
          <w:lang w:val="en-US"/>
        </w:rPr>
        <w:t xml:space="preserve"> </w:t>
      </w:r>
      <w:r w:rsidRPr="00BE0305">
        <w:rPr>
          <w:smallCaps/>
          <w:lang w:val="en-US"/>
        </w:rPr>
        <w:t>Stewart</w:t>
      </w:r>
      <w:r w:rsidRPr="00BE0305">
        <w:rPr>
          <w:lang w:val="en-US"/>
        </w:rPr>
        <w:t>, F. (1995), “Basic Needs, Capabilities and Human Development”, Greek Economic Review 17/2, 83-96</w:t>
      </w:r>
      <w:r>
        <w:rPr>
          <w:lang w:val="en-US"/>
        </w:rPr>
        <w:t>.</w:t>
      </w:r>
    </w:p>
  </w:footnote>
  <w:footnote w:id="84">
    <w:p w14:paraId="75D20B99" w14:textId="1A260ED1" w:rsidR="00D060F5" w:rsidRPr="00BE0305" w:rsidRDefault="00D060F5" w:rsidP="00BE0305">
      <w:pPr>
        <w:pStyle w:val="Textonotapie"/>
        <w:rPr>
          <w:lang w:val="en-US"/>
        </w:rPr>
      </w:pPr>
      <w:r w:rsidRPr="00BE0305">
        <w:rPr>
          <w:rStyle w:val="Refdenotaalpie"/>
        </w:rPr>
        <w:footnoteRef/>
      </w:r>
      <w:r w:rsidRPr="00BE0305">
        <w:rPr>
          <w:lang w:val="en-US"/>
        </w:rPr>
        <w:t xml:space="preserve"> </w:t>
      </w:r>
      <w:r>
        <w:rPr>
          <w:lang w:val="en-US"/>
        </w:rPr>
        <w:t xml:space="preserve">Cf. </w:t>
      </w:r>
      <w:r w:rsidRPr="00C468C6">
        <w:rPr>
          <w:smallCaps/>
          <w:lang w:val="en-US"/>
        </w:rPr>
        <w:t>Nussbaum</w:t>
      </w:r>
      <w:r w:rsidRPr="00C468C6">
        <w:rPr>
          <w:lang w:val="en-US"/>
        </w:rPr>
        <w:t xml:space="preserve">, M., (2000), </w:t>
      </w:r>
      <w:r w:rsidRPr="00C468C6">
        <w:rPr>
          <w:i/>
          <w:iCs/>
          <w:lang w:val="en-US"/>
        </w:rPr>
        <w:t>Women and Human Development: The Capabilities Approach</w:t>
      </w:r>
      <w:r>
        <w:rPr>
          <w:lang w:val="en-US"/>
        </w:rPr>
        <w:t>.</w:t>
      </w:r>
      <w:r w:rsidRPr="00C468C6">
        <w:rPr>
          <w:lang w:val="en-US"/>
        </w:rPr>
        <w:t xml:space="preserve"> Cambridge: Cambridge University Press, 84</w:t>
      </w:r>
      <w:r>
        <w:rPr>
          <w:lang w:val="en-US"/>
        </w:rPr>
        <w:t>ff</w:t>
      </w:r>
      <w:r w:rsidRPr="00C468C6">
        <w:rPr>
          <w:lang w:val="en-US"/>
        </w:rPr>
        <w:t>.</w:t>
      </w:r>
    </w:p>
  </w:footnote>
  <w:footnote w:id="85">
    <w:p w14:paraId="72DB6BE7" w14:textId="07BC7CB5" w:rsidR="00D060F5" w:rsidRPr="00BE0305" w:rsidRDefault="00D060F5" w:rsidP="00743D74">
      <w:pPr>
        <w:pStyle w:val="Textonotapie"/>
        <w:rPr>
          <w:lang w:val="en-US"/>
        </w:rPr>
      </w:pPr>
      <w:r w:rsidRPr="00BE0305">
        <w:rPr>
          <w:rStyle w:val="Refdenotaalpie"/>
        </w:rPr>
        <w:footnoteRef/>
      </w:r>
      <w:r w:rsidRPr="00BE0305">
        <w:rPr>
          <w:lang w:val="en-US"/>
        </w:rPr>
        <w:t xml:space="preserve"> </w:t>
      </w:r>
      <w:r w:rsidRPr="00BE0305">
        <w:rPr>
          <w:smallCaps/>
          <w:lang w:val="en-US"/>
        </w:rPr>
        <w:t>Bourdieu</w:t>
      </w:r>
      <w:r w:rsidRPr="00BE0305">
        <w:rPr>
          <w:lang w:val="en-US"/>
        </w:rPr>
        <w:t xml:space="preserve">, P., (1990). </w:t>
      </w:r>
      <w:r w:rsidRPr="00BE0305">
        <w:rPr>
          <w:i/>
          <w:iCs/>
          <w:lang w:val="en-US"/>
        </w:rPr>
        <w:t>The logic of practice</w:t>
      </w:r>
      <w:r w:rsidRPr="00BE0305">
        <w:rPr>
          <w:lang w:val="en-US"/>
        </w:rPr>
        <w:t>, Stanford: Standford University Press, 53</w:t>
      </w:r>
      <w:r w:rsidRPr="00255962">
        <w:rPr>
          <w:lang w:val="en-US"/>
        </w:rPr>
        <w:t>.</w:t>
      </w:r>
    </w:p>
  </w:footnote>
  <w:footnote w:id="86">
    <w:p w14:paraId="1022BED7" w14:textId="29F2EBA0" w:rsidR="00D060F5" w:rsidRPr="00255962" w:rsidRDefault="00D060F5" w:rsidP="00BE0305">
      <w:pPr>
        <w:pStyle w:val="Textonotapie"/>
        <w:rPr>
          <w:lang w:val="fr-FR"/>
        </w:rPr>
      </w:pPr>
      <w:r w:rsidRPr="00BE0305">
        <w:rPr>
          <w:rStyle w:val="Refdenotaalpie"/>
        </w:rPr>
        <w:footnoteRef/>
      </w:r>
      <w:r w:rsidRPr="00BE0305">
        <w:rPr>
          <w:lang w:val="en-US"/>
        </w:rPr>
        <w:t xml:space="preserve"> Doxa refers to the idea of social self-evidence, what is ‘taken for granted’ without further questioning by a population. “The adherence expressed in the </w:t>
      </w:r>
      <w:r w:rsidRPr="00BE0305">
        <w:rPr>
          <w:i/>
          <w:iCs/>
          <w:lang w:val="en-US"/>
        </w:rPr>
        <w:t>doxic</w:t>
      </w:r>
      <w:r w:rsidRPr="00BE0305">
        <w:rPr>
          <w:lang w:val="en-US"/>
        </w:rPr>
        <w:t xml:space="preserve"> relation to the social world is the absolute form of recognition of legitimacy through misrecognition of arbitrariness, since it is unaware of the very question of legitimacy, which arises from competition for legitimacy and hence from conflict between groups claiming to possess it”, </w:t>
      </w:r>
      <w:r w:rsidRPr="00BE0305">
        <w:rPr>
          <w:smallCaps/>
          <w:lang w:val="en-US"/>
        </w:rPr>
        <w:t>Bourdieu</w:t>
      </w:r>
      <w:r w:rsidRPr="00BE0305">
        <w:rPr>
          <w:lang w:val="en-US"/>
        </w:rPr>
        <w:t xml:space="preserve">, P. (1977), </w:t>
      </w:r>
      <w:r w:rsidRPr="00BE0305">
        <w:rPr>
          <w:i/>
          <w:iCs/>
          <w:lang w:val="en-US"/>
        </w:rPr>
        <w:t>Outline of a Theory of Practice</w:t>
      </w:r>
      <w:r w:rsidRPr="00BE0305">
        <w:rPr>
          <w:lang w:val="en-US"/>
        </w:rPr>
        <w:t xml:space="preserve">. Cambridge: CUP, 168. For a complete analysis of the concept see </w:t>
      </w:r>
      <w:r w:rsidRPr="00BE0305">
        <w:rPr>
          <w:smallCaps/>
          <w:lang w:val="en-US"/>
        </w:rPr>
        <w:t>Deer</w:t>
      </w:r>
      <w:r w:rsidRPr="00BE0305">
        <w:rPr>
          <w:lang w:val="en-US"/>
        </w:rPr>
        <w:t xml:space="preserve">, C., "Doxa", in Grenfell, M.J., (2008), </w:t>
      </w:r>
      <w:r w:rsidRPr="00BE0305">
        <w:rPr>
          <w:i/>
          <w:iCs/>
          <w:lang w:val="en-US"/>
        </w:rPr>
        <w:t xml:space="preserve">Pierre Bourdieu. </w:t>
      </w:r>
      <w:r w:rsidRPr="00255962">
        <w:rPr>
          <w:i/>
          <w:iCs/>
          <w:lang w:val="fr-FR"/>
        </w:rPr>
        <w:t>Key Concepts</w:t>
      </w:r>
      <w:r w:rsidRPr="00255962">
        <w:rPr>
          <w:lang w:val="fr-FR"/>
        </w:rPr>
        <w:t>, New York: Routledge, 119-130.</w:t>
      </w:r>
    </w:p>
  </w:footnote>
  <w:footnote w:id="87">
    <w:p w14:paraId="0EA82343" w14:textId="77777777" w:rsidR="00D060F5" w:rsidRPr="00255962" w:rsidRDefault="00D060F5" w:rsidP="00743D74">
      <w:pPr>
        <w:pStyle w:val="Textonotapie"/>
        <w:rPr>
          <w:lang w:val="en-US"/>
        </w:rPr>
      </w:pPr>
      <w:r w:rsidRPr="00BE0305">
        <w:rPr>
          <w:rStyle w:val="Refdenotaalpie"/>
        </w:rPr>
        <w:footnoteRef/>
      </w:r>
      <w:r w:rsidRPr="00BE0305">
        <w:rPr>
          <w:lang w:val="fr-FR"/>
        </w:rPr>
        <w:t xml:space="preserve"> </w:t>
      </w:r>
      <w:r>
        <w:rPr>
          <w:lang w:val="fr-FR"/>
        </w:rPr>
        <w:t xml:space="preserve">Cf. </w:t>
      </w:r>
      <w:r w:rsidRPr="00862064">
        <w:rPr>
          <w:smallCaps/>
          <w:lang w:val="fr-FR"/>
        </w:rPr>
        <w:t>Aron</w:t>
      </w:r>
      <w:r w:rsidRPr="00862064">
        <w:rPr>
          <w:lang w:val="fr-FR"/>
        </w:rPr>
        <w:t xml:space="preserve"> </w:t>
      </w:r>
      <w:r>
        <w:rPr>
          <w:lang w:val="fr-FR"/>
        </w:rPr>
        <w:t>R. (</w:t>
      </w:r>
      <w:r w:rsidRPr="00862064">
        <w:rPr>
          <w:lang w:val="fr-FR"/>
        </w:rPr>
        <w:t>1993</w:t>
      </w:r>
      <w:r>
        <w:rPr>
          <w:lang w:val="fr-FR"/>
        </w:rPr>
        <w:t>)</w:t>
      </w:r>
      <w:r w:rsidRPr="00862064">
        <w:rPr>
          <w:lang w:val="fr-FR"/>
        </w:rPr>
        <w:t xml:space="preserve">, </w:t>
      </w:r>
      <w:r>
        <w:rPr>
          <w:lang w:val="fr-FR"/>
        </w:rPr>
        <w:t>« </w:t>
      </w:r>
      <w:r w:rsidRPr="00862064">
        <w:rPr>
          <w:lang w:val="fr-FR"/>
        </w:rPr>
        <w:t>Les antinomies de la politique. Préface au Prince</w:t>
      </w:r>
      <w:r>
        <w:rPr>
          <w:lang w:val="fr-FR"/>
        </w:rPr>
        <w:t> »</w:t>
      </w:r>
      <w:r w:rsidRPr="00862064">
        <w:rPr>
          <w:lang w:val="fr-FR"/>
        </w:rPr>
        <w:t>,</w:t>
      </w:r>
      <w:r>
        <w:rPr>
          <w:lang w:val="fr-FR"/>
        </w:rPr>
        <w:t xml:space="preserve"> in </w:t>
      </w:r>
      <w:r w:rsidRPr="00862064">
        <w:rPr>
          <w:smallCaps/>
          <w:lang w:val="fr-FR"/>
        </w:rPr>
        <w:t>Aron</w:t>
      </w:r>
      <w:r>
        <w:rPr>
          <w:lang w:val="fr-FR"/>
        </w:rPr>
        <w:t xml:space="preserve">, R., </w:t>
      </w:r>
      <w:r w:rsidRPr="00862064">
        <w:rPr>
          <w:i/>
          <w:iCs/>
          <w:lang w:val="fr-FR"/>
        </w:rPr>
        <w:t>Machiavel et les tyrannies modernes</w:t>
      </w:r>
      <w:r>
        <w:rPr>
          <w:lang w:val="fr-FR"/>
        </w:rPr>
        <w:t>.</w:t>
      </w:r>
      <w:r w:rsidRPr="00862064">
        <w:rPr>
          <w:lang w:val="fr-FR"/>
        </w:rPr>
        <w:t xml:space="preserve"> </w:t>
      </w:r>
      <w:r w:rsidRPr="00255962">
        <w:rPr>
          <w:lang w:val="en-US"/>
        </w:rPr>
        <w:t>Paris: Éditions de Fallois, 383-387.</w:t>
      </w:r>
    </w:p>
  </w:footnote>
  <w:footnote w:id="88">
    <w:p w14:paraId="14A984A3" w14:textId="747ADC8A" w:rsidR="00D060F5" w:rsidRPr="00862064" w:rsidRDefault="00D060F5" w:rsidP="00BE0305">
      <w:pPr>
        <w:pStyle w:val="Textonotapie"/>
        <w:rPr>
          <w:lang w:val="en-US"/>
        </w:rPr>
      </w:pPr>
      <w:r w:rsidRPr="00BE0305">
        <w:rPr>
          <w:rStyle w:val="Refdenotaalpie"/>
        </w:rPr>
        <w:footnoteRef/>
      </w:r>
      <w:r w:rsidRPr="00862064">
        <w:rPr>
          <w:lang w:val="en-US"/>
        </w:rPr>
        <w:t xml:space="preserve"> See </w:t>
      </w:r>
      <w:r>
        <w:rPr>
          <w:lang w:val="en-US"/>
        </w:rPr>
        <w:t>for example,on world religions the Global Ethic Project (</w:t>
      </w:r>
      <w:hyperlink r:id="rId6" w:history="1">
        <w:r w:rsidRPr="00B83C91">
          <w:rPr>
            <w:rStyle w:val="Hipervnculo"/>
            <w:lang w:val="en-US"/>
          </w:rPr>
          <w:t>https://www.global-ethic.org/the-global-ethic-project/</w:t>
        </w:r>
      </w:hyperlink>
      <w:r>
        <w:rPr>
          <w:lang w:val="en-US"/>
        </w:rPr>
        <w:t xml:space="preserve"> accessed may 2020) or academic approaches like </w:t>
      </w:r>
      <w:r w:rsidRPr="00F34A47">
        <w:rPr>
          <w:lang w:val="en-US"/>
        </w:rPr>
        <w:t>Schwartz's Value Survey</w:t>
      </w:r>
      <w:r>
        <w:rPr>
          <w:lang w:val="en-US"/>
        </w:rPr>
        <w:t xml:space="preserve"> or the European Values Study (</w:t>
      </w:r>
      <w:hyperlink r:id="rId7" w:history="1">
        <w:r w:rsidRPr="00B83C91">
          <w:rPr>
            <w:rStyle w:val="Hipervnculo"/>
            <w:lang w:val="en-US"/>
          </w:rPr>
          <w:t>https://europeanvaluesstudy.eu/</w:t>
        </w:r>
      </w:hyperlink>
      <w:r>
        <w:rPr>
          <w:lang w:val="en-US"/>
        </w:rPr>
        <w:t xml:space="preserve"> accessed may 2020).</w:t>
      </w:r>
    </w:p>
  </w:footnote>
  <w:footnote w:id="89">
    <w:p w14:paraId="0891E65C" w14:textId="7D2933DC" w:rsidR="00D060F5" w:rsidRPr="00BE0305" w:rsidRDefault="00D060F5" w:rsidP="00BE0305">
      <w:pPr>
        <w:pStyle w:val="Textonotapie"/>
        <w:rPr>
          <w:lang w:val="en-GB"/>
        </w:rPr>
      </w:pPr>
      <w:r w:rsidRPr="00BE0305">
        <w:rPr>
          <w:rStyle w:val="Refdenotaalpie"/>
        </w:rPr>
        <w:footnoteRef/>
      </w:r>
      <w:r w:rsidRPr="00BE0305">
        <w:rPr>
          <w:lang w:val="en-GB"/>
        </w:rPr>
        <w:t xml:space="preserve"> </w:t>
      </w:r>
      <w:r>
        <w:rPr>
          <w:lang w:val="en-GB"/>
        </w:rPr>
        <w:t xml:space="preserve">I build here on </w:t>
      </w:r>
      <w:r w:rsidRPr="00652ED5">
        <w:rPr>
          <w:lang w:val="en-GB"/>
        </w:rPr>
        <w:t>Giddens</w:t>
      </w:r>
      <w:r>
        <w:rPr>
          <w:lang w:val="en-GB"/>
        </w:rPr>
        <w:t xml:space="preserve">’s understanding of agency as built into social structures that in turn are substantiated by social practice. Cf. </w:t>
      </w:r>
      <w:r w:rsidRPr="00652ED5">
        <w:rPr>
          <w:smallCaps/>
          <w:lang w:val="en-GB"/>
        </w:rPr>
        <w:t>Giddens</w:t>
      </w:r>
      <w:r w:rsidRPr="00652ED5">
        <w:rPr>
          <w:lang w:val="en-GB"/>
        </w:rPr>
        <w:t>,</w:t>
      </w:r>
      <w:r>
        <w:rPr>
          <w:lang w:val="en-GB"/>
        </w:rPr>
        <w:t xml:space="preserve"> </w:t>
      </w:r>
      <w:r w:rsidRPr="00652ED5">
        <w:rPr>
          <w:lang w:val="en-GB"/>
        </w:rPr>
        <w:t>A.</w:t>
      </w:r>
      <w:r>
        <w:rPr>
          <w:lang w:val="en-GB"/>
        </w:rPr>
        <w:t xml:space="preserve"> (1986)</w:t>
      </w:r>
      <w:r w:rsidRPr="00652ED5">
        <w:rPr>
          <w:lang w:val="en-GB"/>
        </w:rPr>
        <w:t xml:space="preserve">, </w:t>
      </w:r>
      <w:r w:rsidRPr="00652ED5">
        <w:rPr>
          <w:i/>
          <w:iCs/>
          <w:lang w:val="en-GB"/>
        </w:rPr>
        <w:t>The constitution of society. Outline of the theory of structuration</w:t>
      </w:r>
      <w:r w:rsidRPr="00652ED5">
        <w:rPr>
          <w:lang w:val="en-GB"/>
        </w:rPr>
        <w:t xml:space="preserve">. </w:t>
      </w:r>
      <w:r>
        <w:rPr>
          <w:lang w:val="en-GB"/>
        </w:rPr>
        <w:t>Oxford</w:t>
      </w:r>
      <w:r w:rsidRPr="00652ED5">
        <w:rPr>
          <w:lang w:val="en-GB"/>
        </w:rPr>
        <w:t xml:space="preserve">: </w:t>
      </w:r>
      <w:r>
        <w:rPr>
          <w:lang w:val="en-GB"/>
        </w:rPr>
        <w:t>Blackwell</w:t>
      </w:r>
      <w:r w:rsidRPr="00652ED5">
        <w:rPr>
          <w:lang w:val="en-GB"/>
        </w:rPr>
        <w:t xml:space="preserve">, </w:t>
      </w:r>
      <w:r>
        <w:rPr>
          <w:lang w:val="en-GB"/>
        </w:rPr>
        <w:t>5</w:t>
      </w:r>
      <w:r w:rsidRPr="00652ED5">
        <w:rPr>
          <w:lang w:val="en-GB"/>
        </w:rPr>
        <w:t xml:space="preserve">-28. </w:t>
      </w:r>
      <w:r>
        <w:rPr>
          <w:lang w:val="en-GB"/>
        </w:rPr>
        <w:t>Giddens defines social structures as: “</w:t>
      </w:r>
      <w:r w:rsidRPr="00652ED5">
        <w:rPr>
          <w:lang w:val="en-GB"/>
        </w:rPr>
        <w:t>Rules and resources, recursively implicated in the reproduction of social systems.</w:t>
      </w:r>
      <w:r>
        <w:rPr>
          <w:lang w:val="en-GB"/>
        </w:rPr>
        <w:t xml:space="preserve"> </w:t>
      </w:r>
      <w:r w:rsidRPr="00652ED5">
        <w:rPr>
          <w:lang w:val="en-GB"/>
        </w:rPr>
        <w:t>Structure exists only as memory traces, the organic basis of human knowledgeability</w:t>
      </w:r>
      <w:r>
        <w:rPr>
          <w:lang w:val="en-GB"/>
        </w:rPr>
        <w:t>,</w:t>
      </w:r>
      <w:r w:rsidRPr="00652ED5">
        <w:rPr>
          <w:lang w:val="en-GB"/>
        </w:rPr>
        <w:t xml:space="preserve"> and as instantiated in action</w:t>
      </w:r>
      <w:r>
        <w:rPr>
          <w:lang w:val="en-GB"/>
        </w:rPr>
        <w:t>,”</w:t>
      </w:r>
      <w:r w:rsidRPr="00652ED5">
        <w:rPr>
          <w:lang w:val="en-GB"/>
        </w:rPr>
        <w:t xml:space="preserve"> Ibid. 377.</w:t>
      </w:r>
    </w:p>
  </w:footnote>
  <w:footnote w:id="90">
    <w:p w14:paraId="2D5835E3" w14:textId="4F5870C6" w:rsidR="00D060F5" w:rsidRPr="00F63E15" w:rsidRDefault="00D060F5">
      <w:pPr>
        <w:pStyle w:val="Textonotapie"/>
        <w:rPr>
          <w:lang w:val="en-US"/>
        </w:rPr>
      </w:pPr>
      <w:r>
        <w:rPr>
          <w:rStyle w:val="Refdenotaalpie"/>
        </w:rPr>
        <w:footnoteRef/>
      </w:r>
      <w:r w:rsidRPr="00F63E15">
        <w:rPr>
          <w:lang w:val="en-US"/>
        </w:rPr>
        <w:t xml:space="preserve"> </w:t>
      </w:r>
      <w:r w:rsidRPr="00501A50">
        <w:rPr>
          <w:smallCaps/>
          <w:lang w:val="en-US"/>
        </w:rPr>
        <w:t>Ricoeur</w:t>
      </w:r>
      <w:r w:rsidRPr="00501A50">
        <w:rPr>
          <w:lang w:val="en-US"/>
        </w:rPr>
        <w:t xml:space="preserve">, P. (1983), </w:t>
      </w:r>
      <w:r w:rsidRPr="00501A50">
        <w:rPr>
          <w:i/>
          <w:iCs/>
          <w:lang w:val="en-US"/>
        </w:rPr>
        <w:t>Time and narrative</w:t>
      </w:r>
      <w:r w:rsidRPr="00501A50">
        <w:rPr>
          <w:lang w:val="en-US"/>
        </w:rPr>
        <w:t xml:space="preserve">, Chicago: University of Chicago Press, </w:t>
      </w:r>
      <w:r>
        <w:rPr>
          <w:lang w:val="en-US"/>
        </w:rPr>
        <w:t xml:space="preserve">226ff. See also </w:t>
      </w:r>
      <w:r w:rsidRPr="00F63E15">
        <w:rPr>
          <w:smallCaps/>
          <w:lang w:val="en-US"/>
        </w:rPr>
        <w:t>Simmons,</w:t>
      </w:r>
      <w:r w:rsidRPr="00F63E15">
        <w:rPr>
          <w:lang w:val="en-US"/>
        </w:rPr>
        <w:t xml:space="preserve"> S. J. (2020), </w:t>
      </w:r>
      <w:r w:rsidRPr="00F63E15">
        <w:rPr>
          <w:i/>
          <w:iCs/>
          <w:lang w:val="en-US"/>
        </w:rPr>
        <w:t>Root Narrative Theory and Conflict Resolution: Power, Justice and Values</w:t>
      </w:r>
      <w:r w:rsidRPr="00F63E15">
        <w:rPr>
          <w:lang w:val="en-US"/>
        </w:rPr>
        <w:t>, New York: Routledge, chap. 3.</w:t>
      </w:r>
    </w:p>
  </w:footnote>
  <w:footnote w:id="91">
    <w:p w14:paraId="1793373D" w14:textId="1E4CAEAA" w:rsidR="00D060F5" w:rsidRPr="00BE0305" w:rsidRDefault="00D060F5" w:rsidP="00BE0305">
      <w:pPr>
        <w:pStyle w:val="Textonotapie"/>
        <w:rPr>
          <w:lang w:val="en-GB"/>
        </w:rPr>
      </w:pPr>
      <w:r w:rsidRPr="00BE0305">
        <w:rPr>
          <w:rStyle w:val="Refdenotaalpie"/>
        </w:rPr>
        <w:footnoteRef/>
      </w:r>
      <w:r w:rsidRPr="00FD0378">
        <w:rPr>
          <w:lang w:val="en-US"/>
        </w:rPr>
        <w:t xml:space="preserve"> </w:t>
      </w:r>
      <w:r w:rsidRPr="00FD0378">
        <w:rPr>
          <w:smallCaps/>
          <w:lang w:val="en-US"/>
        </w:rPr>
        <w:t>Aristóteles</w:t>
      </w:r>
      <w:r w:rsidRPr="00FD0378">
        <w:rPr>
          <w:lang w:val="en-US"/>
        </w:rPr>
        <w:t xml:space="preserve">, </w:t>
      </w:r>
      <w:r w:rsidRPr="00FD0378">
        <w:rPr>
          <w:i/>
          <w:iCs/>
          <w:lang w:val="en-US"/>
        </w:rPr>
        <w:t>Nicomachean Ethics</w:t>
      </w:r>
      <w:r w:rsidRPr="00FD0378">
        <w:rPr>
          <w:lang w:val="en-US"/>
        </w:rPr>
        <w:t xml:space="preserve">, 1159ª, 8-12. </w:t>
      </w:r>
      <w:r>
        <w:rPr>
          <w:lang w:val="en-GB"/>
        </w:rPr>
        <w:t xml:space="preserve">See also </w:t>
      </w:r>
      <w:r w:rsidRPr="00BE0305">
        <w:rPr>
          <w:lang w:val="en-GB"/>
        </w:rPr>
        <w:t>Nussbaum</w:t>
      </w:r>
      <w:r>
        <w:rPr>
          <w:lang w:val="en-GB"/>
        </w:rPr>
        <w:t xml:space="preserve">’s reinterpretation of the same argument </w:t>
      </w:r>
      <w:r>
        <w:rPr>
          <w:smallCaps/>
          <w:lang w:val="en-US"/>
        </w:rPr>
        <w:t>Nussbaum</w:t>
      </w:r>
      <w:r>
        <w:rPr>
          <w:lang w:val="en-US"/>
        </w:rPr>
        <w:t xml:space="preserve">, M., “Aristotle on Human Nature and the Foundation of Ethics” in </w:t>
      </w:r>
      <w:r>
        <w:rPr>
          <w:smallCaps/>
          <w:lang w:val="en-US"/>
        </w:rPr>
        <w:t xml:space="preserve">Altham </w:t>
      </w:r>
      <w:r>
        <w:rPr>
          <w:lang w:val="en-US"/>
        </w:rPr>
        <w:t>J.E.J.</w:t>
      </w:r>
      <w:r>
        <w:rPr>
          <w:smallCaps/>
          <w:lang w:val="en-US"/>
        </w:rPr>
        <w:t>, Harrisson</w:t>
      </w:r>
      <w:r>
        <w:rPr>
          <w:lang w:val="en-US"/>
        </w:rPr>
        <w:t xml:space="preserve">, R. (1995), </w:t>
      </w:r>
      <w:r>
        <w:rPr>
          <w:i/>
          <w:iCs/>
          <w:lang w:val="en-US"/>
        </w:rPr>
        <w:t>World, Mind and Ethics: Essays on the Ethical Philosophy of Bernard Williams</w:t>
      </w:r>
      <w:r>
        <w:rPr>
          <w:lang w:val="en-US"/>
        </w:rPr>
        <w:t>. Cambridge: CUP, 86-131.</w:t>
      </w:r>
    </w:p>
  </w:footnote>
  <w:footnote w:id="92">
    <w:p w14:paraId="154D26A7" w14:textId="72417B25" w:rsidR="00D060F5" w:rsidRPr="00BE0305" w:rsidRDefault="00D060F5" w:rsidP="00BE0305">
      <w:pPr>
        <w:pStyle w:val="Textonotapie"/>
        <w:rPr>
          <w:lang w:val="en-GB"/>
        </w:rPr>
      </w:pPr>
      <w:r w:rsidRPr="00BE0305">
        <w:rPr>
          <w:rStyle w:val="Refdenotaalpie"/>
        </w:rPr>
        <w:footnoteRef/>
      </w:r>
      <w:r w:rsidRPr="00BE0305">
        <w:rPr>
          <w:lang w:val="en-GB"/>
        </w:rPr>
        <w:t xml:space="preserve"> </w:t>
      </w:r>
      <w:r w:rsidRPr="00AA3122">
        <w:rPr>
          <w:smallCaps/>
          <w:lang w:val="en-GB"/>
        </w:rPr>
        <w:t>Deneulin</w:t>
      </w:r>
      <w:r w:rsidRPr="00587563">
        <w:rPr>
          <w:lang w:val="en-GB"/>
        </w:rPr>
        <w:t xml:space="preserve">, S., </w:t>
      </w:r>
      <w:r w:rsidRPr="00AA3122">
        <w:rPr>
          <w:smallCaps/>
          <w:lang w:val="en-GB"/>
        </w:rPr>
        <w:t>Townsend</w:t>
      </w:r>
      <w:r w:rsidRPr="00587563">
        <w:rPr>
          <w:lang w:val="en-GB"/>
        </w:rPr>
        <w:t xml:space="preserve">, N., </w:t>
      </w:r>
      <w:r>
        <w:rPr>
          <w:lang w:val="en-GB"/>
        </w:rPr>
        <w:t>“</w:t>
      </w:r>
      <w:r w:rsidRPr="00587563">
        <w:rPr>
          <w:lang w:val="en-GB"/>
        </w:rPr>
        <w:t>Public Goods, Global Public Goods and the Common Good</w:t>
      </w:r>
      <w:r>
        <w:rPr>
          <w:lang w:val="en-GB"/>
        </w:rPr>
        <w:t>”</w:t>
      </w:r>
      <w:r w:rsidRPr="00587563">
        <w:rPr>
          <w:lang w:val="en-GB"/>
        </w:rPr>
        <w:t>,</w:t>
      </w:r>
      <w:r>
        <w:rPr>
          <w:lang w:val="en-GB"/>
        </w:rPr>
        <w:t xml:space="preserve"> in</w:t>
      </w:r>
      <w:r w:rsidRPr="00587563">
        <w:rPr>
          <w:lang w:val="en-GB"/>
        </w:rPr>
        <w:t xml:space="preserve"> </w:t>
      </w:r>
      <w:r w:rsidRPr="00AA3122">
        <w:rPr>
          <w:i/>
          <w:iCs/>
          <w:lang w:val="en-GB"/>
        </w:rPr>
        <w:t>International Journal of Social Economics 34/1-2</w:t>
      </w:r>
      <w:r w:rsidRPr="00587563">
        <w:rPr>
          <w:lang w:val="en-GB"/>
        </w:rPr>
        <w:t>, 19-36.</w:t>
      </w:r>
      <w:r w:rsidRPr="00BE0305">
        <w:rPr>
          <w:lang w:val="en-GB"/>
        </w:rPr>
        <w:t xml:space="preserve"> </w:t>
      </w:r>
    </w:p>
  </w:footnote>
  <w:footnote w:id="93">
    <w:p w14:paraId="299CD2AE" w14:textId="3E7DCE54" w:rsidR="00D060F5" w:rsidRPr="00587563" w:rsidRDefault="00D060F5" w:rsidP="00BE0305">
      <w:pPr>
        <w:pStyle w:val="Textonotapie"/>
        <w:rPr>
          <w:lang w:val="en-US"/>
        </w:rPr>
      </w:pPr>
      <w:r w:rsidRPr="00BE0305">
        <w:rPr>
          <w:rStyle w:val="Refdenotaalpie"/>
        </w:rPr>
        <w:footnoteRef/>
      </w:r>
      <w:r w:rsidRPr="00BE0305">
        <w:rPr>
          <w:lang w:val="en-GB"/>
        </w:rPr>
        <w:t xml:space="preserve"> </w:t>
      </w:r>
      <w:r>
        <w:rPr>
          <w:lang w:val="en-GB"/>
        </w:rPr>
        <w:t xml:space="preserve">Cf. </w:t>
      </w:r>
      <w:r w:rsidRPr="00587563">
        <w:rPr>
          <w:lang w:val="en-GB"/>
        </w:rPr>
        <w:t xml:space="preserve">UNESCO (2015), </w:t>
      </w:r>
      <w:r w:rsidRPr="00587563">
        <w:rPr>
          <w:i/>
          <w:iCs/>
          <w:lang w:val="en-GB"/>
        </w:rPr>
        <w:t>Rethinking Education. Towards a global common good?</w:t>
      </w:r>
      <w:r w:rsidRPr="00587563">
        <w:rPr>
          <w:lang w:val="en-GB"/>
        </w:rPr>
        <w:t xml:space="preserve"> Paris: UNESCO Press.</w:t>
      </w:r>
      <w:r>
        <w:rPr>
          <w:lang w:val="en-GB"/>
        </w:rPr>
        <w:t xml:space="preserve"> Available at </w:t>
      </w:r>
      <w:r w:rsidRPr="00587563">
        <w:rPr>
          <w:lang w:val="en-GB"/>
        </w:rPr>
        <w:t xml:space="preserve"> </w:t>
      </w:r>
      <w:hyperlink r:id="rId8" w:history="1">
        <w:r w:rsidRPr="00587563">
          <w:rPr>
            <w:rStyle w:val="Hipervnculo"/>
            <w:lang w:val="en-US"/>
          </w:rPr>
          <w:t>https://unesdoc.unesco.org/ark:/48223/pf0000232555</w:t>
        </w:r>
      </w:hyperlink>
      <w:r w:rsidRPr="00587563">
        <w:rPr>
          <w:lang w:val="en-US"/>
        </w:rPr>
        <w:t xml:space="preserve"> (</w:t>
      </w:r>
      <w:r>
        <w:rPr>
          <w:lang w:val="en-US"/>
        </w:rPr>
        <w:t xml:space="preserve">accessed may 2020). </w:t>
      </w:r>
    </w:p>
  </w:footnote>
  <w:footnote w:id="94">
    <w:p w14:paraId="00760075" w14:textId="41FC77D6" w:rsidR="00D060F5" w:rsidRPr="00BE0305" w:rsidRDefault="00D060F5" w:rsidP="00BE0305">
      <w:pPr>
        <w:pStyle w:val="Textonotapie"/>
        <w:jc w:val="both"/>
        <w:rPr>
          <w:lang w:val="en-GB"/>
        </w:rPr>
      </w:pPr>
      <w:r w:rsidRPr="00BE0305">
        <w:rPr>
          <w:rStyle w:val="Refdenotaalpie"/>
        </w:rPr>
        <w:footnoteRef/>
      </w:r>
      <w:r w:rsidRPr="00BE0305">
        <w:rPr>
          <w:lang w:val="en-GB"/>
        </w:rPr>
        <w:t xml:space="preserve"> </w:t>
      </w:r>
      <w:r w:rsidRPr="00BE0305">
        <w:rPr>
          <w:rFonts w:eastAsia="Garamond" w:cs="Garamond"/>
          <w:lang w:val="en-GB"/>
        </w:rPr>
        <w:t>Beyond existence, the crucial question</w:t>
      </w:r>
      <w:r>
        <w:rPr>
          <w:rFonts w:eastAsia="Garamond" w:cs="Garamond"/>
          <w:lang w:val="en-GB"/>
        </w:rPr>
        <w:t>s</w:t>
      </w:r>
      <w:r w:rsidRPr="00BE0305">
        <w:rPr>
          <w:rFonts w:eastAsia="Garamond" w:cs="Garamond"/>
          <w:lang w:val="en-GB"/>
        </w:rPr>
        <w:t xml:space="preserve"> are: How are they structured in the nexus? Which ones are considered the most basic? Which are considered important? Which ones are considered at odd</w:t>
      </w:r>
      <w:r>
        <w:rPr>
          <w:rFonts w:eastAsia="Garamond" w:cs="Garamond"/>
          <w:lang w:val="en-GB"/>
        </w:rPr>
        <w:t>s</w:t>
      </w:r>
      <w:r w:rsidRPr="00BE0305">
        <w:rPr>
          <w:rFonts w:eastAsia="Garamond" w:cs="Garamond"/>
          <w:lang w:val="en-GB"/>
        </w:rPr>
        <w:t xml:space="preserve"> with others? How many are problematic? Which ones come </w:t>
      </w:r>
      <w:r>
        <w:rPr>
          <w:rFonts w:eastAsia="Garamond" w:cs="Garamond"/>
          <w:lang w:val="en-GB"/>
        </w:rPr>
        <w:t>to the</w:t>
      </w:r>
      <w:r w:rsidRPr="00BE0305">
        <w:rPr>
          <w:rFonts w:eastAsia="Garamond" w:cs="Garamond"/>
          <w:lang w:val="en-GB"/>
        </w:rPr>
        <w:t xml:space="preserve"> top as a practical priority in the present context? The point is to see if </w:t>
      </w:r>
      <w:r>
        <w:rPr>
          <w:rFonts w:eastAsia="Garamond" w:cs="Garamond"/>
          <w:lang w:val="en-GB"/>
        </w:rPr>
        <w:t>they contribute to the growth of the nexus.</w:t>
      </w:r>
    </w:p>
  </w:footnote>
  <w:footnote w:id="95">
    <w:p w14:paraId="211349A3" w14:textId="77777777" w:rsidR="00D060F5" w:rsidRPr="0051719E" w:rsidRDefault="00D060F5" w:rsidP="00712812">
      <w:pPr>
        <w:pStyle w:val="Textonotapie"/>
        <w:rPr>
          <w:lang w:val="en-US"/>
        </w:rPr>
      </w:pPr>
      <w:r>
        <w:rPr>
          <w:rStyle w:val="Refdenotaalpie"/>
        </w:rPr>
        <w:footnoteRef/>
      </w:r>
      <w:r w:rsidRPr="0051719E">
        <w:rPr>
          <w:lang w:val="en-US"/>
        </w:rPr>
        <w:t xml:space="preserve"> </w:t>
      </w:r>
      <w:r w:rsidRPr="00E8663A">
        <w:rPr>
          <w:smallCaps/>
          <w:lang w:val="en-US"/>
        </w:rPr>
        <w:t>Swidler</w:t>
      </w:r>
      <w:r w:rsidRPr="00E8663A">
        <w:rPr>
          <w:lang w:val="en-US"/>
        </w:rPr>
        <w:t xml:space="preserve">, A. (1986), </w:t>
      </w:r>
      <w:r>
        <w:rPr>
          <w:i/>
          <w:iCs/>
          <w:lang w:val="en-US"/>
        </w:rPr>
        <w:t>“</w:t>
      </w:r>
      <w:r w:rsidRPr="00E8663A">
        <w:rPr>
          <w:lang w:val="en-US"/>
        </w:rPr>
        <w:t>Culture in action: symbols and strategies</w:t>
      </w:r>
      <w:r w:rsidRPr="00E8663A">
        <w:rPr>
          <w:i/>
          <w:iCs/>
          <w:lang w:val="en-US"/>
        </w:rPr>
        <w:t>”</w:t>
      </w:r>
      <w:r w:rsidRPr="00E8663A">
        <w:rPr>
          <w:lang w:val="en-US"/>
        </w:rPr>
        <w:t xml:space="preserve">, </w:t>
      </w:r>
      <w:r>
        <w:rPr>
          <w:lang w:val="en-US"/>
        </w:rPr>
        <w:t xml:space="preserve">in </w:t>
      </w:r>
      <w:r w:rsidRPr="00E8663A">
        <w:rPr>
          <w:i/>
          <w:iCs/>
          <w:lang w:val="en-US"/>
        </w:rPr>
        <w:t>American Sociological Review 51/2</w:t>
      </w:r>
      <w:r w:rsidRPr="00E8663A">
        <w:rPr>
          <w:lang w:val="en-US"/>
        </w:rPr>
        <w:t>, 273-286.</w:t>
      </w:r>
    </w:p>
  </w:footnote>
  <w:footnote w:id="96">
    <w:p w14:paraId="68E41F0F" w14:textId="551E3FE3" w:rsidR="00D060F5" w:rsidRPr="00AA3122" w:rsidRDefault="00D060F5" w:rsidP="00BE0305">
      <w:pPr>
        <w:pStyle w:val="Textonotapie"/>
        <w:rPr>
          <w:lang w:val="en-US"/>
        </w:rPr>
      </w:pPr>
      <w:r w:rsidRPr="00BE0305">
        <w:rPr>
          <w:rStyle w:val="Refdenotaalpie"/>
        </w:rPr>
        <w:footnoteRef/>
      </w:r>
      <w:r w:rsidRPr="00BE0305">
        <w:rPr>
          <w:lang w:val="en-GB"/>
        </w:rPr>
        <w:t xml:space="preserve"> </w:t>
      </w:r>
      <w:r w:rsidRPr="00BE0305">
        <w:rPr>
          <w:lang w:val="en-US"/>
        </w:rPr>
        <w:t xml:space="preserve">We use here the word in the specific sense given to it by Bourdieu: "The conditionings associated with a particular class of conditions of existence produce </w:t>
      </w:r>
      <w:r w:rsidRPr="00BE0305">
        <w:rPr>
          <w:i/>
          <w:iCs/>
          <w:lang w:val="en-US"/>
        </w:rPr>
        <w:t>habitus</w:t>
      </w:r>
      <w:r w:rsidRPr="00BE0305">
        <w:rPr>
          <w:lang w:val="en-US"/>
        </w:rPr>
        <w:t xml:space="preserve">, systems of durable, transposable dispositions, structured structures predisposed to function as structuring structures, that is as principles which generate and organize practices and representations that can be objectively adapted to their outcomes without presupposing a conscious aiming at ends or an express mastery of the operations necessary in order to attain them" </w:t>
      </w:r>
      <w:r w:rsidRPr="00BE0305">
        <w:rPr>
          <w:smallCaps/>
          <w:lang w:val="en-US"/>
        </w:rPr>
        <w:t>Bourdieu</w:t>
      </w:r>
      <w:r w:rsidRPr="00BE0305">
        <w:rPr>
          <w:lang w:val="en-US"/>
        </w:rPr>
        <w:t xml:space="preserve">, P., (1990). </w:t>
      </w:r>
      <w:r w:rsidRPr="00BE0305">
        <w:rPr>
          <w:i/>
          <w:iCs/>
          <w:lang w:val="en-US"/>
        </w:rPr>
        <w:t>The logic of practice</w:t>
      </w:r>
      <w:r w:rsidRPr="00BE0305">
        <w:rPr>
          <w:lang w:val="en-US"/>
        </w:rPr>
        <w:t>, Stanford: Standford University Press, 53</w:t>
      </w:r>
      <w:r w:rsidRPr="00255962">
        <w:rPr>
          <w:lang w:val="en-US"/>
        </w:rPr>
        <w:t>.</w:t>
      </w:r>
    </w:p>
  </w:footnote>
  <w:footnote w:id="97">
    <w:p w14:paraId="7469D3ED" w14:textId="1C7DCE38" w:rsidR="00D060F5" w:rsidRPr="00646926" w:rsidRDefault="00D060F5">
      <w:pPr>
        <w:pStyle w:val="Textonotapie"/>
        <w:rPr>
          <w:lang w:val="en-US"/>
        </w:rPr>
      </w:pPr>
      <w:r>
        <w:rPr>
          <w:rStyle w:val="Refdenotaalpie"/>
        </w:rPr>
        <w:footnoteRef/>
      </w:r>
      <w:r w:rsidRPr="00646926">
        <w:rPr>
          <w:lang w:val="en-US"/>
        </w:rPr>
        <w:t xml:space="preserve"> </w:t>
      </w:r>
      <w:r w:rsidRPr="00B30298">
        <w:rPr>
          <w:smallCaps/>
          <w:lang w:val="en-US"/>
        </w:rPr>
        <w:t>Giddens</w:t>
      </w:r>
      <w:r>
        <w:rPr>
          <w:lang w:val="en-US"/>
        </w:rPr>
        <w:t xml:space="preserve">, </w:t>
      </w:r>
      <w:r>
        <w:rPr>
          <w:i/>
          <w:iCs/>
          <w:lang w:val="en-US"/>
        </w:rPr>
        <w:t>T</w:t>
      </w:r>
      <w:r w:rsidRPr="00B30298">
        <w:rPr>
          <w:i/>
          <w:iCs/>
          <w:lang w:val="en-US"/>
        </w:rPr>
        <w:t>he constitution of society</w:t>
      </w:r>
      <w:r>
        <w:rPr>
          <w:lang w:val="en-US"/>
        </w:rPr>
        <w:t>, 25-27.</w:t>
      </w:r>
    </w:p>
  </w:footnote>
  <w:footnote w:id="98">
    <w:p w14:paraId="5A92A934" w14:textId="6211FBFF" w:rsidR="00D060F5" w:rsidRPr="0051719E" w:rsidRDefault="00D060F5">
      <w:pPr>
        <w:pStyle w:val="Textonotapie"/>
        <w:rPr>
          <w:lang w:val="en-US"/>
        </w:rPr>
      </w:pPr>
      <w:r>
        <w:rPr>
          <w:rStyle w:val="Refdenotaalpie"/>
        </w:rPr>
        <w:footnoteRef/>
      </w:r>
      <w:r w:rsidRPr="0051719E">
        <w:rPr>
          <w:lang w:val="en-US"/>
        </w:rPr>
        <w:t xml:space="preserve"> </w:t>
      </w:r>
      <w:r w:rsidRPr="00BE0305">
        <w:rPr>
          <w:smallCaps/>
          <w:lang w:val="en-US"/>
        </w:rPr>
        <w:t>Bourdieu</w:t>
      </w:r>
      <w:r w:rsidRPr="00BE0305">
        <w:rPr>
          <w:lang w:val="en-US"/>
        </w:rPr>
        <w:t>,</w:t>
      </w:r>
      <w:r>
        <w:rPr>
          <w:lang w:val="en-US"/>
        </w:rPr>
        <w:t xml:space="preserve"> </w:t>
      </w:r>
      <w:r w:rsidRPr="00BE0305">
        <w:rPr>
          <w:i/>
          <w:iCs/>
          <w:lang w:val="en-US"/>
        </w:rPr>
        <w:t>The logic of practice</w:t>
      </w:r>
      <w:r w:rsidRPr="00BE0305">
        <w:rPr>
          <w:lang w:val="en-US"/>
        </w:rPr>
        <w:t>,</w:t>
      </w:r>
      <w:r>
        <w:rPr>
          <w:lang w:val="en-US"/>
        </w:rPr>
        <w:t xml:space="preserve"> 135-142.</w:t>
      </w:r>
    </w:p>
  </w:footnote>
  <w:footnote w:id="99">
    <w:p w14:paraId="352CDC23" w14:textId="2751E4F3" w:rsidR="00D060F5" w:rsidRPr="0051719E" w:rsidRDefault="00D060F5">
      <w:pPr>
        <w:pStyle w:val="Textonotapie"/>
        <w:rPr>
          <w:lang w:val="en-US"/>
        </w:rPr>
      </w:pPr>
      <w:r>
        <w:rPr>
          <w:rStyle w:val="Refdenotaalpie"/>
        </w:rPr>
        <w:footnoteRef/>
      </w:r>
      <w:r w:rsidRPr="0051719E">
        <w:rPr>
          <w:lang w:val="en-US"/>
        </w:rPr>
        <w:t xml:space="preserve"> </w:t>
      </w:r>
      <w:r w:rsidRPr="00B30298">
        <w:rPr>
          <w:smallCaps/>
          <w:lang w:val="en-US"/>
        </w:rPr>
        <w:t>Ricoeur</w:t>
      </w:r>
      <w:r>
        <w:rPr>
          <w:lang w:val="en-US"/>
        </w:rPr>
        <w:t xml:space="preserve">, </w:t>
      </w:r>
      <w:r w:rsidRPr="00B30298">
        <w:rPr>
          <w:i/>
          <w:iCs/>
          <w:lang w:val="en-US"/>
        </w:rPr>
        <w:t>Time and narrative</w:t>
      </w:r>
      <w:r>
        <w:rPr>
          <w:lang w:val="en-US"/>
        </w:rPr>
        <w:t xml:space="preserve">, vol.1, 171ff. </w:t>
      </w:r>
    </w:p>
  </w:footnote>
  <w:footnote w:id="100">
    <w:p w14:paraId="4521F24B" w14:textId="77777777" w:rsidR="00D060F5" w:rsidRPr="003B052A" w:rsidRDefault="00D060F5" w:rsidP="003A2843">
      <w:pPr>
        <w:rPr>
          <w:rFonts w:eastAsia="Times New Roman"/>
          <w:sz w:val="24"/>
          <w:szCs w:val="24"/>
          <w:lang w:val="fr-FR"/>
        </w:rPr>
      </w:pPr>
      <w:r>
        <w:rPr>
          <w:rStyle w:val="Refdenotaalpie"/>
        </w:rPr>
        <w:footnoteRef/>
      </w:r>
      <w:r w:rsidRPr="003B052A">
        <w:rPr>
          <w:lang w:val="fr-FR"/>
        </w:rPr>
        <w:t xml:space="preserve"> </w:t>
      </w:r>
      <w:r w:rsidRPr="003B052A">
        <w:rPr>
          <w:rFonts w:ascii="Garamond" w:eastAsia="Times New Roman" w:hAnsi="Garamond"/>
          <w:smallCaps/>
          <w:sz w:val="20"/>
          <w:szCs w:val="20"/>
          <w:lang w:val="fr-FR"/>
        </w:rPr>
        <w:t>Lulle,</w:t>
      </w:r>
      <w:r w:rsidRPr="003B052A">
        <w:rPr>
          <w:rFonts w:ascii="Garamond" w:eastAsia="Times New Roman" w:hAnsi="Garamond"/>
          <w:sz w:val="20"/>
          <w:szCs w:val="20"/>
          <w:lang w:val="fr-FR"/>
        </w:rPr>
        <w:t xml:space="preserve"> R. (1517), </w:t>
      </w:r>
      <w:r w:rsidRPr="003B052A">
        <w:rPr>
          <w:rFonts w:ascii="Garamond" w:eastAsia="Times New Roman" w:hAnsi="Garamond"/>
          <w:i/>
          <w:iCs/>
          <w:sz w:val="20"/>
          <w:szCs w:val="20"/>
          <w:lang w:val="fr-FR"/>
        </w:rPr>
        <w:t>Ars magna, generalis et ultima</w:t>
      </w:r>
      <w:r w:rsidRPr="003B052A">
        <w:rPr>
          <w:rFonts w:ascii="Garamond" w:eastAsia="Times New Roman" w:hAnsi="Garamond"/>
          <w:sz w:val="20"/>
          <w:szCs w:val="20"/>
          <w:lang w:val="fr-FR"/>
        </w:rPr>
        <w:t xml:space="preserve">, fol. </w:t>
      </w:r>
      <w:r>
        <w:rPr>
          <w:rFonts w:ascii="Garamond" w:eastAsia="Times New Roman" w:hAnsi="Garamond"/>
          <w:sz w:val="20"/>
          <w:szCs w:val="20"/>
          <w:lang w:val="fr-FR"/>
        </w:rPr>
        <w:t>I</w:t>
      </w:r>
      <w:r w:rsidRPr="003B052A">
        <w:rPr>
          <w:rFonts w:ascii="Garamond" w:eastAsia="Times New Roman" w:hAnsi="Garamond"/>
          <w:sz w:val="20"/>
          <w:szCs w:val="20"/>
          <w:lang w:val="fr-FR"/>
        </w:rPr>
        <w:t>-</w:t>
      </w:r>
      <w:r>
        <w:rPr>
          <w:rFonts w:ascii="Garamond" w:eastAsia="Times New Roman" w:hAnsi="Garamond"/>
          <w:sz w:val="20"/>
          <w:szCs w:val="20"/>
          <w:lang w:val="fr-FR"/>
        </w:rPr>
        <w:t>IV</w:t>
      </w:r>
      <w:r w:rsidRPr="003B052A">
        <w:rPr>
          <w:rFonts w:ascii="Garamond" w:eastAsia="Times New Roman" w:hAnsi="Garamond"/>
          <w:sz w:val="20"/>
          <w:szCs w:val="20"/>
          <w:lang w:val="fr-FR"/>
        </w:rPr>
        <w:t>.</w:t>
      </w:r>
    </w:p>
  </w:footnote>
  <w:footnote w:id="101">
    <w:p w14:paraId="31528452" w14:textId="4EA1E8E9" w:rsidR="00D060F5" w:rsidRPr="00E8663A" w:rsidRDefault="00D060F5">
      <w:pPr>
        <w:pStyle w:val="Textonotapie"/>
        <w:rPr>
          <w:lang w:val="en-US"/>
        </w:rPr>
      </w:pPr>
      <w:r>
        <w:rPr>
          <w:rStyle w:val="Refdenotaalpie"/>
        </w:rPr>
        <w:footnoteRef/>
      </w:r>
      <w:r w:rsidRPr="00E8663A">
        <w:rPr>
          <w:lang w:val="en-US"/>
        </w:rPr>
        <w:t xml:space="preserve"> </w:t>
      </w:r>
      <w:r w:rsidRPr="003B052A">
        <w:rPr>
          <w:smallCaps/>
          <w:lang w:val="en-US"/>
        </w:rPr>
        <w:t>Ricoeur</w:t>
      </w:r>
      <w:r w:rsidRPr="00E8663A">
        <w:rPr>
          <w:lang w:val="en-US"/>
        </w:rPr>
        <w:t xml:space="preserve">, </w:t>
      </w:r>
      <w:r w:rsidRPr="00E8663A">
        <w:rPr>
          <w:i/>
          <w:iCs/>
          <w:lang w:val="en-US"/>
        </w:rPr>
        <w:t>Time and narrative</w:t>
      </w:r>
      <w:r w:rsidRPr="00E8663A">
        <w:rPr>
          <w:lang w:val="en-US"/>
        </w:rPr>
        <w:t xml:space="preserve">, </w:t>
      </w:r>
      <w:r>
        <w:rPr>
          <w:lang w:val="en-US"/>
        </w:rPr>
        <w:t>vol 1., 31-51.</w:t>
      </w:r>
    </w:p>
  </w:footnote>
  <w:footnote w:id="102">
    <w:p w14:paraId="3385BA62" w14:textId="079FB9A4" w:rsidR="00D060F5" w:rsidRPr="002E7AF2" w:rsidRDefault="00D060F5">
      <w:pPr>
        <w:pStyle w:val="Textonotapie"/>
        <w:rPr>
          <w:lang w:val="en-US"/>
        </w:rPr>
      </w:pPr>
      <w:r>
        <w:rPr>
          <w:rStyle w:val="Refdenotaalpie"/>
        </w:rPr>
        <w:footnoteRef/>
      </w:r>
      <w:r w:rsidRPr="002E7AF2">
        <w:rPr>
          <w:lang w:val="en-US"/>
        </w:rPr>
        <w:t xml:space="preserve"> </w:t>
      </w:r>
      <w:r w:rsidRPr="003B052A">
        <w:rPr>
          <w:rFonts w:cs="Arial"/>
          <w:smallCaps/>
          <w:color w:val="222222"/>
          <w:shd w:val="clear" w:color="auto" w:fill="FFFFFF"/>
          <w:lang w:val="en-US"/>
        </w:rPr>
        <w:t>Rosenzweig</w:t>
      </w:r>
      <w:r w:rsidRPr="003B052A">
        <w:rPr>
          <w:rFonts w:cs="Arial"/>
          <w:color w:val="222222"/>
          <w:shd w:val="clear" w:color="auto" w:fill="FFFFFF"/>
          <w:lang w:val="en-US"/>
        </w:rPr>
        <w:t>,</w:t>
      </w:r>
      <w:r>
        <w:rPr>
          <w:rFonts w:cs="Arial"/>
          <w:color w:val="222222"/>
          <w:shd w:val="clear" w:color="auto" w:fill="FFFFFF"/>
          <w:lang w:val="en-US"/>
        </w:rPr>
        <w:t xml:space="preserve"> F. (2005),</w:t>
      </w:r>
      <w:r w:rsidRPr="003B052A">
        <w:rPr>
          <w:rFonts w:cs="Arial"/>
          <w:color w:val="222222"/>
          <w:shd w:val="clear" w:color="auto" w:fill="FFFFFF"/>
          <w:lang w:val="en-US"/>
        </w:rPr>
        <w:t> </w:t>
      </w:r>
      <w:r w:rsidRPr="003B052A">
        <w:rPr>
          <w:rFonts w:cs="Arial"/>
          <w:i/>
          <w:iCs/>
          <w:color w:val="222222"/>
          <w:shd w:val="clear" w:color="auto" w:fill="FFFFFF"/>
          <w:lang w:val="en-US"/>
        </w:rPr>
        <w:t>The Star of Redemption</w:t>
      </w:r>
      <w:r w:rsidRPr="003B052A">
        <w:rPr>
          <w:rFonts w:cs="Arial"/>
          <w:color w:val="222222"/>
          <w:shd w:val="clear" w:color="auto" w:fill="FFFFFF"/>
          <w:lang w:val="en-US"/>
        </w:rPr>
        <w:t>, (trans. Barbara E. Galli)</w:t>
      </w:r>
      <w:r>
        <w:rPr>
          <w:rFonts w:cs="Arial"/>
          <w:color w:val="222222"/>
          <w:shd w:val="clear" w:color="auto" w:fill="FFFFFF"/>
          <w:lang w:val="en-US"/>
        </w:rPr>
        <w:t>.</w:t>
      </w:r>
      <w:r w:rsidRPr="003B052A">
        <w:rPr>
          <w:rFonts w:cs="Arial"/>
          <w:color w:val="222222"/>
          <w:shd w:val="clear" w:color="auto" w:fill="FFFFFF"/>
          <w:lang w:val="en-US"/>
        </w:rPr>
        <w:t xml:space="preserve"> </w:t>
      </w:r>
      <w:r>
        <w:rPr>
          <w:rFonts w:cs="Arial"/>
          <w:color w:val="222222"/>
          <w:shd w:val="clear" w:color="auto" w:fill="FFFFFF"/>
          <w:lang w:val="en-US"/>
        </w:rPr>
        <w:t xml:space="preserve">Madison: </w:t>
      </w:r>
      <w:r w:rsidRPr="003B052A">
        <w:rPr>
          <w:rFonts w:cs="Arial"/>
          <w:color w:val="222222"/>
          <w:shd w:val="clear" w:color="auto" w:fill="FFFFFF"/>
          <w:lang w:val="en-US"/>
        </w:rPr>
        <w:t>The University of Wisconsin Press, 93-100.</w:t>
      </w:r>
    </w:p>
  </w:footnote>
  <w:footnote w:id="103">
    <w:p w14:paraId="10E87165" w14:textId="5834D6C3" w:rsidR="00D060F5" w:rsidRPr="00BE0305" w:rsidRDefault="00D060F5" w:rsidP="00BE0305">
      <w:pPr>
        <w:jc w:val="both"/>
        <w:rPr>
          <w:rFonts w:ascii="Garamond" w:hAnsi="Garamond"/>
          <w:sz w:val="20"/>
          <w:szCs w:val="20"/>
          <w:lang w:val="en-GB"/>
        </w:rPr>
      </w:pPr>
      <w:r w:rsidRPr="00BE0305">
        <w:rPr>
          <w:rStyle w:val="Refdenotaalpie"/>
          <w:rFonts w:ascii="Garamond" w:hAnsi="Garamond"/>
          <w:sz w:val="20"/>
          <w:szCs w:val="20"/>
        </w:rPr>
        <w:footnoteRef/>
      </w:r>
      <w:r w:rsidRPr="00BE0305">
        <w:rPr>
          <w:rFonts w:ascii="Garamond" w:hAnsi="Garamond"/>
          <w:sz w:val="20"/>
          <w:szCs w:val="20"/>
          <w:lang w:val="en-GB"/>
        </w:rPr>
        <w:t xml:space="preserve"> Although the five normative dimensions of the pentagon may be read </w:t>
      </w:r>
      <w:r>
        <w:rPr>
          <w:rFonts w:ascii="Garamond" w:hAnsi="Garamond"/>
          <w:sz w:val="20"/>
          <w:szCs w:val="20"/>
          <w:lang w:val="en-GB"/>
        </w:rPr>
        <w:t>in no</w:t>
      </w:r>
      <w:r w:rsidRPr="00BE0305">
        <w:rPr>
          <w:rFonts w:ascii="Garamond" w:hAnsi="Garamond"/>
          <w:sz w:val="20"/>
          <w:szCs w:val="20"/>
          <w:lang w:val="en-GB"/>
        </w:rPr>
        <w:t xml:space="preserve"> specific order, we propose in what follows a narrative of common good dynamics as starting </w:t>
      </w:r>
      <w:r>
        <w:rPr>
          <w:rFonts w:ascii="Garamond" w:hAnsi="Garamond"/>
          <w:sz w:val="20"/>
          <w:szCs w:val="20"/>
          <w:lang w:val="en-GB"/>
        </w:rPr>
        <w:t>with</w:t>
      </w:r>
      <w:r w:rsidRPr="00BE0305">
        <w:rPr>
          <w:rFonts w:ascii="Garamond" w:hAnsi="Garamond"/>
          <w:sz w:val="20"/>
          <w:szCs w:val="20"/>
          <w:lang w:val="en-GB"/>
        </w:rPr>
        <w:t xml:space="preserve"> </w:t>
      </w:r>
      <w:r w:rsidRPr="00BE0305">
        <w:rPr>
          <w:rFonts w:ascii="Garamond" w:hAnsi="Garamond"/>
          <w:i/>
          <w:iCs/>
          <w:sz w:val="20"/>
          <w:szCs w:val="20"/>
          <w:lang w:val="en-GB"/>
        </w:rPr>
        <w:t>doing</w:t>
      </w:r>
      <w:r w:rsidRPr="00BE0305">
        <w:rPr>
          <w:rFonts w:ascii="Garamond" w:hAnsi="Garamond"/>
          <w:sz w:val="20"/>
          <w:szCs w:val="20"/>
          <w:lang w:val="en-GB"/>
        </w:rPr>
        <w:t xml:space="preserve"> (A), in an </w:t>
      </w:r>
      <w:r w:rsidRPr="00BE0305">
        <w:rPr>
          <w:rFonts w:ascii="Garamond" w:hAnsi="Garamond"/>
          <w:i/>
          <w:iCs/>
          <w:sz w:val="20"/>
          <w:szCs w:val="20"/>
          <w:lang w:val="en-GB"/>
        </w:rPr>
        <w:t>orderly</w:t>
      </w:r>
      <w:r w:rsidRPr="00BE0305">
        <w:rPr>
          <w:rFonts w:ascii="Garamond" w:hAnsi="Garamond"/>
          <w:sz w:val="20"/>
          <w:szCs w:val="20"/>
          <w:lang w:val="en-GB"/>
        </w:rPr>
        <w:t xml:space="preserve"> way (G), that </w:t>
      </w:r>
      <w:r w:rsidRPr="00BE0305">
        <w:rPr>
          <w:rFonts w:ascii="Garamond" w:hAnsi="Garamond"/>
          <w:i/>
          <w:iCs/>
          <w:sz w:val="20"/>
          <w:szCs w:val="20"/>
          <w:lang w:val="en-GB"/>
        </w:rPr>
        <w:t>pursues fundamental and sublime goods</w:t>
      </w:r>
      <w:r w:rsidRPr="00BE0305">
        <w:rPr>
          <w:rFonts w:ascii="Garamond" w:hAnsi="Garamond"/>
          <w:sz w:val="20"/>
          <w:szCs w:val="20"/>
          <w:lang w:val="en-GB"/>
        </w:rPr>
        <w:t xml:space="preserve"> (H), </w:t>
      </w:r>
      <w:r w:rsidRPr="00BE0305">
        <w:rPr>
          <w:rFonts w:ascii="Garamond" w:hAnsi="Garamond"/>
          <w:i/>
          <w:iCs/>
          <w:sz w:val="20"/>
          <w:szCs w:val="20"/>
          <w:lang w:val="en-GB"/>
        </w:rPr>
        <w:t>which are to be shared among all human beings</w:t>
      </w:r>
      <w:r w:rsidRPr="00BE0305">
        <w:rPr>
          <w:rFonts w:ascii="Garamond" w:hAnsi="Garamond"/>
          <w:sz w:val="20"/>
          <w:szCs w:val="20"/>
          <w:lang w:val="en-GB"/>
        </w:rPr>
        <w:t xml:space="preserve"> (J)</w:t>
      </w:r>
      <w:r>
        <w:rPr>
          <w:rFonts w:ascii="Garamond" w:hAnsi="Garamond"/>
          <w:sz w:val="20"/>
          <w:szCs w:val="20"/>
          <w:lang w:val="en-GB"/>
        </w:rPr>
        <w:t>,</w:t>
      </w:r>
      <w:r w:rsidRPr="00BE0305">
        <w:rPr>
          <w:rFonts w:ascii="Garamond" w:hAnsi="Garamond"/>
          <w:sz w:val="20"/>
          <w:szCs w:val="20"/>
          <w:lang w:val="en-GB"/>
        </w:rPr>
        <w:t xml:space="preserve"> </w:t>
      </w:r>
      <w:r w:rsidRPr="00BE0305">
        <w:rPr>
          <w:rFonts w:ascii="Garamond" w:hAnsi="Garamond"/>
          <w:i/>
          <w:iCs/>
          <w:sz w:val="20"/>
          <w:szCs w:val="20"/>
          <w:lang w:val="en-GB"/>
        </w:rPr>
        <w:t>and endure in a broad horizon</w:t>
      </w:r>
      <w:r w:rsidRPr="00BE0305">
        <w:rPr>
          <w:rFonts w:ascii="Garamond" w:hAnsi="Garamond"/>
          <w:sz w:val="20"/>
          <w:szCs w:val="20"/>
          <w:lang w:val="en-GB"/>
        </w:rPr>
        <w:t xml:space="preserve"> of time (S).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792407"/>
      <w:docPartObj>
        <w:docPartGallery w:val="Page Numbers (Margins)"/>
        <w:docPartUnique/>
      </w:docPartObj>
    </w:sdtPr>
    <w:sdtEndPr/>
    <w:sdtContent>
      <w:p w14:paraId="6C512013" w14:textId="77777777" w:rsidR="00D060F5" w:rsidRDefault="00D060F5">
        <w:pPr>
          <w:pStyle w:val="Encabezado"/>
        </w:pPr>
        <w:r>
          <w:rPr>
            <w:noProof/>
            <w:lang w:val="en-US" w:eastAsia="en-US"/>
          </w:rPr>
          <mc:AlternateContent>
            <mc:Choice Requires="wpg">
              <w:drawing>
                <wp:anchor distT="0" distB="0" distL="114300" distR="114300" simplePos="0" relativeHeight="251659264" behindDoc="0" locked="0" layoutInCell="0" allowOverlap="1" wp14:anchorId="261D1B4C" wp14:editId="45AD0448">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627249" w14:textId="77777777" w:rsidR="00D060F5" w:rsidRDefault="00D060F5">
                                <w:pPr>
                                  <w:pStyle w:val="Encabezado"/>
                                  <w:jc w:val="center"/>
                                </w:pPr>
                                <w:r>
                                  <w:fldChar w:fldCharType="begin"/>
                                </w:r>
                                <w:r>
                                  <w:instrText>PAGE    \* MERGEFORMAT</w:instrText>
                                </w:r>
                                <w:r>
                                  <w:fldChar w:fldCharType="separate"/>
                                </w:r>
                                <w:r w:rsidR="00E620A7" w:rsidRPr="00E620A7">
                                  <w:rPr>
                                    <w:rStyle w:val="Nmerodepgina"/>
                                    <w:b/>
                                    <w:bCs/>
                                    <w:noProof/>
                                    <w:color w:val="7F5F00" w:themeColor="accent4" w:themeShade="7F"/>
                                    <w:sz w:val="16"/>
                                    <w:szCs w:val="16"/>
                                    <w:lang w:val="es-ES"/>
                                  </w:rPr>
                                  <w:t>33</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1D1B4C" id="Grupo 1" o:spid="_x0000_s1039"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" o:allowincell="f">
                  <v:shapetype id="_x0000_t202" coordsize="21600,21600" o:spt="202" path="m,l,21600r21600,l21600,xe">
                    <v:stroke joinstyle="miter"/>
                    <v:path gradientshapeok="t" o:connecttype="rect"/>
                  </v:shapetype>
                  <v:shape id="Text Box 71" o:spid="_x0000_s1040"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58627249" w14:textId="77777777" w:rsidR="00D060F5" w:rsidRDefault="00D060F5">
                          <w:pPr>
                            <w:pStyle w:val="Encabezado"/>
                            <w:jc w:val="center"/>
                          </w:pPr>
                          <w:r>
                            <w:fldChar w:fldCharType="begin"/>
                          </w:r>
                          <w:r>
                            <w:instrText>PAGE    \* MERGEFORMAT</w:instrText>
                          </w:r>
                          <w:r>
                            <w:fldChar w:fldCharType="separate"/>
                          </w:r>
                          <w:r w:rsidR="00E620A7" w:rsidRPr="00E620A7">
                            <w:rPr>
                              <w:rStyle w:val="Nmerodepgina"/>
                              <w:b/>
                              <w:bCs/>
                              <w:noProof/>
                              <w:color w:val="7F5F00" w:themeColor="accent4" w:themeShade="7F"/>
                              <w:sz w:val="16"/>
                              <w:szCs w:val="16"/>
                              <w:lang w:val="es-ES"/>
                            </w:rPr>
                            <w:t>33</w:t>
                          </w:r>
                          <w:r>
                            <w:rPr>
                              <w:rStyle w:val="Nmerodepgina"/>
                              <w:b/>
                              <w:bCs/>
                              <w:color w:val="7F5F00" w:themeColor="accent4" w:themeShade="7F"/>
                              <w:sz w:val="16"/>
                              <w:szCs w:val="16"/>
                            </w:rPr>
                            <w:fldChar w:fldCharType="end"/>
                          </w:r>
                        </w:p>
                      </w:txbxContent>
                    </v:textbox>
                  </v:shape>
                  <v:group id="Group 72" o:spid="_x0000_s1041"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42"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" filled="f" strokecolor="#84a2c6" strokeweight=".5pt"/>
                    <v:oval id="Oval 74" o:spid="_x0000_s1043"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31B"/>
    <w:multiLevelType w:val="hybridMultilevel"/>
    <w:tmpl w:val="638EC648"/>
    <w:lvl w:ilvl="0" w:tplc="70D401D8">
      <w:start w:val="1"/>
      <w:numFmt w:val="bullet"/>
      <w:lvlText w:val="-"/>
      <w:lvlJc w:val="left"/>
    </w:lvl>
    <w:lvl w:ilvl="1" w:tplc="162C19FC">
      <w:numFmt w:val="decimal"/>
      <w:lvlText w:val=""/>
      <w:lvlJc w:val="left"/>
    </w:lvl>
    <w:lvl w:ilvl="2" w:tplc="4426D9A6">
      <w:numFmt w:val="decimal"/>
      <w:lvlText w:val=""/>
      <w:lvlJc w:val="left"/>
    </w:lvl>
    <w:lvl w:ilvl="3" w:tplc="75246BA6">
      <w:numFmt w:val="decimal"/>
      <w:lvlText w:val=""/>
      <w:lvlJc w:val="left"/>
    </w:lvl>
    <w:lvl w:ilvl="4" w:tplc="3F760AE8">
      <w:numFmt w:val="decimal"/>
      <w:lvlText w:val=""/>
      <w:lvlJc w:val="left"/>
    </w:lvl>
    <w:lvl w:ilvl="5" w:tplc="D7A2075A">
      <w:numFmt w:val="decimal"/>
      <w:lvlText w:val=""/>
      <w:lvlJc w:val="left"/>
    </w:lvl>
    <w:lvl w:ilvl="6" w:tplc="538A2A72">
      <w:numFmt w:val="decimal"/>
      <w:lvlText w:val=""/>
      <w:lvlJc w:val="left"/>
    </w:lvl>
    <w:lvl w:ilvl="7" w:tplc="9E1062E6">
      <w:numFmt w:val="decimal"/>
      <w:lvlText w:val=""/>
      <w:lvlJc w:val="left"/>
    </w:lvl>
    <w:lvl w:ilvl="8" w:tplc="A950E792">
      <w:numFmt w:val="decimal"/>
      <w:lvlText w:val=""/>
      <w:lvlJc w:val="left"/>
    </w:lvl>
  </w:abstractNum>
  <w:abstractNum w:abstractNumId="1" w15:restartNumberingAfterBreak="0">
    <w:nsid w:val="027E464A"/>
    <w:multiLevelType w:val="hybridMultilevel"/>
    <w:tmpl w:val="3E4EC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A047C5"/>
    <w:multiLevelType w:val="hybridMultilevel"/>
    <w:tmpl w:val="413612E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B6024E4"/>
    <w:multiLevelType w:val="hybridMultilevel"/>
    <w:tmpl w:val="0AA6FB88"/>
    <w:lvl w:ilvl="0" w:tplc="3FF04A2A">
      <w:start w:val="1"/>
      <w:numFmt w:val="upperRoman"/>
      <w:lvlText w:val="%1."/>
      <w:lvlJc w:val="right"/>
      <w:pPr>
        <w:tabs>
          <w:tab w:val="num" w:pos="720"/>
        </w:tabs>
        <w:ind w:left="720" w:hanging="360"/>
      </w:pPr>
    </w:lvl>
    <w:lvl w:ilvl="1" w:tplc="A9A0EA4A" w:tentative="1">
      <w:start w:val="1"/>
      <w:numFmt w:val="upperRoman"/>
      <w:lvlText w:val="%2."/>
      <w:lvlJc w:val="right"/>
      <w:pPr>
        <w:tabs>
          <w:tab w:val="num" w:pos="1440"/>
        </w:tabs>
        <w:ind w:left="1440" w:hanging="360"/>
      </w:pPr>
    </w:lvl>
    <w:lvl w:ilvl="2" w:tplc="99945C6C" w:tentative="1">
      <w:start w:val="1"/>
      <w:numFmt w:val="upperRoman"/>
      <w:lvlText w:val="%3."/>
      <w:lvlJc w:val="right"/>
      <w:pPr>
        <w:tabs>
          <w:tab w:val="num" w:pos="2160"/>
        </w:tabs>
        <w:ind w:left="2160" w:hanging="360"/>
      </w:pPr>
    </w:lvl>
    <w:lvl w:ilvl="3" w:tplc="2D0EDD36" w:tentative="1">
      <w:start w:val="1"/>
      <w:numFmt w:val="upperRoman"/>
      <w:lvlText w:val="%4."/>
      <w:lvlJc w:val="right"/>
      <w:pPr>
        <w:tabs>
          <w:tab w:val="num" w:pos="2880"/>
        </w:tabs>
        <w:ind w:left="2880" w:hanging="360"/>
      </w:pPr>
    </w:lvl>
    <w:lvl w:ilvl="4" w:tplc="FF0C006C" w:tentative="1">
      <w:start w:val="1"/>
      <w:numFmt w:val="upperRoman"/>
      <w:lvlText w:val="%5."/>
      <w:lvlJc w:val="right"/>
      <w:pPr>
        <w:tabs>
          <w:tab w:val="num" w:pos="3600"/>
        </w:tabs>
        <w:ind w:left="3600" w:hanging="360"/>
      </w:pPr>
    </w:lvl>
    <w:lvl w:ilvl="5" w:tplc="8BB4FA2C" w:tentative="1">
      <w:start w:val="1"/>
      <w:numFmt w:val="upperRoman"/>
      <w:lvlText w:val="%6."/>
      <w:lvlJc w:val="right"/>
      <w:pPr>
        <w:tabs>
          <w:tab w:val="num" w:pos="4320"/>
        </w:tabs>
        <w:ind w:left="4320" w:hanging="360"/>
      </w:pPr>
    </w:lvl>
    <w:lvl w:ilvl="6" w:tplc="F06E437E" w:tentative="1">
      <w:start w:val="1"/>
      <w:numFmt w:val="upperRoman"/>
      <w:lvlText w:val="%7."/>
      <w:lvlJc w:val="right"/>
      <w:pPr>
        <w:tabs>
          <w:tab w:val="num" w:pos="5040"/>
        </w:tabs>
        <w:ind w:left="5040" w:hanging="360"/>
      </w:pPr>
    </w:lvl>
    <w:lvl w:ilvl="7" w:tplc="97F418C2" w:tentative="1">
      <w:start w:val="1"/>
      <w:numFmt w:val="upperRoman"/>
      <w:lvlText w:val="%8."/>
      <w:lvlJc w:val="right"/>
      <w:pPr>
        <w:tabs>
          <w:tab w:val="num" w:pos="5760"/>
        </w:tabs>
        <w:ind w:left="5760" w:hanging="360"/>
      </w:pPr>
    </w:lvl>
    <w:lvl w:ilvl="8" w:tplc="45C8958E" w:tentative="1">
      <w:start w:val="1"/>
      <w:numFmt w:val="upperRoman"/>
      <w:lvlText w:val="%9."/>
      <w:lvlJc w:val="right"/>
      <w:pPr>
        <w:tabs>
          <w:tab w:val="num" w:pos="6480"/>
        </w:tabs>
        <w:ind w:left="6480" w:hanging="360"/>
      </w:pPr>
    </w:lvl>
  </w:abstractNum>
  <w:abstractNum w:abstractNumId="4" w15:restartNumberingAfterBreak="0">
    <w:nsid w:val="0DED7263"/>
    <w:multiLevelType w:val="hybridMultilevel"/>
    <w:tmpl w:val="0D92DD32"/>
    <w:lvl w:ilvl="0" w:tplc="7A2C8308">
      <w:start w:val="11"/>
      <w:numFmt w:val="decimal"/>
      <w:lvlText w:val="%1"/>
      <w:lvlJc w:val="left"/>
    </w:lvl>
    <w:lvl w:ilvl="1" w:tplc="46E89198">
      <w:numFmt w:val="decimal"/>
      <w:lvlText w:val=""/>
      <w:lvlJc w:val="left"/>
    </w:lvl>
    <w:lvl w:ilvl="2" w:tplc="02CA81FE">
      <w:numFmt w:val="decimal"/>
      <w:lvlText w:val=""/>
      <w:lvlJc w:val="left"/>
    </w:lvl>
    <w:lvl w:ilvl="3" w:tplc="8A9C21C0">
      <w:numFmt w:val="decimal"/>
      <w:lvlText w:val=""/>
      <w:lvlJc w:val="left"/>
    </w:lvl>
    <w:lvl w:ilvl="4" w:tplc="152A2E02">
      <w:numFmt w:val="decimal"/>
      <w:lvlText w:val=""/>
      <w:lvlJc w:val="left"/>
    </w:lvl>
    <w:lvl w:ilvl="5" w:tplc="798EB1CC">
      <w:numFmt w:val="decimal"/>
      <w:lvlText w:val=""/>
      <w:lvlJc w:val="left"/>
    </w:lvl>
    <w:lvl w:ilvl="6" w:tplc="8DCC5C1E">
      <w:numFmt w:val="decimal"/>
      <w:lvlText w:val=""/>
      <w:lvlJc w:val="left"/>
    </w:lvl>
    <w:lvl w:ilvl="7" w:tplc="60AE7F86">
      <w:numFmt w:val="decimal"/>
      <w:lvlText w:val=""/>
      <w:lvlJc w:val="left"/>
    </w:lvl>
    <w:lvl w:ilvl="8" w:tplc="ADE2484C">
      <w:numFmt w:val="decimal"/>
      <w:lvlText w:val=""/>
      <w:lvlJc w:val="left"/>
    </w:lvl>
  </w:abstractNum>
  <w:abstractNum w:abstractNumId="5" w15:restartNumberingAfterBreak="0">
    <w:nsid w:val="109CF92E"/>
    <w:multiLevelType w:val="hybridMultilevel"/>
    <w:tmpl w:val="25A0EAFE"/>
    <w:lvl w:ilvl="0" w:tplc="A17A6F4E">
      <w:start w:val="1"/>
      <w:numFmt w:val="bullet"/>
      <w:lvlText w:val="«"/>
      <w:lvlJc w:val="left"/>
    </w:lvl>
    <w:lvl w:ilvl="1" w:tplc="A52C0BDC">
      <w:numFmt w:val="decimal"/>
      <w:lvlText w:val=""/>
      <w:lvlJc w:val="left"/>
    </w:lvl>
    <w:lvl w:ilvl="2" w:tplc="5618398A">
      <w:numFmt w:val="decimal"/>
      <w:lvlText w:val=""/>
      <w:lvlJc w:val="left"/>
    </w:lvl>
    <w:lvl w:ilvl="3" w:tplc="E026B4DE">
      <w:numFmt w:val="decimal"/>
      <w:lvlText w:val=""/>
      <w:lvlJc w:val="left"/>
    </w:lvl>
    <w:lvl w:ilvl="4" w:tplc="25E29CB2">
      <w:numFmt w:val="decimal"/>
      <w:lvlText w:val=""/>
      <w:lvlJc w:val="left"/>
    </w:lvl>
    <w:lvl w:ilvl="5" w:tplc="E6C0F85C">
      <w:numFmt w:val="decimal"/>
      <w:lvlText w:val=""/>
      <w:lvlJc w:val="left"/>
    </w:lvl>
    <w:lvl w:ilvl="6" w:tplc="AE7698B8">
      <w:numFmt w:val="decimal"/>
      <w:lvlText w:val=""/>
      <w:lvlJc w:val="left"/>
    </w:lvl>
    <w:lvl w:ilvl="7" w:tplc="51DCF4EE">
      <w:numFmt w:val="decimal"/>
      <w:lvlText w:val=""/>
      <w:lvlJc w:val="left"/>
    </w:lvl>
    <w:lvl w:ilvl="8" w:tplc="D78CD196">
      <w:numFmt w:val="decimal"/>
      <w:lvlText w:val=""/>
      <w:lvlJc w:val="left"/>
    </w:lvl>
  </w:abstractNum>
  <w:abstractNum w:abstractNumId="6" w15:restartNumberingAfterBreak="0">
    <w:nsid w:val="1190CDE7"/>
    <w:multiLevelType w:val="hybridMultilevel"/>
    <w:tmpl w:val="6E5AF1EA"/>
    <w:lvl w:ilvl="0" w:tplc="2C62147C">
      <w:start w:val="1"/>
      <w:numFmt w:val="lowerLetter"/>
      <w:lvlText w:val="%1"/>
      <w:lvlJc w:val="left"/>
    </w:lvl>
    <w:lvl w:ilvl="1" w:tplc="1E7841C8">
      <w:numFmt w:val="decimal"/>
      <w:lvlText w:val=""/>
      <w:lvlJc w:val="left"/>
    </w:lvl>
    <w:lvl w:ilvl="2" w:tplc="0E10C010">
      <w:numFmt w:val="decimal"/>
      <w:lvlText w:val=""/>
      <w:lvlJc w:val="left"/>
    </w:lvl>
    <w:lvl w:ilvl="3" w:tplc="C71AC09C">
      <w:numFmt w:val="decimal"/>
      <w:lvlText w:val=""/>
      <w:lvlJc w:val="left"/>
    </w:lvl>
    <w:lvl w:ilvl="4" w:tplc="BAF61F10">
      <w:numFmt w:val="decimal"/>
      <w:lvlText w:val=""/>
      <w:lvlJc w:val="left"/>
    </w:lvl>
    <w:lvl w:ilvl="5" w:tplc="1F3E123A">
      <w:numFmt w:val="decimal"/>
      <w:lvlText w:val=""/>
      <w:lvlJc w:val="left"/>
    </w:lvl>
    <w:lvl w:ilvl="6" w:tplc="B43CDA46">
      <w:numFmt w:val="decimal"/>
      <w:lvlText w:val=""/>
      <w:lvlJc w:val="left"/>
    </w:lvl>
    <w:lvl w:ilvl="7" w:tplc="6FAEF848">
      <w:numFmt w:val="decimal"/>
      <w:lvlText w:val=""/>
      <w:lvlJc w:val="left"/>
    </w:lvl>
    <w:lvl w:ilvl="8" w:tplc="70001D80">
      <w:numFmt w:val="decimal"/>
      <w:lvlText w:val=""/>
      <w:lvlJc w:val="left"/>
    </w:lvl>
  </w:abstractNum>
  <w:abstractNum w:abstractNumId="7" w15:restartNumberingAfterBreak="0">
    <w:nsid w:val="11CF786F"/>
    <w:multiLevelType w:val="hybridMultilevel"/>
    <w:tmpl w:val="1C1A8F40"/>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200854"/>
    <w:multiLevelType w:val="hybridMultilevel"/>
    <w:tmpl w:val="0DE697EC"/>
    <w:lvl w:ilvl="0" w:tplc="DC6A5C8C">
      <w:start w:val="1"/>
      <w:numFmt w:val="decimal"/>
      <w:lvlText w:val="%1"/>
      <w:lvlJc w:val="left"/>
    </w:lvl>
    <w:lvl w:ilvl="1" w:tplc="EF5EABB0">
      <w:numFmt w:val="decimal"/>
      <w:lvlText w:val=""/>
      <w:lvlJc w:val="left"/>
    </w:lvl>
    <w:lvl w:ilvl="2" w:tplc="34005E6C">
      <w:numFmt w:val="decimal"/>
      <w:lvlText w:val=""/>
      <w:lvlJc w:val="left"/>
    </w:lvl>
    <w:lvl w:ilvl="3" w:tplc="AC04A596">
      <w:numFmt w:val="decimal"/>
      <w:lvlText w:val=""/>
      <w:lvlJc w:val="left"/>
    </w:lvl>
    <w:lvl w:ilvl="4" w:tplc="EE3C14D2">
      <w:numFmt w:val="decimal"/>
      <w:lvlText w:val=""/>
      <w:lvlJc w:val="left"/>
    </w:lvl>
    <w:lvl w:ilvl="5" w:tplc="013CD870">
      <w:numFmt w:val="decimal"/>
      <w:lvlText w:val=""/>
      <w:lvlJc w:val="left"/>
    </w:lvl>
    <w:lvl w:ilvl="6" w:tplc="CC206128">
      <w:numFmt w:val="decimal"/>
      <w:lvlText w:val=""/>
      <w:lvlJc w:val="left"/>
    </w:lvl>
    <w:lvl w:ilvl="7" w:tplc="D8C491CE">
      <w:numFmt w:val="decimal"/>
      <w:lvlText w:val=""/>
      <w:lvlJc w:val="left"/>
    </w:lvl>
    <w:lvl w:ilvl="8" w:tplc="06729B60">
      <w:numFmt w:val="decimal"/>
      <w:lvlText w:val=""/>
      <w:lvlJc w:val="left"/>
    </w:lvl>
  </w:abstractNum>
  <w:abstractNum w:abstractNumId="9" w15:restartNumberingAfterBreak="0">
    <w:nsid w:val="132075BD"/>
    <w:multiLevelType w:val="hybridMultilevel"/>
    <w:tmpl w:val="387E96B4"/>
    <w:lvl w:ilvl="0" w:tplc="B8005A0A">
      <w:start w:val="1"/>
      <w:numFmt w:val="bullet"/>
      <w:lvlText w:val="-"/>
      <w:lvlJc w:val="left"/>
      <w:pPr>
        <w:ind w:left="720" w:hanging="360"/>
      </w:pPr>
      <w:rPr>
        <w:rFonts w:ascii="Garamond" w:eastAsiaTheme="minorEastAsia" w:hAnsi="Garamond"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0E0F76"/>
    <w:multiLevelType w:val="hybridMultilevel"/>
    <w:tmpl w:val="9DF44B40"/>
    <w:lvl w:ilvl="0" w:tplc="24B0C176">
      <w:start w:val="5"/>
      <w:numFmt w:val="decimal"/>
      <w:lvlText w:val="%1"/>
      <w:lvlJc w:val="left"/>
    </w:lvl>
    <w:lvl w:ilvl="1" w:tplc="871A8CE0">
      <w:numFmt w:val="decimal"/>
      <w:lvlText w:val=""/>
      <w:lvlJc w:val="left"/>
    </w:lvl>
    <w:lvl w:ilvl="2" w:tplc="168690C0">
      <w:numFmt w:val="decimal"/>
      <w:lvlText w:val=""/>
      <w:lvlJc w:val="left"/>
    </w:lvl>
    <w:lvl w:ilvl="3" w:tplc="7AC8EF16">
      <w:numFmt w:val="decimal"/>
      <w:lvlText w:val=""/>
      <w:lvlJc w:val="left"/>
    </w:lvl>
    <w:lvl w:ilvl="4" w:tplc="C47C53A0">
      <w:numFmt w:val="decimal"/>
      <w:lvlText w:val=""/>
      <w:lvlJc w:val="left"/>
    </w:lvl>
    <w:lvl w:ilvl="5" w:tplc="85023EE4">
      <w:numFmt w:val="decimal"/>
      <w:lvlText w:val=""/>
      <w:lvlJc w:val="left"/>
    </w:lvl>
    <w:lvl w:ilvl="6" w:tplc="0D0CDF2C">
      <w:numFmt w:val="decimal"/>
      <w:lvlText w:val=""/>
      <w:lvlJc w:val="left"/>
    </w:lvl>
    <w:lvl w:ilvl="7" w:tplc="21E49908">
      <w:numFmt w:val="decimal"/>
      <w:lvlText w:val=""/>
      <w:lvlJc w:val="left"/>
    </w:lvl>
    <w:lvl w:ilvl="8" w:tplc="6C6CEC16">
      <w:numFmt w:val="decimal"/>
      <w:lvlText w:val=""/>
      <w:lvlJc w:val="left"/>
    </w:lvl>
  </w:abstractNum>
  <w:abstractNum w:abstractNumId="11" w15:restartNumberingAfterBreak="0">
    <w:nsid w:val="146807BD"/>
    <w:multiLevelType w:val="hybridMultilevel"/>
    <w:tmpl w:val="FCAA8BD6"/>
    <w:lvl w:ilvl="0" w:tplc="B8005A0A">
      <w:start w:val="1"/>
      <w:numFmt w:val="bullet"/>
      <w:lvlText w:val="-"/>
      <w:lvlJc w:val="left"/>
      <w:pPr>
        <w:ind w:left="720" w:hanging="360"/>
      </w:pPr>
      <w:rPr>
        <w:rFonts w:ascii="Garamond" w:eastAsiaTheme="minorEastAsia" w:hAnsi="Garamond"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025AD7"/>
    <w:multiLevelType w:val="hybridMultilevel"/>
    <w:tmpl w:val="4B542944"/>
    <w:lvl w:ilvl="0" w:tplc="B8005A0A">
      <w:start w:val="1"/>
      <w:numFmt w:val="bullet"/>
      <w:lvlText w:val="-"/>
      <w:lvlJc w:val="left"/>
      <w:pPr>
        <w:ind w:left="1440" w:hanging="360"/>
      </w:pPr>
      <w:rPr>
        <w:rFonts w:ascii="Garamond" w:eastAsiaTheme="minorEastAsia" w:hAnsi="Garamond"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1BEFD79F"/>
    <w:multiLevelType w:val="hybridMultilevel"/>
    <w:tmpl w:val="F094F544"/>
    <w:lvl w:ilvl="0" w:tplc="E31C3DAA">
      <w:start w:val="13"/>
      <w:numFmt w:val="decimal"/>
      <w:lvlText w:val="%1"/>
      <w:lvlJc w:val="left"/>
    </w:lvl>
    <w:lvl w:ilvl="1" w:tplc="07545EB4">
      <w:numFmt w:val="decimal"/>
      <w:lvlText w:val=""/>
      <w:lvlJc w:val="left"/>
    </w:lvl>
    <w:lvl w:ilvl="2" w:tplc="8DBE346E">
      <w:numFmt w:val="decimal"/>
      <w:lvlText w:val=""/>
      <w:lvlJc w:val="left"/>
    </w:lvl>
    <w:lvl w:ilvl="3" w:tplc="E13E8A5E">
      <w:numFmt w:val="decimal"/>
      <w:lvlText w:val=""/>
      <w:lvlJc w:val="left"/>
    </w:lvl>
    <w:lvl w:ilvl="4" w:tplc="9EDA7C78">
      <w:numFmt w:val="decimal"/>
      <w:lvlText w:val=""/>
      <w:lvlJc w:val="left"/>
    </w:lvl>
    <w:lvl w:ilvl="5" w:tplc="640A435C">
      <w:numFmt w:val="decimal"/>
      <w:lvlText w:val=""/>
      <w:lvlJc w:val="left"/>
    </w:lvl>
    <w:lvl w:ilvl="6" w:tplc="73CA869A">
      <w:numFmt w:val="decimal"/>
      <w:lvlText w:val=""/>
      <w:lvlJc w:val="left"/>
    </w:lvl>
    <w:lvl w:ilvl="7" w:tplc="6B46C7A8">
      <w:numFmt w:val="decimal"/>
      <w:lvlText w:val=""/>
      <w:lvlJc w:val="left"/>
    </w:lvl>
    <w:lvl w:ilvl="8" w:tplc="1E5ACE20">
      <w:numFmt w:val="decimal"/>
      <w:lvlText w:val=""/>
      <w:lvlJc w:val="left"/>
    </w:lvl>
  </w:abstractNum>
  <w:abstractNum w:abstractNumId="14" w15:restartNumberingAfterBreak="0">
    <w:nsid w:val="1F16E9E8"/>
    <w:multiLevelType w:val="hybridMultilevel"/>
    <w:tmpl w:val="593816C4"/>
    <w:lvl w:ilvl="0" w:tplc="CF82238C">
      <w:start w:val="2"/>
      <w:numFmt w:val="decimal"/>
      <w:lvlText w:val="%1"/>
      <w:lvlJc w:val="left"/>
    </w:lvl>
    <w:lvl w:ilvl="1" w:tplc="25022C40">
      <w:numFmt w:val="decimal"/>
      <w:lvlText w:val=""/>
      <w:lvlJc w:val="left"/>
    </w:lvl>
    <w:lvl w:ilvl="2" w:tplc="DFB0E39E">
      <w:numFmt w:val="decimal"/>
      <w:lvlText w:val=""/>
      <w:lvlJc w:val="left"/>
    </w:lvl>
    <w:lvl w:ilvl="3" w:tplc="A2925BD0">
      <w:numFmt w:val="decimal"/>
      <w:lvlText w:val=""/>
      <w:lvlJc w:val="left"/>
    </w:lvl>
    <w:lvl w:ilvl="4" w:tplc="C964B43A">
      <w:numFmt w:val="decimal"/>
      <w:lvlText w:val=""/>
      <w:lvlJc w:val="left"/>
    </w:lvl>
    <w:lvl w:ilvl="5" w:tplc="9BD84360">
      <w:numFmt w:val="decimal"/>
      <w:lvlText w:val=""/>
      <w:lvlJc w:val="left"/>
    </w:lvl>
    <w:lvl w:ilvl="6" w:tplc="393E4F42">
      <w:numFmt w:val="decimal"/>
      <w:lvlText w:val=""/>
      <w:lvlJc w:val="left"/>
    </w:lvl>
    <w:lvl w:ilvl="7" w:tplc="F58235B8">
      <w:numFmt w:val="decimal"/>
      <w:lvlText w:val=""/>
      <w:lvlJc w:val="left"/>
    </w:lvl>
    <w:lvl w:ilvl="8" w:tplc="1D9E7694">
      <w:numFmt w:val="decimal"/>
      <w:lvlText w:val=""/>
      <w:lvlJc w:val="left"/>
    </w:lvl>
  </w:abstractNum>
  <w:abstractNum w:abstractNumId="15" w15:restartNumberingAfterBreak="0">
    <w:nsid w:val="22AB2DB2"/>
    <w:multiLevelType w:val="hybridMultilevel"/>
    <w:tmpl w:val="838E7960"/>
    <w:lvl w:ilvl="0" w:tplc="B8005A0A">
      <w:start w:val="1"/>
      <w:numFmt w:val="bullet"/>
      <w:lvlText w:val="-"/>
      <w:lvlJc w:val="left"/>
      <w:pPr>
        <w:ind w:left="720" w:hanging="360"/>
      </w:pPr>
      <w:rPr>
        <w:rFonts w:ascii="Garamond" w:eastAsiaTheme="minorEastAsia" w:hAnsi="Garamond"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E45D32"/>
    <w:multiLevelType w:val="hybridMultilevel"/>
    <w:tmpl w:val="C55A8DAC"/>
    <w:lvl w:ilvl="0" w:tplc="87D0A64E">
      <w:start w:val="1"/>
      <w:numFmt w:val="decimal"/>
      <w:lvlText w:val="%1."/>
      <w:lvlJc w:val="left"/>
    </w:lvl>
    <w:lvl w:ilvl="1" w:tplc="74EA92EA">
      <w:numFmt w:val="decimal"/>
      <w:lvlText w:val=""/>
      <w:lvlJc w:val="left"/>
    </w:lvl>
    <w:lvl w:ilvl="2" w:tplc="C092566E">
      <w:numFmt w:val="decimal"/>
      <w:lvlText w:val=""/>
      <w:lvlJc w:val="left"/>
    </w:lvl>
    <w:lvl w:ilvl="3" w:tplc="4464FF4A">
      <w:numFmt w:val="decimal"/>
      <w:lvlText w:val=""/>
      <w:lvlJc w:val="left"/>
    </w:lvl>
    <w:lvl w:ilvl="4" w:tplc="65C0EDCA">
      <w:numFmt w:val="decimal"/>
      <w:lvlText w:val=""/>
      <w:lvlJc w:val="left"/>
    </w:lvl>
    <w:lvl w:ilvl="5" w:tplc="EAB84D58">
      <w:numFmt w:val="decimal"/>
      <w:lvlText w:val=""/>
      <w:lvlJc w:val="left"/>
    </w:lvl>
    <w:lvl w:ilvl="6" w:tplc="C0667F46">
      <w:numFmt w:val="decimal"/>
      <w:lvlText w:val=""/>
      <w:lvlJc w:val="left"/>
    </w:lvl>
    <w:lvl w:ilvl="7" w:tplc="34306942">
      <w:numFmt w:val="decimal"/>
      <w:lvlText w:val=""/>
      <w:lvlJc w:val="left"/>
    </w:lvl>
    <w:lvl w:ilvl="8" w:tplc="88E8B9E6">
      <w:numFmt w:val="decimal"/>
      <w:lvlText w:val=""/>
      <w:lvlJc w:val="left"/>
    </w:lvl>
  </w:abstractNum>
  <w:abstractNum w:abstractNumId="17" w15:restartNumberingAfterBreak="0">
    <w:nsid w:val="277C0AB4"/>
    <w:multiLevelType w:val="hybridMultilevel"/>
    <w:tmpl w:val="91FABF72"/>
    <w:lvl w:ilvl="0" w:tplc="08E8F71E">
      <w:start w:val="1"/>
      <w:numFmt w:val="decimal"/>
      <w:lvlText w:val="%1."/>
      <w:lvlJc w:val="left"/>
      <w:pPr>
        <w:tabs>
          <w:tab w:val="num" w:pos="720"/>
        </w:tabs>
        <w:ind w:left="720" w:hanging="360"/>
      </w:pPr>
    </w:lvl>
    <w:lvl w:ilvl="1" w:tplc="BD24844E" w:tentative="1">
      <w:start w:val="1"/>
      <w:numFmt w:val="decimal"/>
      <w:lvlText w:val="%2."/>
      <w:lvlJc w:val="left"/>
      <w:pPr>
        <w:tabs>
          <w:tab w:val="num" w:pos="1440"/>
        </w:tabs>
        <w:ind w:left="1440" w:hanging="360"/>
      </w:pPr>
    </w:lvl>
    <w:lvl w:ilvl="2" w:tplc="2C562C6E" w:tentative="1">
      <w:start w:val="1"/>
      <w:numFmt w:val="decimal"/>
      <w:lvlText w:val="%3."/>
      <w:lvlJc w:val="left"/>
      <w:pPr>
        <w:tabs>
          <w:tab w:val="num" w:pos="2160"/>
        </w:tabs>
        <w:ind w:left="2160" w:hanging="360"/>
      </w:pPr>
    </w:lvl>
    <w:lvl w:ilvl="3" w:tplc="DCD20D10" w:tentative="1">
      <w:start w:val="1"/>
      <w:numFmt w:val="decimal"/>
      <w:lvlText w:val="%4."/>
      <w:lvlJc w:val="left"/>
      <w:pPr>
        <w:tabs>
          <w:tab w:val="num" w:pos="2880"/>
        </w:tabs>
        <w:ind w:left="2880" w:hanging="360"/>
      </w:pPr>
    </w:lvl>
    <w:lvl w:ilvl="4" w:tplc="944CAC92" w:tentative="1">
      <w:start w:val="1"/>
      <w:numFmt w:val="decimal"/>
      <w:lvlText w:val="%5."/>
      <w:lvlJc w:val="left"/>
      <w:pPr>
        <w:tabs>
          <w:tab w:val="num" w:pos="3600"/>
        </w:tabs>
        <w:ind w:left="3600" w:hanging="360"/>
      </w:pPr>
    </w:lvl>
    <w:lvl w:ilvl="5" w:tplc="F9D867FC" w:tentative="1">
      <w:start w:val="1"/>
      <w:numFmt w:val="decimal"/>
      <w:lvlText w:val="%6."/>
      <w:lvlJc w:val="left"/>
      <w:pPr>
        <w:tabs>
          <w:tab w:val="num" w:pos="4320"/>
        </w:tabs>
        <w:ind w:left="4320" w:hanging="360"/>
      </w:pPr>
    </w:lvl>
    <w:lvl w:ilvl="6" w:tplc="A25C4878" w:tentative="1">
      <w:start w:val="1"/>
      <w:numFmt w:val="decimal"/>
      <w:lvlText w:val="%7."/>
      <w:lvlJc w:val="left"/>
      <w:pPr>
        <w:tabs>
          <w:tab w:val="num" w:pos="5040"/>
        </w:tabs>
        <w:ind w:left="5040" w:hanging="360"/>
      </w:pPr>
    </w:lvl>
    <w:lvl w:ilvl="7" w:tplc="7E863AF6" w:tentative="1">
      <w:start w:val="1"/>
      <w:numFmt w:val="decimal"/>
      <w:lvlText w:val="%8."/>
      <w:lvlJc w:val="left"/>
      <w:pPr>
        <w:tabs>
          <w:tab w:val="num" w:pos="5760"/>
        </w:tabs>
        <w:ind w:left="5760" w:hanging="360"/>
      </w:pPr>
    </w:lvl>
    <w:lvl w:ilvl="8" w:tplc="77B6DCBA" w:tentative="1">
      <w:start w:val="1"/>
      <w:numFmt w:val="decimal"/>
      <w:lvlText w:val="%9."/>
      <w:lvlJc w:val="left"/>
      <w:pPr>
        <w:tabs>
          <w:tab w:val="num" w:pos="6480"/>
        </w:tabs>
        <w:ind w:left="6480" w:hanging="360"/>
      </w:pPr>
    </w:lvl>
  </w:abstractNum>
  <w:abstractNum w:abstractNumId="18" w15:restartNumberingAfterBreak="0">
    <w:nsid w:val="27800E7C"/>
    <w:multiLevelType w:val="hybridMultilevel"/>
    <w:tmpl w:val="AB4ABB0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FCD109A"/>
    <w:multiLevelType w:val="hybridMultilevel"/>
    <w:tmpl w:val="1ABAAFF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2E53FEC"/>
    <w:multiLevelType w:val="hybridMultilevel"/>
    <w:tmpl w:val="0A2A374A"/>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334C28C6"/>
    <w:multiLevelType w:val="hybridMultilevel"/>
    <w:tmpl w:val="4D6ED9FE"/>
    <w:lvl w:ilvl="0" w:tplc="01D8F6F2">
      <w:start w:val="1"/>
      <w:numFmt w:val="decimal"/>
      <w:lvlText w:val="%1."/>
      <w:lvlJc w:val="left"/>
      <w:pPr>
        <w:ind w:left="720" w:hanging="360"/>
      </w:pPr>
      <w:rPr>
        <w:rFonts w:ascii="Garamond" w:eastAsia="Garamond" w:hAnsi="Garamond" w:cs="Garamond" w:hint="default"/>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52255A"/>
    <w:multiLevelType w:val="hybridMultilevel"/>
    <w:tmpl w:val="8FC04B1E"/>
    <w:lvl w:ilvl="0" w:tplc="321495F6">
      <w:start w:val="8"/>
      <w:numFmt w:val="decimal"/>
      <w:lvlText w:val="%1"/>
      <w:lvlJc w:val="left"/>
    </w:lvl>
    <w:lvl w:ilvl="1" w:tplc="6E124346">
      <w:numFmt w:val="decimal"/>
      <w:lvlText w:val=""/>
      <w:lvlJc w:val="left"/>
    </w:lvl>
    <w:lvl w:ilvl="2" w:tplc="2DDEE8A2">
      <w:numFmt w:val="decimal"/>
      <w:lvlText w:val=""/>
      <w:lvlJc w:val="left"/>
    </w:lvl>
    <w:lvl w:ilvl="3" w:tplc="18AAAC74">
      <w:numFmt w:val="decimal"/>
      <w:lvlText w:val=""/>
      <w:lvlJc w:val="left"/>
    </w:lvl>
    <w:lvl w:ilvl="4" w:tplc="8004BEC0">
      <w:numFmt w:val="decimal"/>
      <w:lvlText w:val=""/>
      <w:lvlJc w:val="left"/>
    </w:lvl>
    <w:lvl w:ilvl="5" w:tplc="589E1A62">
      <w:numFmt w:val="decimal"/>
      <w:lvlText w:val=""/>
      <w:lvlJc w:val="left"/>
    </w:lvl>
    <w:lvl w:ilvl="6" w:tplc="64B02638">
      <w:numFmt w:val="decimal"/>
      <w:lvlText w:val=""/>
      <w:lvlJc w:val="left"/>
    </w:lvl>
    <w:lvl w:ilvl="7" w:tplc="7DEAD960">
      <w:numFmt w:val="decimal"/>
      <w:lvlText w:val=""/>
      <w:lvlJc w:val="left"/>
    </w:lvl>
    <w:lvl w:ilvl="8" w:tplc="BC8E4756">
      <w:numFmt w:val="decimal"/>
      <w:lvlText w:val=""/>
      <w:lvlJc w:val="left"/>
    </w:lvl>
  </w:abstractNum>
  <w:abstractNum w:abstractNumId="23" w15:restartNumberingAfterBreak="0">
    <w:nsid w:val="36685FF6"/>
    <w:multiLevelType w:val="hybridMultilevel"/>
    <w:tmpl w:val="7AFED3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070850"/>
    <w:multiLevelType w:val="hybridMultilevel"/>
    <w:tmpl w:val="71483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A7C4C9"/>
    <w:multiLevelType w:val="hybridMultilevel"/>
    <w:tmpl w:val="5B66E4FA"/>
    <w:lvl w:ilvl="0" w:tplc="CC763E8A">
      <w:start w:val="15"/>
      <w:numFmt w:val="decimal"/>
      <w:lvlText w:val="%1"/>
      <w:lvlJc w:val="left"/>
    </w:lvl>
    <w:lvl w:ilvl="1" w:tplc="96ACF108">
      <w:numFmt w:val="decimal"/>
      <w:lvlText w:val=""/>
      <w:lvlJc w:val="left"/>
    </w:lvl>
    <w:lvl w:ilvl="2" w:tplc="71AA1DFE">
      <w:numFmt w:val="decimal"/>
      <w:lvlText w:val=""/>
      <w:lvlJc w:val="left"/>
    </w:lvl>
    <w:lvl w:ilvl="3" w:tplc="E2768F78">
      <w:numFmt w:val="decimal"/>
      <w:lvlText w:val=""/>
      <w:lvlJc w:val="left"/>
    </w:lvl>
    <w:lvl w:ilvl="4" w:tplc="8E9C7746">
      <w:numFmt w:val="decimal"/>
      <w:lvlText w:val=""/>
      <w:lvlJc w:val="left"/>
    </w:lvl>
    <w:lvl w:ilvl="5" w:tplc="3126F9C8">
      <w:numFmt w:val="decimal"/>
      <w:lvlText w:val=""/>
      <w:lvlJc w:val="left"/>
    </w:lvl>
    <w:lvl w:ilvl="6" w:tplc="16F0402A">
      <w:numFmt w:val="decimal"/>
      <w:lvlText w:val=""/>
      <w:lvlJc w:val="left"/>
    </w:lvl>
    <w:lvl w:ilvl="7" w:tplc="EB22FF0A">
      <w:numFmt w:val="decimal"/>
      <w:lvlText w:val=""/>
      <w:lvlJc w:val="left"/>
    </w:lvl>
    <w:lvl w:ilvl="8" w:tplc="DF681CB6">
      <w:numFmt w:val="decimal"/>
      <w:lvlText w:val=""/>
      <w:lvlJc w:val="left"/>
    </w:lvl>
  </w:abstractNum>
  <w:abstractNum w:abstractNumId="26" w15:restartNumberingAfterBreak="0">
    <w:nsid w:val="431BD7B7"/>
    <w:multiLevelType w:val="hybridMultilevel"/>
    <w:tmpl w:val="74C4049E"/>
    <w:lvl w:ilvl="0" w:tplc="9BA8FDAC">
      <w:start w:val="5"/>
      <w:numFmt w:val="decimal"/>
      <w:lvlText w:val="%1."/>
      <w:lvlJc w:val="left"/>
    </w:lvl>
    <w:lvl w:ilvl="1" w:tplc="553C51B0">
      <w:numFmt w:val="decimal"/>
      <w:lvlText w:val=""/>
      <w:lvlJc w:val="left"/>
    </w:lvl>
    <w:lvl w:ilvl="2" w:tplc="2CF891E6">
      <w:numFmt w:val="decimal"/>
      <w:lvlText w:val=""/>
      <w:lvlJc w:val="left"/>
    </w:lvl>
    <w:lvl w:ilvl="3" w:tplc="89ACFFFA">
      <w:numFmt w:val="decimal"/>
      <w:lvlText w:val=""/>
      <w:lvlJc w:val="left"/>
    </w:lvl>
    <w:lvl w:ilvl="4" w:tplc="C666EBA8">
      <w:numFmt w:val="decimal"/>
      <w:lvlText w:val=""/>
      <w:lvlJc w:val="left"/>
    </w:lvl>
    <w:lvl w:ilvl="5" w:tplc="1C2E5B9A">
      <w:numFmt w:val="decimal"/>
      <w:lvlText w:val=""/>
      <w:lvlJc w:val="left"/>
    </w:lvl>
    <w:lvl w:ilvl="6" w:tplc="A1D2A64C">
      <w:numFmt w:val="decimal"/>
      <w:lvlText w:val=""/>
      <w:lvlJc w:val="left"/>
    </w:lvl>
    <w:lvl w:ilvl="7" w:tplc="4D7AD4A4">
      <w:numFmt w:val="decimal"/>
      <w:lvlText w:val=""/>
      <w:lvlJc w:val="left"/>
    </w:lvl>
    <w:lvl w:ilvl="8" w:tplc="46929D7A">
      <w:numFmt w:val="decimal"/>
      <w:lvlText w:val=""/>
      <w:lvlJc w:val="left"/>
    </w:lvl>
  </w:abstractNum>
  <w:abstractNum w:abstractNumId="27" w15:restartNumberingAfterBreak="0">
    <w:nsid w:val="47210C55"/>
    <w:multiLevelType w:val="hybridMultilevel"/>
    <w:tmpl w:val="2E42F48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4AC953F6"/>
    <w:multiLevelType w:val="hybridMultilevel"/>
    <w:tmpl w:val="268C4F76"/>
    <w:lvl w:ilvl="0" w:tplc="9BE8C0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B127F8"/>
    <w:multiLevelType w:val="hybridMultilevel"/>
    <w:tmpl w:val="4F668E06"/>
    <w:lvl w:ilvl="0" w:tplc="1E74C728">
      <w:start w:val="1"/>
      <w:numFmt w:val="bullet"/>
      <w:lvlText w:val="-"/>
      <w:lvlJc w:val="left"/>
    </w:lvl>
    <w:lvl w:ilvl="1" w:tplc="DCF2C9B2">
      <w:numFmt w:val="decimal"/>
      <w:lvlText w:val=""/>
      <w:lvlJc w:val="left"/>
    </w:lvl>
    <w:lvl w:ilvl="2" w:tplc="44642434">
      <w:numFmt w:val="decimal"/>
      <w:lvlText w:val=""/>
      <w:lvlJc w:val="left"/>
    </w:lvl>
    <w:lvl w:ilvl="3" w:tplc="40EE4B18">
      <w:numFmt w:val="decimal"/>
      <w:lvlText w:val=""/>
      <w:lvlJc w:val="left"/>
    </w:lvl>
    <w:lvl w:ilvl="4" w:tplc="66B0C446">
      <w:numFmt w:val="decimal"/>
      <w:lvlText w:val=""/>
      <w:lvlJc w:val="left"/>
    </w:lvl>
    <w:lvl w:ilvl="5" w:tplc="2FB8FB2E">
      <w:numFmt w:val="decimal"/>
      <w:lvlText w:val=""/>
      <w:lvlJc w:val="left"/>
    </w:lvl>
    <w:lvl w:ilvl="6" w:tplc="CD40CCBC">
      <w:numFmt w:val="decimal"/>
      <w:lvlText w:val=""/>
      <w:lvlJc w:val="left"/>
    </w:lvl>
    <w:lvl w:ilvl="7" w:tplc="DA101734">
      <w:numFmt w:val="decimal"/>
      <w:lvlText w:val=""/>
      <w:lvlJc w:val="left"/>
    </w:lvl>
    <w:lvl w:ilvl="8" w:tplc="9476E4DC">
      <w:numFmt w:val="decimal"/>
      <w:lvlText w:val=""/>
      <w:lvlJc w:val="left"/>
    </w:lvl>
  </w:abstractNum>
  <w:abstractNum w:abstractNumId="30" w15:restartNumberingAfterBreak="0">
    <w:nsid w:val="4E6AFB66"/>
    <w:multiLevelType w:val="hybridMultilevel"/>
    <w:tmpl w:val="18EC6884"/>
    <w:lvl w:ilvl="0" w:tplc="EA9E7824">
      <w:start w:val="18"/>
      <w:numFmt w:val="decimal"/>
      <w:lvlText w:val="%1"/>
      <w:lvlJc w:val="left"/>
    </w:lvl>
    <w:lvl w:ilvl="1" w:tplc="5BEA90C4">
      <w:numFmt w:val="decimal"/>
      <w:lvlText w:val=""/>
      <w:lvlJc w:val="left"/>
    </w:lvl>
    <w:lvl w:ilvl="2" w:tplc="54D4A21C">
      <w:numFmt w:val="decimal"/>
      <w:lvlText w:val=""/>
      <w:lvlJc w:val="left"/>
    </w:lvl>
    <w:lvl w:ilvl="3" w:tplc="B4C453C4">
      <w:numFmt w:val="decimal"/>
      <w:lvlText w:val=""/>
      <w:lvlJc w:val="left"/>
    </w:lvl>
    <w:lvl w:ilvl="4" w:tplc="11F44154">
      <w:numFmt w:val="decimal"/>
      <w:lvlText w:val=""/>
      <w:lvlJc w:val="left"/>
    </w:lvl>
    <w:lvl w:ilvl="5" w:tplc="92568058">
      <w:numFmt w:val="decimal"/>
      <w:lvlText w:val=""/>
      <w:lvlJc w:val="left"/>
    </w:lvl>
    <w:lvl w:ilvl="6" w:tplc="3D008812">
      <w:numFmt w:val="decimal"/>
      <w:lvlText w:val=""/>
      <w:lvlJc w:val="left"/>
    </w:lvl>
    <w:lvl w:ilvl="7" w:tplc="8D58EBFE">
      <w:numFmt w:val="decimal"/>
      <w:lvlText w:val=""/>
      <w:lvlJc w:val="left"/>
    </w:lvl>
    <w:lvl w:ilvl="8" w:tplc="370AEEF4">
      <w:numFmt w:val="decimal"/>
      <w:lvlText w:val=""/>
      <w:lvlJc w:val="left"/>
    </w:lvl>
  </w:abstractNum>
  <w:abstractNum w:abstractNumId="31" w15:restartNumberingAfterBreak="0">
    <w:nsid w:val="519B500D"/>
    <w:multiLevelType w:val="hybridMultilevel"/>
    <w:tmpl w:val="2E7A7BF8"/>
    <w:lvl w:ilvl="0" w:tplc="598484FC">
      <w:start w:val="1"/>
      <w:numFmt w:val="upperLetter"/>
      <w:lvlText w:val="(%1)"/>
      <w:lvlJc w:val="left"/>
    </w:lvl>
    <w:lvl w:ilvl="1" w:tplc="1B62F7AA">
      <w:numFmt w:val="decimal"/>
      <w:lvlText w:val=""/>
      <w:lvlJc w:val="left"/>
    </w:lvl>
    <w:lvl w:ilvl="2" w:tplc="D4B6FB04">
      <w:numFmt w:val="decimal"/>
      <w:lvlText w:val=""/>
      <w:lvlJc w:val="left"/>
    </w:lvl>
    <w:lvl w:ilvl="3" w:tplc="655E2BB6">
      <w:numFmt w:val="decimal"/>
      <w:lvlText w:val=""/>
      <w:lvlJc w:val="left"/>
    </w:lvl>
    <w:lvl w:ilvl="4" w:tplc="48DA5D14">
      <w:numFmt w:val="decimal"/>
      <w:lvlText w:val=""/>
      <w:lvlJc w:val="left"/>
    </w:lvl>
    <w:lvl w:ilvl="5" w:tplc="3CDACAB6">
      <w:numFmt w:val="decimal"/>
      <w:lvlText w:val=""/>
      <w:lvlJc w:val="left"/>
    </w:lvl>
    <w:lvl w:ilvl="6" w:tplc="1CCAC104">
      <w:numFmt w:val="decimal"/>
      <w:lvlText w:val=""/>
      <w:lvlJc w:val="left"/>
    </w:lvl>
    <w:lvl w:ilvl="7" w:tplc="6C705C08">
      <w:numFmt w:val="decimal"/>
      <w:lvlText w:val=""/>
      <w:lvlJc w:val="left"/>
    </w:lvl>
    <w:lvl w:ilvl="8" w:tplc="1BCA9054">
      <w:numFmt w:val="decimal"/>
      <w:lvlText w:val=""/>
      <w:lvlJc w:val="left"/>
    </w:lvl>
  </w:abstractNum>
  <w:abstractNum w:abstractNumId="32" w15:restartNumberingAfterBreak="0">
    <w:nsid w:val="524B4967"/>
    <w:multiLevelType w:val="hybridMultilevel"/>
    <w:tmpl w:val="6D5C04A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5C642ACD"/>
    <w:multiLevelType w:val="hybridMultilevel"/>
    <w:tmpl w:val="77AA1C4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68536B6"/>
    <w:multiLevelType w:val="hybridMultilevel"/>
    <w:tmpl w:val="477CC2B4"/>
    <w:lvl w:ilvl="0" w:tplc="B8005A0A">
      <w:start w:val="1"/>
      <w:numFmt w:val="bullet"/>
      <w:lvlText w:val="-"/>
      <w:lvlJc w:val="left"/>
      <w:pPr>
        <w:ind w:left="720" w:hanging="360"/>
      </w:pPr>
      <w:rPr>
        <w:rFonts w:ascii="Garamond" w:eastAsiaTheme="minorEastAsia" w:hAnsi="Garamond"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C85A8D"/>
    <w:multiLevelType w:val="hybridMultilevel"/>
    <w:tmpl w:val="0C8A71D0"/>
    <w:lvl w:ilvl="0" w:tplc="B7863CA6">
      <w:start w:val="1"/>
      <w:numFmt w:val="upperLetter"/>
      <w:lvlText w:val="%1."/>
      <w:lvlJc w:val="left"/>
      <w:pPr>
        <w:ind w:left="620" w:hanging="360"/>
      </w:pPr>
      <w:rPr>
        <w:rFonts w:hint="default"/>
        <w:i/>
      </w:rPr>
    </w:lvl>
    <w:lvl w:ilvl="1" w:tplc="080A0019" w:tentative="1">
      <w:start w:val="1"/>
      <w:numFmt w:val="lowerLetter"/>
      <w:lvlText w:val="%2."/>
      <w:lvlJc w:val="left"/>
      <w:pPr>
        <w:ind w:left="1340" w:hanging="360"/>
      </w:pPr>
    </w:lvl>
    <w:lvl w:ilvl="2" w:tplc="080A001B" w:tentative="1">
      <w:start w:val="1"/>
      <w:numFmt w:val="lowerRoman"/>
      <w:lvlText w:val="%3."/>
      <w:lvlJc w:val="right"/>
      <w:pPr>
        <w:ind w:left="2060" w:hanging="180"/>
      </w:pPr>
    </w:lvl>
    <w:lvl w:ilvl="3" w:tplc="080A000F" w:tentative="1">
      <w:start w:val="1"/>
      <w:numFmt w:val="decimal"/>
      <w:lvlText w:val="%4."/>
      <w:lvlJc w:val="left"/>
      <w:pPr>
        <w:ind w:left="2780" w:hanging="360"/>
      </w:pPr>
    </w:lvl>
    <w:lvl w:ilvl="4" w:tplc="080A0019" w:tentative="1">
      <w:start w:val="1"/>
      <w:numFmt w:val="lowerLetter"/>
      <w:lvlText w:val="%5."/>
      <w:lvlJc w:val="left"/>
      <w:pPr>
        <w:ind w:left="3500" w:hanging="360"/>
      </w:pPr>
    </w:lvl>
    <w:lvl w:ilvl="5" w:tplc="080A001B" w:tentative="1">
      <w:start w:val="1"/>
      <w:numFmt w:val="lowerRoman"/>
      <w:lvlText w:val="%6."/>
      <w:lvlJc w:val="right"/>
      <w:pPr>
        <w:ind w:left="4220" w:hanging="180"/>
      </w:pPr>
    </w:lvl>
    <w:lvl w:ilvl="6" w:tplc="080A000F" w:tentative="1">
      <w:start w:val="1"/>
      <w:numFmt w:val="decimal"/>
      <w:lvlText w:val="%7."/>
      <w:lvlJc w:val="left"/>
      <w:pPr>
        <w:ind w:left="4940" w:hanging="360"/>
      </w:pPr>
    </w:lvl>
    <w:lvl w:ilvl="7" w:tplc="080A0019" w:tentative="1">
      <w:start w:val="1"/>
      <w:numFmt w:val="lowerLetter"/>
      <w:lvlText w:val="%8."/>
      <w:lvlJc w:val="left"/>
      <w:pPr>
        <w:ind w:left="5660" w:hanging="360"/>
      </w:pPr>
    </w:lvl>
    <w:lvl w:ilvl="8" w:tplc="080A001B" w:tentative="1">
      <w:start w:val="1"/>
      <w:numFmt w:val="lowerRoman"/>
      <w:lvlText w:val="%9."/>
      <w:lvlJc w:val="right"/>
      <w:pPr>
        <w:ind w:left="6380" w:hanging="180"/>
      </w:pPr>
    </w:lvl>
  </w:abstractNum>
  <w:abstractNum w:abstractNumId="36" w15:restartNumberingAfterBreak="0">
    <w:nsid w:val="66EF438D"/>
    <w:multiLevelType w:val="hybridMultilevel"/>
    <w:tmpl w:val="2DF229E6"/>
    <w:lvl w:ilvl="0" w:tplc="DE483588">
      <w:start w:val="3"/>
      <w:numFmt w:val="decimal"/>
      <w:lvlText w:val="%1"/>
      <w:lvlJc w:val="left"/>
    </w:lvl>
    <w:lvl w:ilvl="1" w:tplc="2F346B0A">
      <w:numFmt w:val="decimal"/>
      <w:lvlText w:val=""/>
      <w:lvlJc w:val="left"/>
    </w:lvl>
    <w:lvl w:ilvl="2" w:tplc="F7480686">
      <w:numFmt w:val="decimal"/>
      <w:lvlText w:val=""/>
      <w:lvlJc w:val="left"/>
    </w:lvl>
    <w:lvl w:ilvl="3" w:tplc="C2CA48A6">
      <w:numFmt w:val="decimal"/>
      <w:lvlText w:val=""/>
      <w:lvlJc w:val="left"/>
    </w:lvl>
    <w:lvl w:ilvl="4" w:tplc="828E0A1E">
      <w:numFmt w:val="decimal"/>
      <w:lvlText w:val=""/>
      <w:lvlJc w:val="left"/>
    </w:lvl>
    <w:lvl w:ilvl="5" w:tplc="928EEB24">
      <w:numFmt w:val="decimal"/>
      <w:lvlText w:val=""/>
      <w:lvlJc w:val="left"/>
    </w:lvl>
    <w:lvl w:ilvl="6" w:tplc="7F86DC76">
      <w:numFmt w:val="decimal"/>
      <w:lvlText w:val=""/>
      <w:lvlJc w:val="left"/>
    </w:lvl>
    <w:lvl w:ilvl="7" w:tplc="2DCA15A0">
      <w:numFmt w:val="decimal"/>
      <w:lvlText w:val=""/>
      <w:lvlJc w:val="left"/>
    </w:lvl>
    <w:lvl w:ilvl="8" w:tplc="08AAE5DA">
      <w:numFmt w:val="decimal"/>
      <w:lvlText w:val=""/>
      <w:lvlJc w:val="left"/>
    </w:lvl>
  </w:abstractNum>
  <w:abstractNum w:abstractNumId="37" w15:restartNumberingAfterBreak="0">
    <w:nsid w:val="66FF008B"/>
    <w:multiLevelType w:val="hybridMultilevel"/>
    <w:tmpl w:val="F5D6A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68079A"/>
    <w:multiLevelType w:val="hybridMultilevel"/>
    <w:tmpl w:val="DA78B968"/>
    <w:lvl w:ilvl="0" w:tplc="7A4E8DC4">
      <w:start w:val="16"/>
      <w:numFmt w:val="decimal"/>
      <w:lvlText w:val="%1"/>
      <w:lvlJc w:val="left"/>
    </w:lvl>
    <w:lvl w:ilvl="1" w:tplc="300CA98E">
      <w:numFmt w:val="decimal"/>
      <w:lvlText w:val=""/>
      <w:lvlJc w:val="left"/>
    </w:lvl>
    <w:lvl w:ilvl="2" w:tplc="3E70E138">
      <w:numFmt w:val="decimal"/>
      <w:lvlText w:val=""/>
      <w:lvlJc w:val="left"/>
    </w:lvl>
    <w:lvl w:ilvl="3" w:tplc="9FE8FF22">
      <w:numFmt w:val="decimal"/>
      <w:lvlText w:val=""/>
      <w:lvlJc w:val="left"/>
    </w:lvl>
    <w:lvl w:ilvl="4" w:tplc="79CE6F1E">
      <w:numFmt w:val="decimal"/>
      <w:lvlText w:val=""/>
      <w:lvlJc w:val="left"/>
    </w:lvl>
    <w:lvl w:ilvl="5" w:tplc="4E3A96C0">
      <w:numFmt w:val="decimal"/>
      <w:lvlText w:val=""/>
      <w:lvlJc w:val="left"/>
    </w:lvl>
    <w:lvl w:ilvl="6" w:tplc="B372B69E">
      <w:numFmt w:val="decimal"/>
      <w:lvlText w:val=""/>
      <w:lvlJc w:val="left"/>
    </w:lvl>
    <w:lvl w:ilvl="7" w:tplc="5D7230A2">
      <w:numFmt w:val="decimal"/>
      <w:lvlText w:val=""/>
      <w:lvlJc w:val="left"/>
    </w:lvl>
    <w:lvl w:ilvl="8" w:tplc="091023EA">
      <w:numFmt w:val="decimal"/>
      <w:lvlText w:val=""/>
      <w:lvlJc w:val="left"/>
    </w:lvl>
  </w:abstractNum>
  <w:abstractNum w:abstractNumId="39" w15:restartNumberingAfterBreak="0">
    <w:nsid w:val="6D0A7A33"/>
    <w:multiLevelType w:val="hybridMultilevel"/>
    <w:tmpl w:val="1132133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CF7337"/>
    <w:multiLevelType w:val="hybridMultilevel"/>
    <w:tmpl w:val="83E2D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E12A29"/>
    <w:multiLevelType w:val="hybridMultilevel"/>
    <w:tmpl w:val="00E23A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64530C"/>
    <w:multiLevelType w:val="hybridMultilevel"/>
    <w:tmpl w:val="C2D86D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171A99"/>
    <w:multiLevelType w:val="hybridMultilevel"/>
    <w:tmpl w:val="3F18FAEA"/>
    <w:lvl w:ilvl="0" w:tplc="B8005A0A">
      <w:start w:val="1"/>
      <w:numFmt w:val="bullet"/>
      <w:lvlText w:val="-"/>
      <w:lvlJc w:val="left"/>
      <w:pPr>
        <w:ind w:left="720" w:hanging="360"/>
      </w:pPr>
      <w:rPr>
        <w:rFonts w:ascii="Garamond" w:eastAsiaTheme="minorEastAsia" w:hAnsi="Garamond"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DE7039"/>
    <w:multiLevelType w:val="hybridMultilevel"/>
    <w:tmpl w:val="DC7ADF1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F2C0150"/>
    <w:multiLevelType w:val="hybridMultilevel"/>
    <w:tmpl w:val="8FECE3F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7FDCC233"/>
    <w:multiLevelType w:val="hybridMultilevel"/>
    <w:tmpl w:val="234C7240"/>
    <w:lvl w:ilvl="0" w:tplc="6D1E7A86">
      <w:start w:val="1"/>
      <w:numFmt w:val="bullet"/>
      <w:lvlText w:val=""/>
      <w:lvlJc w:val="left"/>
    </w:lvl>
    <w:lvl w:ilvl="1" w:tplc="0164B7E0">
      <w:numFmt w:val="decimal"/>
      <w:lvlText w:val=""/>
      <w:lvlJc w:val="left"/>
    </w:lvl>
    <w:lvl w:ilvl="2" w:tplc="95BCB446">
      <w:numFmt w:val="decimal"/>
      <w:lvlText w:val=""/>
      <w:lvlJc w:val="left"/>
    </w:lvl>
    <w:lvl w:ilvl="3" w:tplc="6DEA20C6">
      <w:numFmt w:val="decimal"/>
      <w:lvlText w:val=""/>
      <w:lvlJc w:val="left"/>
    </w:lvl>
    <w:lvl w:ilvl="4" w:tplc="A4C6EA7A">
      <w:numFmt w:val="decimal"/>
      <w:lvlText w:val=""/>
      <w:lvlJc w:val="left"/>
    </w:lvl>
    <w:lvl w:ilvl="5" w:tplc="0FA81D84">
      <w:numFmt w:val="decimal"/>
      <w:lvlText w:val=""/>
      <w:lvlJc w:val="left"/>
    </w:lvl>
    <w:lvl w:ilvl="6" w:tplc="BF662934">
      <w:numFmt w:val="decimal"/>
      <w:lvlText w:val=""/>
      <w:lvlJc w:val="left"/>
    </w:lvl>
    <w:lvl w:ilvl="7" w:tplc="2066602C">
      <w:numFmt w:val="decimal"/>
      <w:lvlText w:val=""/>
      <w:lvlJc w:val="left"/>
    </w:lvl>
    <w:lvl w:ilvl="8" w:tplc="F996A694">
      <w:numFmt w:val="decimal"/>
      <w:lvlText w:val=""/>
      <w:lvlJc w:val="left"/>
    </w:lvl>
  </w:abstractNum>
  <w:num w:numId="1">
    <w:abstractNumId w:val="8"/>
  </w:num>
  <w:num w:numId="2">
    <w:abstractNumId w:val="29"/>
  </w:num>
  <w:num w:numId="3">
    <w:abstractNumId w:val="0"/>
  </w:num>
  <w:num w:numId="4">
    <w:abstractNumId w:val="14"/>
  </w:num>
  <w:num w:numId="5">
    <w:abstractNumId w:val="6"/>
  </w:num>
  <w:num w:numId="6">
    <w:abstractNumId w:val="36"/>
  </w:num>
  <w:num w:numId="7">
    <w:abstractNumId w:val="10"/>
  </w:num>
  <w:num w:numId="8">
    <w:abstractNumId w:val="22"/>
  </w:num>
  <w:num w:numId="9">
    <w:abstractNumId w:val="5"/>
  </w:num>
  <w:num w:numId="10">
    <w:abstractNumId w:val="4"/>
  </w:num>
  <w:num w:numId="11">
    <w:abstractNumId w:val="46"/>
  </w:num>
  <w:num w:numId="12">
    <w:abstractNumId w:val="13"/>
  </w:num>
  <w:num w:numId="13">
    <w:abstractNumId w:val="25"/>
  </w:num>
  <w:num w:numId="14">
    <w:abstractNumId w:val="38"/>
  </w:num>
  <w:num w:numId="15">
    <w:abstractNumId w:val="30"/>
  </w:num>
  <w:num w:numId="16">
    <w:abstractNumId w:val="16"/>
  </w:num>
  <w:num w:numId="17">
    <w:abstractNumId w:val="31"/>
  </w:num>
  <w:num w:numId="18">
    <w:abstractNumId w:val="26"/>
  </w:num>
  <w:num w:numId="19">
    <w:abstractNumId w:val="35"/>
  </w:num>
  <w:num w:numId="20">
    <w:abstractNumId w:val="41"/>
  </w:num>
  <w:num w:numId="21">
    <w:abstractNumId w:val="15"/>
  </w:num>
  <w:num w:numId="22">
    <w:abstractNumId w:val="34"/>
  </w:num>
  <w:num w:numId="23">
    <w:abstractNumId w:val="28"/>
  </w:num>
  <w:num w:numId="24">
    <w:abstractNumId w:val="3"/>
  </w:num>
  <w:num w:numId="25">
    <w:abstractNumId w:val="1"/>
  </w:num>
  <w:num w:numId="26">
    <w:abstractNumId w:val="42"/>
  </w:num>
  <w:num w:numId="27">
    <w:abstractNumId w:val="24"/>
  </w:num>
  <w:num w:numId="28">
    <w:abstractNumId w:val="21"/>
  </w:num>
  <w:num w:numId="29">
    <w:abstractNumId w:val="23"/>
  </w:num>
  <w:num w:numId="30">
    <w:abstractNumId w:val="43"/>
  </w:num>
  <w:num w:numId="31">
    <w:abstractNumId w:val="11"/>
  </w:num>
  <w:num w:numId="32">
    <w:abstractNumId w:val="12"/>
  </w:num>
  <w:num w:numId="33">
    <w:abstractNumId w:val="9"/>
  </w:num>
  <w:num w:numId="34">
    <w:abstractNumId w:val="17"/>
  </w:num>
  <w:num w:numId="35">
    <w:abstractNumId w:val="3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20"/>
  </w:num>
  <w:num w:numId="43">
    <w:abstractNumId w:val="7"/>
  </w:num>
  <w:num w:numId="44">
    <w:abstractNumId w:val="33"/>
  </w:num>
  <w:num w:numId="45">
    <w:abstractNumId w:val="18"/>
  </w:num>
  <w:num w:numId="46">
    <w:abstractNumId w:val="32"/>
  </w:num>
  <w:num w:numId="47">
    <w:abstractNumId w:val="37"/>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23"/>
    <w:rsid w:val="0000168B"/>
    <w:rsid w:val="0000220B"/>
    <w:rsid w:val="00004170"/>
    <w:rsid w:val="00010AD1"/>
    <w:rsid w:val="00010B3D"/>
    <w:rsid w:val="00013080"/>
    <w:rsid w:val="00013478"/>
    <w:rsid w:val="00015B93"/>
    <w:rsid w:val="0002115B"/>
    <w:rsid w:val="00022667"/>
    <w:rsid w:val="00031504"/>
    <w:rsid w:val="00034A57"/>
    <w:rsid w:val="00040185"/>
    <w:rsid w:val="00050C50"/>
    <w:rsid w:val="00052167"/>
    <w:rsid w:val="00054394"/>
    <w:rsid w:val="00054C0D"/>
    <w:rsid w:val="00060618"/>
    <w:rsid w:val="00062634"/>
    <w:rsid w:val="00081C7C"/>
    <w:rsid w:val="000861EA"/>
    <w:rsid w:val="00094838"/>
    <w:rsid w:val="000A08E6"/>
    <w:rsid w:val="000A3A1A"/>
    <w:rsid w:val="000B1CFC"/>
    <w:rsid w:val="000C2A52"/>
    <w:rsid w:val="000C31BF"/>
    <w:rsid w:val="000D0EA3"/>
    <w:rsid w:val="000D5B7C"/>
    <w:rsid w:val="000E4018"/>
    <w:rsid w:val="000E5F42"/>
    <w:rsid w:val="000E7A90"/>
    <w:rsid w:val="000F0BD8"/>
    <w:rsid w:val="000F5B0A"/>
    <w:rsid w:val="00101601"/>
    <w:rsid w:val="00101A24"/>
    <w:rsid w:val="0010222F"/>
    <w:rsid w:val="00104A42"/>
    <w:rsid w:val="00107DC5"/>
    <w:rsid w:val="0011615F"/>
    <w:rsid w:val="00125FF0"/>
    <w:rsid w:val="00127DB5"/>
    <w:rsid w:val="00133D3E"/>
    <w:rsid w:val="00134496"/>
    <w:rsid w:val="00136752"/>
    <w:rsid w:val="00142966"/>
    <w:rsid w:val="001567DB"/>
    <w:rsid w:val="0016338E"/>
    <w:rsid w:val="001634F0"/>
    <w:rsid w:val="001766FD"/>
    <w:rsid w:val="00180674"/>
    <w:rsid w:val="0018117A"/>
    <w:rsid w:val="001816F5"/>
    <w:rsid w:val="00184368"/>
    <w:rsid w:val="0018596D"/>
    <w:rsid w:val="001860DD"/>
    <w:rsid w:val="0019108A"/>
    <w:rsid w:val="001A707B"/>
    <w:rsid w:val="001C1881"/>
    <w:rsid w:val="001D0F5A"/>
    <w:rsid w:val="001D18D4"/>
    <w:rsid w:val="001E2103"/>
    <w:rsid w:val="001F0073"/>
    <w:rsid w:val="001F1BD5"/>
    <w:rsid w:val="001F3787"/>
    <w:rsid w:val="001F5920"/>
    <w:rsid w:val="00217F14"/>
    <w:rsid w:val="00220629"/>
    <w:rsid w:val="00221E4D"/>
    <w:rsid w:val="0022249F"/>
    <w:rsid w:val="002263AC"/>
    <w:rsid w:val="00237885"/>
    <w:rsid w:val="0024701D"/>
    <w:rsid w:val="00253E8C"/>
    <w:rsid w:val="00255962"/>
    <w:rsid w:val="00256ADB"/>
    <w:rsid w:val="00257532"/>
    <w:rsid w:val="002575B1"/>
    <w:rsid w:val="00260446"/>
    <w:rsid w:val="00262D53"/>
    <w:rsid w:val="00263456"/>
    <w:rsid w:val="00265431"/>
    <w:rsid w:val="00266C64"/>
    <w:rsid w:val="0027149F"/>
    <w:rsid w:val="002733E1"/>
    <w:rsid w:val="00277C6C"/>
    <w:rsid w:val="002805FF"/>
    <w:rsid w:val="002815CF"/>
    <w:rsid w:val="00293015"/>
    <w:rsid w:val="00293CEB"/>
    <w:rsid w:val="00296F52"/>
    <w:rsid w:val="002A4B14"/>
    <w:rsid w:val="002B7C08"/>
    <w:rsid w:val="002C038A"/>
    <w:rsid w:val="002C488C"/>
    <w:rsid w:val="002C5315"/>
    <w:rsid w:val="002D038E"/>
    <w:rsid w:val="002D1DDA"/>
    <w:rsid w:val="002D771B"/>
    <w:rsid w:val="002E2B7E"/>
    <w:rsid w:val="002E48F8"/>
    <w:rsid w:val="002E7AF2"/>
    <w:rsid w:val="002F5DD6"/>
    <w:rsid w:val="002F66B9"/>
    <w:rsid w:val="002F77D6"/>
    <w:rsid w:val="00314A1C"/>
    <w:rsid w:val="00324994"/>
    <w:rsid w:val="00355566"/>
    <w:rsid w:val="00355AED"/>
    <w:rsid w:val="00356ECE"/>
    <w:rsid w:val="00357947"/>
    <w:rsid w:val="00360870"/>
    <w:rsid w:val="00362962"/>
    <w:rsid w:val="00370D6E"/>
    <w:rsid w:val="00371420"/>
    <w:rsid w:val="00371647"/>
    <w:rsid w:val="0037555E"/>
    <w:rsid w:val="00376323"/>
    <w:rsid w:val="00376786"/>
    <w:rsid w:val="003837C9"/>
    <w:rsid w:val="00383938"/>
    <w:rsid w:val="00390056"/>
    <w:rsid w:val="00390FA0"/>
    <w:rsid w:val="00391645"/>
    <w:rsid w:val="00391DA4"/>
    <w:rsid w:val="00393121"/>
    <w:rsid w:val="003933C4"/>
    <w:rsid w:val="00393808"/>
    <w:rsid w:val="003969FB"/>
    <w:rsid w:val="003A0805"/>
    <w:rsid w:val="003A22D3"/>
    <w:rsid w:val="003A2843"/>
    <w:rsid w:val="003A45D2"/>
    <w:rsid w:val="003B052A"/>
    <w:rsid w:val="003B2723"/>
    <w:rsid w:val="003B4EBB"/>
    <w:rsid w:val="003C4093"/>
    <w:rsid w:val="003D3552"/>
    <w:rsid w:val="003D3D0B"/>
    <w:rsid w:val="003D40BF"/>
    <w:rsid w:val="003D495D"/>
    <w:rsid w:val="003E3A43"/>
    <w:rsid w:val="003E4B1E"/>
    <w:rsid w:val="003F0FC5"/>
    <w:rsid w:val="00406CB8"/>
    <w:rsid w:val="00423EC3"/>
    <w:rsid w:val="004243E5"/>
    <w:rsid w:val="00425888"/>
    <w:rsid w:val="00432A7D"/>
    <w:rsid w:val="00434780"/>
    <w:rsid w:val="00442B6F"/>
    <w:rsid w:val="00452C63"/>
    <w:rsid w:val="00461D86"/>
    <w:rsid w:val="00467A42"/>
    <w:rsid w:val="00476F7B"/>
    <w:rsid w:val="00477326"/>
    <w:rsid w:val="00483612"/>
    <w:rsid w:val="00484243"/>
    <w:rsid w:val="0049531B"/>
    <w:rsid w:val="004A01A6"/>
    <w:rsid w:val="004A1DE8"/>
    <w:rsid w:val="004A3402"/>
    <w:rsid w:val="004A53E0"/>
    <w:rsid w:val="004A6799"/>
    <w:rsid w:val="004B0253"/>
    <w:rsid w:val="004B2453"/>
    <w:rsid w:val="004B2718"/>
    <w:rsid w:val="004B3833"/>
    <w:rsid w:val="004B4667"/>
    <w:rsid w:val="004B54B9"/>
    <w:rsid w:val="004C0DC3"/>
    <w:rsid w:val="004C2633"/>
    <w:rsid w:val="004D6BD9"/>
    <w:rsid w:val="004E5DFD"/>
    <w:rsid w:val="004E6ADA"/>
    <w:rsid w:val="00501A50"/>
    <w:rsid w:val="00502F58"/>
    <w:rsid w:val="005055ED"/>
    <w:rsid w:val="005074BA"/>
    <w:rsid w:val="0051719E"/>
    <w:rsid w:val="0052173F"/>
    <w:rsid w:val="0052239A"/>
    <w:rsid w:val="005276EC"/>
    <w:rsid w:val="00537173"/>
    <w:rsid w:val="00545EC2"/>
    <w:rsid w:val="00546BB6"/>
    <w:rsid w:val="005516EA"/>
    <w:rsid w:val="00554D0D"/>
    <w:rsid w:val="005551AD"/>
    <w:rsid w:val="00560696"/>
    <w:rsid w:val="00565D96"/>
    <w:rsid w:val="0057069D"/>
    <w:rsid w:val="00573547"/>
    <w:rsid w:val="005735AB"/>
    <w:rsid w:val="005828B5"/>
    <w:rsid w:val="00587563"/>
    <w:rsid w:val="00591058"/>
    <w:rsid w:val="005949E4"/>
    <w:rsid w:val="005A2425"/>
    <w:rsid w:val="005A5857"/>
    <w:rsid w:val="005A7A21"/>
    <w:rsid w:val="005B5A07"/>
    <w:rsid w:val="005C609E"/>
    <w:rsid w:val="005C70FE"/>
    <w:rsid w:val="005D250D"/>
    <w:rsid w:val="005D2EE7"/>
    <w:rsid w:val="005D3E13"/>
    <w:rsid w:val="005D55E3"/>
    <w:rsid w:val="005D59B8"/>
    <w:rsid w:val="005D7695"/>
    <w:rsid w:val="005F7833"/>
    <w:rsid w:val="00601C40"/>
    <w:rsid w:val="00606152"/>
    <w:rsid w:val="00611579"/>
    <w:rsid w:val="006129C7"/>
    <w:rsid w:val="00625A99"/>
    <w:rsid w:val="00626340"/>
    <w:rsid w:val="00630B8E"/>
    <w:rsid w:val="00630C99"/>
    <w:rsid w:val="006355F4"/>
    <w:rsid w:val="006415EF"/>
    <w:rsid w:val="00646926"/>
    <w:rsid w:val="00652ED5"/>
    <w:rsid w:val="00652FEB"/>
    <w:rsid w:val="00654196"/>
    <w:rsid w:val="00656C3B"/>
    <w:rsid w:val="006635AC"/>
    <w:rsid w:val="0066689D"/>
    <w:rsid w:val="0067516A"/>
    <w:rsid w:val="0068227C"/>
    <w:rsid w:val="0068424D"/>
    <w:rsid w:val="00684ABB"/>
    <w:rsid w:val="006850D0"/>
    <w:rsid w:val="006865F7"/>
    <w:rsid w:val="006908CA"/>
    <w:rsid w:val="00694ED1"/>
    <w:rsid w:val="0069514B"/>
    <w:rsid w:val="006A011A"/>
    <w:rsid w:val="006A1024"/>
    <w:rsid w:val="006A5E43"/>
    <w:rsid w:val="006A5F0D"/>
    <w:rsid w:val="006B7E2D"/>
    <w:rsid w:val="006C032D"/>
    <w:rsid w:val="006C5024"/>
    <w:rsid w:val="006D0DBA"/>
    <w:rsid w:val="006D2966"/>
    <w:rsid w:val="006D2C19"/>
    <w:rsid w:val="006D3A65"/>
    <w:rsid w:val="006E109C"/>
    <w:rsid w:val="006E293C"/>
    <w:rsid w:val="006E4BCC"/>
    <w:rsid w:val="006E545C"/>
    <w:rsid w:val="006F2392"/>
    <w:rsid w:val="006F576E"/>
    <w:rsid w:val="00712812"/>
    <w:rsid w:val="00720DB2"/>
    <w:rsid w:val="00720DD6"/>
    <w:rsid w:val="00723F34"/>
    <w:rsid w:val="00731961"/>
    <w:rsid w:val="00732E62"/>
    <w:rsid w:val="00733DE4"/>
    <w:rsid w:val="00743D74"/>
    <w:rsid w:val="00751208"/>
    <w:rsid w:val="00751D61"/>
    <w:rsid w:val="00763DF6"/>
    <w:rsid w:val="00764F18"/>
    <w:rsid w:val="0077145C"/>
    <w:rsid w:val="007738D0"/>
    <w:rsid w:val="0077505F"/>
    <w:rsid w:val="00795FFA"/>
    <w:rsid w:val="007970E5"/>
    <w:rsid w:val="007A7081"/>
    <w:rsid w:val="007B0754"/>
    <w:rsid w:val="007B1F19"/>
    <w:rsid w:val="007B20CF"/>
    <w:rsid w:val="007B5DDE"/>
    <w:rsid w:val="007B5E2A"/>
    <w:rsid w:val="007D1B52"/>
    <w:rsid w:val="007E0D70"/>
    <w:rsid w:val="007F1575"/>
    <w:rsid w:val="007F3037"/>
    <w:rsid w:val="007F5A3E"/>
    <w:rsid w:val="008005C0"/>
    <w:rsid w:val="008025F2"/>
    <w:rsid w:val="008037C3"/>
    <w:rsid w:val="00812363"/>
    <w:rsid w:val="00816EDE"/>
    <w:rsid w:val="00830129"/>
    <w:rsid w:val="00830D45"/>
    <w:rsid w:val="00830E70"/>
    <w:rsid w:val="008324B0"/>
    <w:rsid w:val="00832866"/>
    <w:rsid w:val="008412EF"/>
    <w:rsid w:val="00844CB6"/>
    <w:rsid w:val="008452B0"/>
    <w:rsid w:val="008512B2"/>
    <w:rsid w:val="00862064"/>
    <w:rsid w:val="0086499C"/>
    <w:rsid w:val="00876121"/>
    <w:rsid w:val="0088302E"/>
    <w:rsid w:val="00885063"/>
    <w:rsid w:val="00885602"/>
    <w:rsid w:val="00887C53"/>
    <w:rsid w:val="00895762"/>
    <w:rsid w:val="008A4A4C"/>
    <w:rsid w:val="008B6357"/>
    <w:rsid w:val="008B6E04"/>
    <w:rsid w:val="008C6DEF"/>
    <w:rsid w:val="008E0EE5"/>
    <w:rsid w:val="008E543D"/>
    <w:rsid w:val="008E64F6"/>
    <w:rsid w:val="008E7FCC"/>
    <w:rsid w:val="008F3F01"/>
    <w:rsid w:val="00907202"/>
    <w:rsid w:val="009118A3"/>
    <w:rsid w:val="00912063"/>
    <w:rsid w:val="009122A5"/>
    <w:rsid w:val="00916483"/>
    <w:rsid w:val="00921F7E"/>
    <w:rsid w:val="00931A90"/>
    <w:rsid w:val="00933E87"/>
    <w:rsid w:val="0093580A"/>
    <w:rsid w:val="00945455"/>
    <w:rsid w:val="00945D79"/>
    <w:rsid w:val="00947B80"/>
    <w:rsid w:val="00950D1D"/>
    <w:rsid w:val="0095301B"/>
    <w:rsid w:val="00953879"/>
    <w:rsid w:val="009603B8"/>
    <w:rsid w:val="009717DB"/>
    <w:rsid w:val="00980CCD"/>
    <w:rsid w:val="00981510"/>
    <w:rsid w:val="00982D1E"/>
    <w:rsid w:val="0098398D"/>
    <w:rsid w:val="00987A29"/>
    <w:rsid w:val="00990061"/>
    <w:rsid w:val="0099088F"/>
    <w:rsid w:val="009B6101"/>
    <w:rsid w:val="009C0B04"/>
    <w:rsid w:val="009C1F95"/>
    <w:rsid w:val="009C3888"/>
    <w:rsid w:val="009D503E"/>
    <w:rsid w:val="009F2DA4"/>
    <w:rsid w:val="009F5439"/>
    <w:rsid w:val="009F7EDD"/>
    <w:rsid w:val="00A001C6"/>
    <w:rsid w:val="00A0195B"/>
    <w:rsid w:val="00A070C8"/>
    <w:rsid w:val="00A12514"/>
    <w:rsid w:val="00A15954"/>
    <w:rsid w:val="00A16C09"/>
    <w:rsid w:val="00A230F0"/>
    <w:rsid w:val="00A2774B"/>
    <w:rsid w:val="00A340A2"/>
    <w:rsid w:val="00A5340D"/>
    <w:rsid w:val="00A60D6C"/>
    <w:rsid w:val="00A7029A"/>
    <w:rsid w:val="00A70DF1"/>
    <w:rsid w:val="00A7110F"/>
    <w:rsid w:val="00A7160E"/>
    <w:rsid w:val="00A71BFA"/>
    <w:rsid w:val="00A7343A"/>
    <w:rsid w:val="00A74659"/>
    <w:rsid w:val="00A83049"/>
    <w:rsid w:val="00A83E73"/>
    <w:rsid w:val="00A928C2"/>
    <w:rsid w:val="00A97A2A"/>
    <w:rsid w:val="00AA092F"/>
    <w:rsid w:val="00AA0B89"/>
    <w:rsid w:val="00AA3122"/>
    <w:rsid w:val="00AA60EF"/>
    <w:rsid w:val="00AB029E"/>
    <w:rsid w:val="00AB5F6C"/>
    <w:rsid w:val="00AB6323"/>
    <w:rsid w:val="00AB772E"/>
    <w:rsid w:val="00AC4315"/>
    <w:rsid w:val="00AD0FEC"/>
    <w:rsid w:val="00AF1A47"/>
    <w:rsid w:val="00AF5B28"/>
    <w:rsid w:val="00AF64E0"/>
    <w:rsid w:val="00B007AD"/>
    <w:rsid w:val="00B01AE6"/>
    <w:rsid w:val="00B020AB"/>
    <w:rsid w:val="00B03CC9"/>
    <w:rsid w:val="00B20FF9"/>
    <w:rsid w:val="00B271C6"/>
    <w:rsid w:val="00B30298"/>
    <w:rsid w:val="00B35DFF"/>
    <w:rsid w:val="00B42598"/>
    <w:rsid w:val="00B4433F"/>
    <w:rsid w:val="00B474E4"/>
    <w:rsid w:val="00B532ED"/>
    <w:rsid w:val="00B53BEA"/>
    <w:rsid w:val="00B53CAC"/>
    <w:rsid w:val="00B57087"/>
    <w:rsid w:val="00B6040F"/>
    <w:rsid w:val="00B80BC5"/>
    <w:rsid w:val="00BA108C"/>
    <w:rsid w:val="00BA46FF"/>
    <w:rsid w:val="00BA52D3"/>
    <w:rsid w:val="00BB345A"/>
    <w:rsid w:val="00BB36BB"/>
    <w:rsid w:val="00BC1DB8"/>
    <w:rsid w:val="00BC69B4"/>
    <w:rsid w:val="00BD654E"/>
    <w:rsid w:val="00BD721C"/>
    <w:rsid w:val="00BE0305"/>
    <w:rsid w:val="00BE159B"/>
    <w:rsid w:val="00BE1BD6"/>
    <w:rsid w:val="00BE2DB0"/>
    <w:rsid w:val="00BE3587"/>
    <w:rsid w:val="00BE5BE0"/>
    <w:rsid w:val="00BE5F6E"/>
    <w:rsid w:val="00BF07FE"/>
    <w:rsid w:val="00BF7DA0"/>
    <w:rsid w:val="00C1070A"/>
    <w:rsid w:val="00C107E6"/>
    <w:rsid w:val="00C147DE"/>
    <w:rsid w:val="00C165FD"/>
    <w:rsid w:val="00C212BC"/>
    <w:rsid w:val="00C23217"/>
    <w:rsid w:val="00C232BC"/>
    <w:rsid w:val="00C25C43"/>
    <w:rsid w:val="00C27344"/>
    <w:rsid w:val="00C3327F"/>
    <w:rsid w:val="00C340C6"/>
    <w:rsid w:val="00C42068"/>
    <w:rsid w:val="00C44F2E"/>
    <w:rsid w:val="00C451F4"/>
    <w:rsid w:val="00C45F62"/>
    <w:rsid w:val="00C468C6"/>
    <w:rsid w:val="00C50CD2"/>
    <w:rsid w:val="00C5192B"/>
    <w:rsid w:val="00C52302"/>
    <w:rsid w:val="00C523B4"/>
    <w:rsid w:val="00C577E9"/>
    <w:rsid w:val="00C7309F"/>
    <w:rsid w:val="00C75F3A"/>
    <w:rsid w:val="00C82F5F"/>
    <w:rsid w:val="00C8498A"/>
    <w:rsid w:val="00C86508"/>
    <w:rsid w:val="00C87E4E"/>
    <w:rsid w:val="00C90468"/>
    <w:rsid w:val="00CB142C"/>
    <w:rsid w:val="00CB189D"/>
    <w:rsid w:val="00CB2DF2"/>
    <w:rsid w:val="00CB3261"/>
    <w:rsid w:val="00CB52FE"/>
    <w:rsid w:val="00CD1B94"/>
    <w:rsid w:val="00CD496F"/>
    <w:rsid w:val="00CE135C"/>
    <w:rsid w:val="00CF106F"/>
    <w:rsid w:val="00CF7F32"/>
    <w:rsid w:val="00D0325D"/>
    <w:rsid w:val="00D0398D"/>
    <w:rsid w:val="00D060F5"/>
    <w:rsid w:val="00D12829"/>
    <w:rsid w:val="00D13BD1"/>
    <w:rsid w:val="00D16F36"/>
    <w:rsid w:val="00D16FCC"/>
    <w:rsid w:val="00D21C12"/>
    <w:rsid w:val="00D25089"/>
    <w:rsid w:val="00D2644D"/>
    <w:rsid w:val="00D42F2D"/>
    <w:rsid w:val="00D43A10"/>
    <w:rsid w:val="00D468A4"/>
    <w:rsid w:val="00D501DC"/>
    <w:rsid w:val="00D54F09"/>
    <w:rsid w:val="00D55438"/>
    <w:rsid w:val="00D57BD6"/>
    <w:rsid w:val="00D64CA7"/>
    <w:rsid w:val="00D650B5"/>
    <w:rsid w:val="00D711BF"/>
    <w:rsid w:val="00D76281"/>
    <w:rsid w:val="00D813DE"/>
    <w:rsid w:val="00D836DD"/>
    <w:rsid w:val="00D8448C"/>
    <w:rsid w:val="00D85221"/>
    <w:rsid w:val="00D8595C"/>
    <w:rsid w:val="00D860CF"/>
    <w:rsid w:val="00D86D68"/>
    <w:rsid w:val="00D91C22"/>
    <w:rsid w:val="00D9712B"/>
    <w:rsid w:val="00DA3084"/>
    <w:rsid w:val="00DA573D"/>
    <w:rsid w:val="00DA7B61"/>
    <w:rsid w:val="00DB22D7"/>
    <w:rsid w:val="00DB5949"/>
    <w:rsid w:val="00DB6D93"/>
    <w:rsid w:val="00DE00A9"/>
    <w:rsid w:val="00DE3951"/>
    <w:rsid w:val="00DF0896"/>
    <w:rsid w:val="00DF20C1"/>
    <w:rsid w:val="00DF51A0"/>
    <w:rsid w:val="00E03F61"/>
    <w:rsid w:val="00E05EE6"/>
    <w:rsid w:val="00E11656"/>
    <w:rsid w:val="00E13143"/>
    <w:rsid w:val="00E164FA"/>
    <w:rsid w:val="00E3057D"/>
    <w:rsid w:val="00E31CC0"/>
    <w:rsid w:val="00E33E52"/>
    <w:rsid w:val="00E342F8"/>
    <w:rsid w:val="00E34D01"/>
    <w:rsid w:val="00E361B2"/>
    <w:rsid w:val="00E37186"/>
    <w:rsid w:val="00E37D7D"/>
    <w:rsid w:val="00E46F8D"/>
    <w:rsid w:val="00E55CF8"/>
    <w:rsid w:val="00E620A7"/>
    <w:rsid w:val="00E62505"/>
    <w:rsid w:val="00E6336F"/>
    <w:rsid w:val="00E64DA7"/>
    <w:rsid w:val="00E66732"/>
    <w:rsid w:val="00E67554"/>
    <w:rsid w:val="00E72F1D"/>
    <w:rsid w:val="00E80AE4"/>
    <w:rsid w:val="00E848A7"/>
    <w:rsid w:val="00E853A2"/>
    <w:rsid w:val="00E8663A"/>
    <w:rsid w:val="00E93056"/>
    <w:rsid w:val="00E962F0"/>
    <w:rsid w:val="00EA098E"/>
    <w:rsid w:val="00EA3660"/>
    <w:rsid w:val="00EB184F"/>
    <w:rsid w:val="00EB5D48"/>
    <w:rsid w:val="00EB76C9"/>
    <w:rsid w:val="00EB76DB"/>
    <w:rsid w:val="00EC185F"/>
    <w:rsid w:val="00EC199C"/>
    <w:rsid w:val="00EC2775"/>
    <w:rsid w:val="00ED0FEA"/>
    <w:rsid w:val="00EE0AAB"/>
    <w:rsid w:val="00EE4109"/>
    <w:rsid w:val="00EE6F4E"/>
    <w:rsid w:val="00EF6188"/>
    <w:rsid w:val="00EF7338"/>
    <w:rsid w:val="00F03643"/>
    <w:rsid w:val="00F038C3"/>
    <w:rsid w:val="00F143F8"/>
    <w:rsid w:val="00F15F8D"/>
    <w:rsid w:val="00F340A6"/>
    <w:rsid w:val="00F34A47"/>
    <w:rsid w:val="00F35F5F"/>
    <w:rsid w:val="00F37A56"/>
    <w:rsid w:val="00F4024C"/>
    <w:rsid w:val="00F44F96"/>
    <w:rsid w:val="00F46D2A"/>
    <w:rsid w:val="00F50680"/>
    <w:rsid w:val="00F50696"/>
    <w:rsid w:val="00F50E02"/>
    <w:rsid w:val="00F6170B"/>
    <w:rsid w:val="00F63E15"/>
    <w:rsid w:val="00F70BCD"/>
    <w:rsid w:val="00F71701"/>
    <w:rsid w:val="00F81747"/>
    <w:rsid w:val="00F830C9"/>
    <w:rsid w:val="00F838B7"/>
    <w:rsid w:val="00F97A00"/>
    <w:rsid w:val="00FA19F1"/>
    <w:rsid w:val="00FA3588"/>
    <w:rsid w:val="00FB3448"/>
    <w:rsid w:val="00FB5BDA"/>
    <w:rsid w:val="00FD0378"/>
    <w:rsid w:val="00FD13D4"/>
    <w:rsid w:val="00FD1BF9"/>
    <w:rsid w:val="00FD25D2"/>
    <w:rsid w:val="00FD351D"/>
    <w:rsid w:val="00FD7F64"/>
    <w:rsid w:val="00FE1DC0"/>
    <w:rsid w:val="00FE7924"/>
    <w:rsid w:val="00FF5F48"/>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71D219"/>
  <w15:docId w15:val="{E5C6E746-A848-4C2B-A69D-115C366D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9105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5438"/>
    <w:pPr>
      <w:ind w:left="720"/>
      <w:contextualSpacing/>
    </w:pPr>
  </w:style>
  <w:style w:type="paragraph" w:styleId="Textonotapie">
    <w:name w:val="footnote text"/>
    <w:basedOn w:val="Normal"/>
    <w:link w:val="TextonotapieCar"/>
    <w:uiPriority w:val="99"/>
    <w:unhideWhenUsed/>
    <w:qFormat/>
    <w:rsid w:val="00945D79"/>
    <w:rPr>
      <w:rFonts w:ascii="Garamond" w:hAnsi="Garamond"/>
      <w:sz w:val="20"/>
      <w:szCs w:val="20"/>
    </w:rPr>
  </w:style>
  <w:style w:type="character" w:customStyle="1" w:styleId="TextonotapieCar">
    <w:name w:val="Texto nota pie Car"/>
    <w:basedOn w:val="Fuentedeprrafopredeter"/>
    <w:link w:val="Textonotapie"/>
    <w:uiPriority w:val="99"/>
    <w:rsid w:val="00945D79"/>
    <w:rPr>
      <w:rFonts w:ascii="Garamond" w:hAnsi="Garamond"/>
      <w:sz w:val="20"/>
      <w:szCs w:val="20"/>
    </w:rPr>
  </w:style>
  <w:style w:type="character" w:styleId="Refdenotaalpie">
    <w:name w:val="footnote reference"/>
    <w:basedOn w:val="Fuentedeprrafopredeter"/>
    <w:uiPriority w:val="99"/>
    <w:unhideWhenUsed/>
    <w:rsid w:val="00887C53"/>
    <w:rPr>
      <w:vertAlign w:val="superscript"/>
    </w:rPr>
  </w:style>
  <w:style w:type="table" w:styleId="Tablaconcuadrcula">
    <w:name w:val="Table Grid"/>
    <w:basedOn w:val="Tablanormal"/>
    <w:uiPriority w:val="59"/>
    <w:rsid w:val="00EF7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23EC3"/>
    <w:rPr>
      <w:color w:val="0563C1" w:themeColor="hyperlink"/>
      <w:u w:val="single"/>
    </w:rPr>
  </w:style>
  <w:style w:type="character" w:customStyle="1" w:styleId="Hipervnculo1">
    <w:name w:val="Hipervínculo1"/>
    <w:basedOn w:val="Fuentedeprrafopredeter"/>
    <w:uiPriority w:val="99"/>
    <w:unhideWhenUsed/>
    <w:rsid w:val="00423EC3"/>
    <w:rPr>
      <w:color w:val="0563C1"/>
      <w:u w:val="single"/>
    </w:rPr>
  </w:style>
  <w:style w:type="paragraph" w:styleId="Encabezado">
    <w:name w:val="header"/>
    <w:basedOn w:val="Normal"/>
    <w:link w:val="EncabezadoCar"/>
    <w:uiPriority w:val="99"/>
    <w:unhideWhenUsed/>
    <w:rsid w:val="0068227C"/>
    <w:pPr>
      <w:tabs>
        <w:tab w:val="center" w:pos="4419"/>
        <w:tab w:val="right" w:pos="8838"/>
      </w:tabs>
    </w:pPr>
  </w:style>
  <w:style w:type="character" w:customStyle="1" w:styleId="EncabezadoCar">
    <w:name w:val="Encabezado Car"/>
    <w:basedOn w:val="Fuentedeprrafopredeter"/>
    <w:link w:val="Encabezado"/>
    <w:uiPriority w:val="99"/>
    <w:rsid w:val="0068227C"/>
  </w:style>
  <w:style w:type="paragraph" w:styleId="Piedepgina">
    <w:name w:val="footer"/>
    <w:basedOn w:val="Normal"/>
    <w:link w:val="PiedepginaCar"/>
    <w:uiPriority w:val="99"/>
    <w:unhideWhenUsed/>
    <w:rsid w:val="0068227C"/>
    <w:pPr>
      <w:tabs>
        <w:tab w:val="center" w:pos="4419"/>
        <w:tab w:val="right" w:pos="8838"/>
      </w:tabs>
    </w:pPr>
  </w:style>
  <w:style w:type="character" w:customStyle="1" w:styleId="PiedepginaCar">
    <w:name w:val="Pie de página Car"/>
    <w:basedOn w:val="Fuentedeprrafopredeter"/>
    <w:link w:val="Piedepgina"/>
    <w:uiPriority w:val="99"/>
    <w:rsid w:val="0068227C"/>
  </w:style>
  <w:style w:type="character" w:styleId="Nmerodepgina">
    <w:name w:val="page number"/>
    <w:basedOn w:val="Fuentedeprrafopredeter"/>
    <w:uiPriority w:val="99"/>
    <w:unhideWhenUsed/>
    <w:rsid w:val="0068227C"/>
  </w:style>
  <w:style w:type="character" w:customStyle="1" w:styleId="fontstyle01">
    <w:name w:val="fontstyle01"/>
    <w:basedOn w:val="Fuentedeprrafopredeter"/>
    <w:rsid w:val="006A5E43"/>
    <w:rPr>
      <w:rFonts w:ascii="Times-Roman" w:hAnsi="Times-Roman" w:hint="default"/>
      <w:b w:val="0"/>
      <w:bCs w:val="0"/>
      <w:i w:val="0"/>
      <w:iCs w:val="0"/>
      <w:color w:val="000000"/>
      <w:sz w:val="24"/>
      <w:szCs w:val="24"/>
    </w:rPr>
  </w:style>
  <w:style w:type="character" w:customStyle="1" w:styleId="Ttulo1Car">
    <w:name w:val="Título 1 Car"/>
    <w:basedOn w:val="Fuentedeprrafopredeter"/>
    <w:link w:val="Ttulo1"/>
    <w:uiPriority w:val="9"/>
    <w:rsid w:val="00591058"/>
    <w:rPr>
      <w:rFonts w:asciiTheme="majorHAnsi" w:eastAsiaTheme="majorEastAsia" w:hAnsiTheme="majorHAnsi" w:cstheme="majorBidi"/>
      <w:color w:val="2E74B5" w:themeColor="accent1" w:themeShade="BF"/>
      <w:sz w:val="32"/>
      <w:szCs w:val="32"/>
    </w:rPr>
  </w:style>
  <w:style w:type="character" w:customStyle="1" w:styleId="Mencinsinresolver1">
    <w:name w:val="Mención sin resolver1"/>
    <w:basedOn w:val="Fuentedeprrafopredeter"/>
    <w:uiPriority w:val="99"/>
    <w:semiHidden/>
    <w:unhideWhenUsed/>
    <w:rsid w:val="007F1575"/>
    <w:rPr>
      <w:color w:val="605E5C"/>
      <w:shd w:val="clear" w:color="auto" w:fill="E1DFDD"/>
    </w:rPr>
  </w:style>
  <w:style w:type="paragraph" w:styleId="Textodeglobo">
    <w:name w:val="Balloon Text"/>
    <w:basedOn w:val="Normal"/>
    <w:link w:val="TextodegloboCar"/>
    <w:uiPriority w:val="99"/>
    <w:semiHidden/>
    <w:unhideWhenUsed/>
    <w:rsid w:val="006C50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5024"/>
    <w:rPr>
      <w:rFonts w:ascii="Segoe UI" w:hAnsi="Segoe UI" w:cs="Segoe UI"/>
      <w:sz w:val="18"/>
      <w:szCs w:val="18"/>
    </w:rPr>
  </w:style>
  <w:style w:type="character" w:customStyle="1" w:styleId="fontstyle21">
    <w:name w:val="fontstyle21"/>
    <w:basedOn w:val="Fuentedeprrafopredeter"/>
    <w:rsid w:val="002D771B"/>
    <w:rPr>
      <w:rFonts w:ascii="Times-Italic" w:hAnsi="Times-Italic" w:hint="default"/>
      <w:b w:val="0"/>
      <w:bCs w:val="0"/>
      <w:i/>
      <w:iCs/>
      <w:color w:val="242021"/>
      <w:sz w:val="18"/>
      <w:szCs w:val="18"/>
    </w:rPr>
  </w:style>
  <w:style w:type="character" w:styleId="Hipervnculovisitado">
    <w:name w:val="FollowedHyperlink"/>
    <w:basedOn w:val="Fuentedeprrafopredeter"/>
    <w:uiPriority w:val="99"/>
    <w:semiHidden/>
    <w:unhideWhenUsed/>
    <w:rsid w:val="00AA3122"/>
    <w:rPr>
      <w:color w:val="954F72" w:themeColor="followedHyperlink"/>
      <w:u w:val="single"/>
    </w:rPr>
  </w:style>
  <w:style w:type="character" w:styleId="Refdecomentario">
    <w:name w:val="annotation reference"/>
    <w:basedOn w:val="Fuentedeprrafopredeter"/>
    <w:uiPriority w:val="99"/>
    <w:semiHidden/>
    <w:unhideWhenUsed/>
    <w:rsid w:val="00C147DE"/>
    <w:rPr>
      <w:sz w:val="18"/>
      <w:szCs w:val="18"/>
    </w:rPr>
  </w:style>
  <w:style w:type="paragraph" w:styleId="Textocomentario">
    <w:name w:val="annotation text"/>
    <w:basedOn w:val="Normal"/>
    <w:link w:val="TextocomentarioCar"/>
    <w:uiPriority w:val="99"/>
    <w:unhideWhenUsed/>
    <w:rsid w:val="00013080"/>
    <w:rPr>
      <w:sz w:val="24"/>
      <w:szCs w:val="24"/>
      <w:lang w:val="en-US"/>
    </w:rPr>
  </w:style>
  <w:style w:type="character" w:customStyle="1" w:styleId="TextocomentarioCar">
    <w:name w:val="Texto comentario Car"/>
    <w:basedOn w:val="Fuentedeprrafopredeter"/>
    <w:link w:val="Textocomentario"/>
    <w:uiPriority w:val="99"/>
    <w:rsid w:val="00013080"/>
    <w:rPr>
      <w:sz w:val="24"/>
      <w:szCs w:val="24"/>
      <w:lang w:val="en-US"/>
    </w:rPr>
  </w:style>
  <w:style w:type="paragraph" w:styleId="Asuntodelcomentario">
    <w:name w:val="annotation subject"/>
    <w:basedOn w:val="Textocomentario"/>
    <w:next w:val="Textocomentario"/>
    <w:link w:val="AsuntodelcomentarioCar"/>
    <w:uiPriority w:val="99"/>
    <w:semiHidden/>
    <w:unhideWhenUsed/>
    <w:rsid w:val="00C147DE"/>
    <w:rPr>
      <w:b/>
      <w:bCs/>
      <w:sz w:val="20"/>
      <w:szCs w:val="20"/>
    </w:rPr>
  </w:style>
  <w:style w:type="character" w:customStyle="1" w:styleId="AsuntodelcomentarioCar">
    <w:name w:val="Asunto del comentario Car"/>
    <w:basedOn w:val="TextocomentarioCar"/>
    <w:link w:val="Asuntodelcomentario"/>
    <w:uiPriority w:val="99"/>
    <w:semiHidden/>
    <w:rsid w:val="00C147DE"/>
    <w:rPr>
      <w:b/>
      <w:bCs/>
      <w:sz w:val="20"/>
      <w:szCs w:val="20"/>
      <w:lang w:val="en-US"/>
    </w:rPr>
  </w:style>
  <w:style w:type="paragraph" w:styleId="Revisin">
    <w:name w:val="Revision"/>
    <w:hidden/>
    <w:uiPriority w:val="99"/>
    <w:semiHidden/>
    <w:rsid w:val="005D7695"/>
  </w:style>
  <w:style w:type="paragraph" w:styleId="Mapadeldocumento">
    <w:name w:val="Document Map"/>
    <w:basedOn w:val="Normal"/>
    <w:link w:val="MapadeldocumentoCar"/>
    <w:uiPriority w:val="99"/>
    <w:semiHidden/>
    <w:unhideWhenUsed/>
    <w:rsid w:val="00D468A4"/>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D468A4"/>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182802">
      <w:bodyDiv w:val="1"/>
      <w:marLeft w:val="0"/>
      <w:marRight w:val="0"/>
      <w:marTop w:val="0"/>
      <w:marBottom w:val="0"/>
      <w:divBdr>
        <w:top w:val="none" w:sz="0" w:space="0" w:color="auto"/>
        <w:left w:val="none" w:sz="0" w:space="0" w:color="auto"/>
        <w:bottom w:val="none" w:sz="0" w:space="0" w:color="auto"/>
        <w:right w:val="none" w:sz="0" w:space="0" w:color="auto"/>
      </w:divBdr>
      <w:divsChild>
        <w:div w:id="531497935">
          <w:marLeft w:val="720"/>
          <w:marRight w:val="0"/>
          <w:marTop w:val="0"/>
          <w:marBottom w:val="0"/>
          <w:divBdr>
            <w:top w:val="none" w:sz="0" w:space="0" w:color="auto"/>
            <w:left w:val="none" w:sz="0" w:space="0" w:color="auto"/>
            <w:bottom w:val="none" w:sz="0" w:space="0" w:color="auto"/>
            <w:right w:val="none" w:sz="0" w:space="0" w:color="auto"/>
          </w:divBdr>
        </w:div>
        <w:div w:id="578170750">
          <w:marLeft w:val="720"/>
          <w:marRight w:val="0"/>
          <w:marTop w:val="0"/>
          <w:marBottom w:val="0"/>
          <w:divBdr>
            <w:top w:val="none" w:sz="0" w:space="0" w:color="auto"/>
            <w:left w:val="none" w:sz="0" w:space="0" w:color="auto"/>
            <w:bottom w:val="none" w:sz="0" w:space="0" w:color="auto"/>
            <w:right w:val="none" w:sz="0" w:space="0" w:color="auto"/>
          </w:divBdr>
        </w:div>
        <w:div w:id="1273439055">
          <w:marLeft w:val="720"/>
          <w:marRight w:val="0"/>
          <w:marTop w:val="0"/>
          <w:marBottom w:val="0"/>
          <w:divBdr>
            <w:top w:val="none" w:sz="0" w:space="0" w:color="auto"/>
            <w:left w:val="none" w:sz="0" w:space="0" w:color="auto"/>
            <w:bottom w:val="none" w:sz="0" w:space="0" w:color="auto"/>
            <w:right w:val="none" w:sz="0" w:space="0" w:color="auto"/>
          </w:divBdr>
        </w:div>
        <w:div w:id="1285572955">
          <w:marLeft w:val="720"/>
          <w:marRight w:val="0"/>
          <w:marTop w:val="0"/>
          <w:marBottom w:val="0"/>
          <w:divBdr>
            <w:top w:val="none" w:sz="0" w:space="0" w:color="auto"/>
            <w:left w:val="none" w:sz="0" w:space="0" w:color="auto"/>
            <w:bottom w:val="none" w:sz="0" w:space="0" w:color="auto"/>
            <w:right w:val="none" w:sz="0" w:space="0" w:color="auto"/>
          </w:divBdr>
        </w:div>
        <w:div w:id="1292860013">
          <w:marLeft w:val="720"/>
          <w:marRight w:val="0"/>
          <w:marTop w:val="0"/>
          <w:marBottom w:val="0"/>
          <w:divBdr>
            <w:top w:val="none" w:sz="0" w:space="0" w:color="auto"/>
            <w:left w:val="none" w:sz="0" w:space="0" w:color="auto"/>
            <w:bottom w:val="none" w:sz="0" w:space="0" w:color="auto"/>
            <w:right w:val="none" w:sz="0" w:space="0" w:color="auto"/>
          </w:divBdr>
        </w:div>
        <w:div w:id="1978412370">
          <w:marLeft w:val="720"/>
          <w:marRight w:val="0"/>
          <w:marTop w:val="0"/>
          <w:marBottom w:val="0"/>
          <w:divBdr>
            <w:top w:val="none" w:sz="0" w:space="0" w:color="auto"/>
            <w:left w:val="none" w:sz="0" w:space="0" w:color="auto"/>
            <w:bottom w:val="none" w:sz="0" w:space="0" w:color="auto"/>
            <w:right w:val="none" w:sz="0" w:space="0" w:color="auto"/>
          </w:divBdr>
        </w:div>
      </w:divsChild>
    </w:div>
    <w:div w:id="761338147">
      <w:bodyDiv w:val="1"/>
      <w:marLeft w:val="0"/>
      <w:marRight w:val="0"/>
      <w:marTop w:val="0"/>
      <w:marBottom w:val="0"/>
      <w:divBdr>
        <w:top w:val="none" w:sz="0" w:space="0" w:color="auto"/>
        <w:left w:val="none" w:sz="0" w:space="0" w:color="auto"/>
        <w:bottom w:val="none" w:sz="0" w:space="0" w:color="auto"/>
        <w:right w:val="none" w:sz="0" w:space="0" w:color="auto"/>
      </w:divBdr>
    </w:div>
    <w:div w:id="776561030">
      <w:bodyDiv w:val="1"/>
      <w:marLeft w:val="0"/>
      <w:marRight w:val="0"/>
      <w:marTop w:val="0"/>
      <w:marBottom w:val="0"/>
      <w:divBdr>
        <w:top w:val="none" w:sz="0" w:space="0" w:color="auto"/>
        <w:left w:val="none" w:sz="0" w:space="0" w:color="auto"/>
        <w:bottom w:val="none" w:sz="0" w:space="0" w:color="auto"/>
        <w:right w:val="none" w:sz="0" w:space="0" w:color="auto"/>
      </w:divBdr>
    </w:div>
    <w:div w:id="1242450119">
      <w:bodyDiv w:val="1"/>
      <w:marLeft w:val="0"/>
      <w:marRight w:val="0"/>
      <w:marTop w:val="0"/>
      <w:marBottom w:val="0"/>
      <w:divBdr>
        <w:top w:val="none" w:sz="0" w:space="0" w:color="auto"/>
        <w:left w:val="none" w:sz="0" w:space="0" w:color="auto"/>
        <w:bottom w:val="none" w:sz="0" w:space="0" w:color="auto"/>
        <w:right w:val="none" w:sz="0" w:space="0" w:color="auto"/>
      </w:divBdr>
      <w:divsChild>
        <w:div w:id="125701293">
          <w:marLeft w:val="720"/>
          <w:marRight w:val="0"/>
          <w:marTop w:val="0"/>
          <w:marBottom w:val="0"/>
          <w:divBdr>
            <w:top w:val="none" w:sz="0" w:space="0" w:color="auto"/>
            <w:left w:val="none" w:sz="0" w:space="0" w:color="auto"/>
            <w:bottom w:val="none" w:sz="0" w:space="0" w:color="auto"/>
            <w:right w:val="none" w:sz="0" w:space="0" w:color="auto"/>
          </w:divBdr>
        </w:div>
        <w:div w:id="597520217">
          <w:marLeft w:val="720"/>
          <w:marRight w:val="0"/>
          <w:marTop w:val="0"/>
          <w:marBottom w:val="0"/>
          <w:divBdr>
            <w:top w:val="none" w:sz="0" w:space="0" w:color="auto"/>
            <w:left w:val="none" w:sz="0" w:space="0" w:color="auto"/>
            <w:bottom w:val="none" w:sz="0" w:space="0" w:color="auto"/>
            <w:right w:val="none" w:sz="0" w:space="0" w:color="auto"/>
          </w:divBdr>
        </w:div>
        <w:div w:id="724572228">
          <w:marLeft w:val="720"/>
          <w:marRight w:val="0"/>
          <w:marTop w:val="0"/>
          <w:marBottom w:val="0"/>
          <w:divBdr>
            <w:top w:val="none" w:sz="0" w:space="0" w:color="auto"/>
            <w:left w:val="none" w:sz="0" w:space="0" w:color="auto"/>
            <w:bottom w:val="none" w:sz="0" w:space="0" w:color="auto"/>
            <w:right w:val="none" w:sz="0" w:space="0" w:color="auto"/>
          </w:divBdr>
        </w:div>
        <w:div w:id="816650984">
          <w:marLeft w:val="720"/>
          <w:marRight w:val="0"/>
          <w:marTop w:val="0"/>
          <w:marBottom w:val="0"/>
          <w:divBdr>
            <w:top w:val="none" w:sz="0" w:space="0" w:color="auto"/>
            <w:left w:val="none" w:sz="0" w:space="0" w:color="auto"/>
            <w:bottom w:val="none" w:sz="0" w:space="0" w:color="auto"/>
            <w:right w:val="none" w:sz="0" w:space="0" w:color="auto"/>
          </w:divBdr>
        </w:div>
        <w:div w:id="1401639411">
          <w:marLeft w:val="720"/>
          <w:marRight w:val="0"/>
          <w:marTop w:val="0"/>
          <w:marBottom w:val="0"/>
          <w:divBdr>
            <w:top w:val="none" w:sz="0" w:space="0" w:color="auto"/>
            <w:left w:val="none" w:sz="0" w:space="0" w:color="auto"/>
            <w:bottom w:val="none" w:sz="0" w:space="0" w:color="auto"/>
            <w:right w:val="none" w:sz="0" w:space="0" w:color="auto"/>
          </w:divBdr>
        </w:div>
        <w:div w:id="1504970147">
          <w:marLeft w:val="720"/>
          <w:marRight w:val="0"/>
          <w:marTop w:val="0"/>
          <w:marBottom w:val="0"/>
          <w:divBdr>
            <w:top w:val="none" w:sz="0" w:space="0" w:color="auto"/>
            <w:left w:val="none" w:sz="0" w:space="0" w:color="auto"/>
            <w:bottom w:val="none" w:sz="0" w:space="0" w:color="auto"/>
            <w:right w:val="none" w:sz="0" w:space="0" w:color="auto"/>
          </w:divBdr>
        </w:div>
      </w:divsChild>
    </w:div>
    <w:div w:id="1753549933">
      <w:bodyDiv w:val="1"/>
      <w:marLeft w:val="0"/>
      <w:marRight w:val="0"/>
      <w:marTop w:val="0"/>
      <w:marBottom w:val="0"/>
      <w:divBdr>
        <w:top w:val="none" w:sz="0" w:space="0" w:color="auto"/>
        <w:left w:val="none" w:sz="0" w:space="0" w:color="auto"/>
        <w:bottom w:val="none" w:sz="0" w:space="0" w:color="auto"/>
        <w:right w:val="none" w:sz="0" w:space="0" w:color="auto"/>
      </w:divBdr>
      <w:divsChild>
        <w:div w:id="1320228761">
          <w:marLeft w:val="0"/>
          <w:marRight w:val="0"/>
          <w:marTop w:val="0"/>
          <w:marBottom w:val="0"/>
          <w:divBdr>
            <w:top w:val="none" w:sz="0" w:space="0" w:color="auto"/>
            <w:left w:val="none" w:sz="0" w:space="0" w:color="auto"/>
            <w:bottom w:val="none" w:sz="0" w:space="0" w:color="auto"/>
            <w:right w:val="none" w:sz="0" w:space="0" w:color="auto"/>
          </w:divBdr>
        </w:div>
      </w:divsChild>
    </w:div>
    <w:div w:id="175901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s://unesdoc.unesco.org/ark:/48223/pf0000232555" TargetMode="External"/><Relationship Id="rId3" Type="http://schemas.openxmlformats.org/officeDocument/2006/relationships/hyperlink" Target="https://ssrn.com/abstract=1356835" TargetMode="External"/><Relationship Id="rId7" Type="http://schemas.openxmlformats.org/officeDocument/2006/relationships/hyperlink" Target="https://europeanvaluesstudy.eu/" TargetMode="External"/><Relationship Id="rId2" Type="http://schemas.openxmlformats.org/officeDocument/2006/relationships/hyperlink" Target="https://www.thecommonsjournal.org/" TargetMode="External"/><Relationship Id="rId1" Type="http://schemas.openxmlformats.org/officeDocument/2006/relationships/hyperlink" Target="https://dlc.dlib.indiana.edu/dlc/" TargetMode="External"/><Relationship Id="rId6" Type="http://schemas.openxmlformats.org/officeDocument/2006/relationships/hyperlink" Target="https://www.global-ethic.org/the-global-ethic-project/" TargetMode="External"/><Relationship Id="rId5" Type="http://schemas.openxmlformats.org/officeDocument/2006/relationships/hyperlink" Target="https://info.worldbank.org/governance/wgi/" TargetMode="External"/><Relationship Id="rId4" Type="http://schemas.openxmlformats.org/officeDocument/2006/relationships/hyperlink" Target="https://www.academia.edu/28260966/Commoning_Perspectives_on_Convivial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12863</Words>
  <Characters>70752</Characters>
  <Application>Microsoft Office Word</Application>
  <DocSecurity>0</DocSecurity>
  <Lines>589</Lines>
  <Paragraphs>166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GROSSPAPAXS</cp:lastModifiedBy>
  <cp:revision>8</cp:revision>
  <dcterms:created xsi:type="dcterms:W3CDTF">2020-12-09T22:32:00Z</dcterms:created>
  <dcterms:modified xsi:type="dcterms:W3CDTF">2021-07-09T01:17:00Z</dcterms:modified>
</cp:coreProperties>
</file>